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411DF" w14:textId="6B1739F7" w:rsidR="005E38BB" w:rsidRPr="00B606C6" w:rsidRDefault="005E38BB" w:rsidP="00BB6271">
      <w:pPr>
        <w:pStyle w:val="1"/>
        <w:ind w:left="0" w:firstLine="710"/>
        <w:jc w:val="both"/>
        <w:rPr>
          <w:rFonts w:ascii="Arial" w:hAnsi="Arial" w:cs="Arial"/>
          <w:b w:val="0"/>
          <w:bCs/>
          <w:sz w:val="20"/>
          <w:szCs w:val="20"/>
        </w:rPr>
      </w:pPr>
      <w:r w:rsidRPr="00BB6271">
        <w:rPr>
          <w:rFonts w:ascii="Arial" w:hAnsi="Arial" w:cs="Arial"/>
          <w:b w:val="0"/>
          <w:bCs/>
          <w:sz w:val="22"/>
        </w:rPr>
        <w:t xml:space="preserve">                                                                                            </w:t>
      </w:r>
      <w:r w:rsidR="00BB6271" w:rsidRPr="00BB6271">
        <w:rPr>
          <w:rFonts w:ascii="Arial" w:hAnsi="Arial" w:cs="Arial"/>
          <w:b w:val="0"/>
          <w:bCs/>
          <w:sz w:val="22"/>
        </w:rPr>
        <w:t xml:space="preserve">           </w:t>
      </w:r>
      <w:r w:rsidRPr="00B606C6">
        <w:rPr>
          <w:rFonts w:ascii="Arial" w:hAnsi="Arial" w:cs="Arial"/>
          <w:b w:val="0"/>
          <w:bCs/>
          <w:sz w:val="20"/>
          <w:szCs w:val="20"/>
        </w:rPr>
        <w:t>Приложение</w:t>
      </w:r>
    </w:p>
    <w:p w14:paraId="153E7407" w14:textId="3E02C9DD" w:rsidR="00420C88" w:rsidRPr="00B606C6" w:rsidRDefault="005E38BB" w:rsidP="00BB6271">
      <w:pPr>
        <w:pStyle w:val="1"/>
        <w:ind w:left="0" w:firstLine="710"/>
        <w:jc w:val="right"/>
        <w:rPr>
          <w:rFonts w:ascii="Arial" w:hAnsi="Arial" w:cs="Arial"/>
          <w:b w:val="0"/>
          <w:bCs/>
          <w:sz w:val="20"/>
          <w:szCs w:val="20"/>
        </w:rPr>
      </w:pPr>
      <w:r w:rsidRPr="00B606C6">
        <w:rPr>
          <w:rFonts w:ascii="Arial" w:hAnsi="Arial" w:cs="Arial"/>
          <w:b w:val="0"/>
          <w:bCs/>
          <w:sz w:val="20"/>
          <w:szCs w:val="20"/>
        </w:rPr>
        <w:t>к     решению      Совета      депутатов</w:t>
      </w:r>
    </w:p>
    <w:p w14:paraId="17F5E61F" w14:textId="2400A31F" w:rsidR="005E38BB" w:rsidRPr="00B606C6" w:rsidRDefault="005E38BB" w:rsidP="00BB6271">
      <w:pPr>
        <w:pStyle w:val="1"/>
        <w:ind w:left="0" w:firstLine="710"/>
        <w:jc w:val="right"/>
        <w:rPr>
          <w:rFonts w:ascii="Arial" w:hAnsi="Arial" w:cs="Arial"/>
          <w:b w:val="0"/>
          <w:bCs/>
          <w:sz w:val="20"/>
          <w:szCs w:val="20"/>
        </w:rPr>
      </w:pPr>
      <w:r w:rsidRPr="00B606C6">
        <w:rPr>
          <w:rFonts w:ascii="Arial" w:hAnsi="Arial" w:cs="Arial"/>
          <w:b w:val="0"/>
          <w:bCs/>
          <w:sz w:val="20"/>
          <w:szCs w:val="20"/>
        </w:rPr>
        <w:t xml:space="preserve"> </w:t>
      </w:r>
      <w:r w:rsidR="00BB6271" w:rsidRPr="00B606C6">
        <w:rPr>
          <w:rFonts w:ascii="Arial" w:hAnsi="Arial" w:cs="Arial"/>
          <w:b w:val="0"/>
          <w:bCs/>
          <w:sz w:val="20"/>
          <w:szCs w:val="20"/>
        </w:rPr>
        <w:t xml:space="preserve">                        </w:t>
      </w:r>
      <w:proofErr w:type="spellStart"/>
      <w:r w:rsidRPr="00B606C6">
        <w:rPr>
          <w:rFonts w:ascii="Arial" w:hAnsi="Arial" w:cs="Arial"/>
          <w:b w:val="0"/>
          <w:bCs/>
          <w:sz w:val="20"/>
          <w:szCs w:val="20"/>
        </w:rPr>
        <w:t>Карагинского</w:t>
      </w:r>
      <w:proofErr w:type="spellEnd"/>
      <w:r w:rsidRPr="00B606C6">
        <w:rPr>
          <w:rFonts w:ascii="Arial" w:hAnsi="Arial" w:cs="Arial"/>
          <w:b w:val="0"/>
          <w:bCs/>
          <w:sz w:val="20"/>
          <w:szCs w:val="20"/>
        </w:rPr>
        <w:t xml:space="preserve"> муниципального района                                                                              от «</w:t>
      </w:r>
      <w:r w:rsidR="00043A21">
        <w:rPr>
          <w:rFonts w:ascii="Arial" w:hAnsi="Arial" w:cs="Arial"/>
          <w:b w:val="0"/>
          <w:bCs/>
          <w:sz w:val="20"/>
          <w:szCs w:val="20"/>
        </w:rPr>
        <w:t>19</w:t>
      </w:r>
      <w:r w:rsidRPr="00B606C6">
        <w:rPr>
          <w:rFonts w:ascii="Arial" w:hAnsi="Arial" w:cs="Arial"/>
          <w:b w:val="0"/>
          <w:bCs/>
          <w:sz w:val="20"/>
          <w:szCs w:val="20"/>
        </w:rPr>
        <w:t>» декабря</w:t>
      </w:r>
      <w:bookmarkStart w:id="0" w:name="_GoBack"/>
      <w:bookmarkEnd w:id="0"/>
      <w:r w:rsidRPr="00B606C6">
        <w:rPr>
          <w:rFonts w:ascii="Arial" w:hAnsi="Arial" w:cs="Arial"/>
          <w:b w:val="0"/>
          <w:bCs/>
          <w:sz w:val="20"/>
          <w:szCs w:val="20"/>
        </w:rPr>
        <w:t xml:space="preserve"> 2024 года   № </w:t>
      </w:r>
      <w:r w:rsidR="00043A21">
        <w:rPr>
          <w:rFonts w:ascii="Arial" w:hAnsi="Arial" w:cs="Arial"/>
          <w:b w:val="0"/>
          <w:bCs/>
          <w:sz w:val="20"/>
          <w:szCs w:val="20"/>
        </w:rPr>
        <w:t>116</w:t>
      </w:r>
    </w:p>
    <w:p w14:paraId="4F89E1DE" w14:textId="77777777" w:rsidR="005E38BB" w:rsidRPr="00BB6271" w:rsidRDefault="005E38BB" w:rsidP="00BB6271">
      <w:pPr>
        <w:spacing w:after="0"/>
        <w:ind w:right="0" w:firstLine="710"/>
        <w:jc w:val="center"/>
        <w:rPr>
          <w:rFonts w:ascii="Arial" w:hAnsi="Arial" w:cs="Arial"/>
          <w:sz w:val="28"/>
          <w:szCs w:val="28"/>
        </w:rPr>
      </w:pPr>
    </w:p>
    <w:p w14:paraId="77AADABC" w14:textId="77777777" w:rsidR="005E38BB" w:rsidRPr="00BB6271" w:rsidRDefault="005E38BB" w:rsidP="00BB6271">
      <w:pPr>
        <w:spacing w:after="0"/>
        <w:ind w:right="0" w:firstLine="710"/>
        <w:jc w:val="center"/>
        <w:rPr>
          <w:rFonts w:ascii="Arial" w:hAnsi="Arial" w:cs="Arial"/>
          <w:sz w:val="28"/>
          <w:szCs w:val="28"/>
        </w:rPr>
      </w:pPr>
    </w:p>
    <w:p w14:paraId="70965D5F" w14:textId="77777777" w:rsidR="005E38BB" w:rsidRPr="00BB6271" w:rsidRDefault="005E38BB" w:rsidP="00BB6271">
      <w:pPr>
        <w:spacing w:after="0"/>
        <w:ind w:right="0" w:firstLine="710"/>
        <w:jc w:val="center"/>
        <w:rPr>
          <w:rFonts w:ascii="Arial" w:hAnsi="Arial" w:cs="Arial"/>
          <w:sz w:val="28"/>
          <w:szCs w:val="28"/>
        </w:rPr>
      </w:pPr>
    </w:p>
    <w:p w14:paraId="5389081C" w14:textId="77777777" w:rsidR="005E38BB" w:rsidRPr="00BB6271" w:rsidRDefault="005E38BB" w:rsidP="00BB6271">
      <w:pPr>
        <w:spacing w:after="0"/>
        <w:ind w:right="0" w:firstLine="710"/>
        <w:jc w:val="center"/>
        <w:rPr>
          <w:rFonts w:ascii="Arial" w:hAnsi="Arial" w:cs="Arial"/>
          <w:sz w:val="28"/>
          <w:szCs w:val="28"/>
        </w:rPr>
      </w:pPr>
    </w:p>
    <w:p w14:paraId="4B090B17" w14:textId="77777777" w:rsidR="005E38BB" w:rsidRPr="00BB6271" w:rsidRDefault="005E38BB" w:rsidP="00BB6271">
      <w:pPr>
        <w:spacing w:after="0"/>
        <w:ind w:right="0" w:firstLine="710"/>
        <w:jc w:val="center"/>
        <w:rPr>
          <w:rFonts w:ascii="Arial" w:hAnsi="Arial" w:cs="Arial"/>
          <w:sz w:val="28"/>
          <w:szCs w:val="28"/>
        </w:rPr>
      </w:pPr>
    </w:p>
    <w:p w14:paraId="34FB40EE" w14:textId="77777777" w:rsidR="005E38BB" w:rsidRPr="00BB6271" w:rsidRDefault="005E38BB" w:rsidP="00BB6271">
      <w:pPr>
        <w:spacing w:after="0"/>
        <w:ind w:right="0" w:firstLine="710"/>
        <w:jc w:val="center"/>
        <w:rPr>
          <w:rFonts w:ascii="Arial" w:hAnsi="Arial" w:cs="Arial"/>
          <w:sz w:val="28"/>
          <w:szCs w:val="28"/>
        </w:rPr>
      </w:pPr>
    </w:p>
    <w:p w14:paraId="25F6C08E" w14:textId="77777777" w:rsidR="005E38BB" w:rsidRPr="00BB6271" w:rsidRDefault="005E38BB" w:rsidP="00BB6271">
      <w:pPr>
        <w:spacing w:after="0"/>
        <w:ind w:right="0" w:firstLine="710"/>
        <w:jc w:val="center"/>
        <w:rPr>
          <w:rFonts w:ascii="Arial" w:hAnsi="Arial" w:cs="Arial"/>
          <w:sz w:val="28"/>
          <w:szCs w:val="28"/>
        </w:rPr>
      </w:pPr>
    </w:p>
    <w:p w14:paraId="0645D61D" w14:textId="77777777" w:rsidR="005E38BB" w:rsidRPr="00BB6271" w:rsidRDefault="005E38BB" w:rsidP="00BB6271">
      <w:pPr>
        <w:spacing w:after="0"/>
        <w:ind w:right="0" w:firstLine="710"/>
        <w:jc w:val="center"/>
        <w:rPr>
          <w:rFonts w:ascii="Arial" w:hAnsi="Arial" w:cs="Arial"/>
          <w:sz w:val="28"/>
          <w:szCs w:val="28"/>
        </w:rPr>
      </w:pPr>
    </w:p>
    <w:p w14:paraId="4033D7CC" w14:textId="77777777" w:rsidR="005E38BB" w:rsidRPr="00BB6271" w:rsidRDefault="005E38BB" w:rsidP="00BB6271">
      <w:pPr>
        <w:spacing w:after="0"/>
        <w:ind w:right="0" w:firstLine="710"/>
        <w:jc w:val="center"/>
        <w:rPr>
          <w:rFonts w:ascii="Arial" w:hAnsi="Arial" w:cs="Arial"/>
          <w:sz w:val="28"/>
          <w:szCs w:val="28"/>
        </w:rPr>
      </w:pPr>
    </w:p>
    <w:p w14:paraId="1FEA8EF8" w14:textId="77777777" w:rsidR="005E38BB" w:rsidRPr="00BB6271" w:rsidRDefault="005E38BB" w:rsidP="00BB6271">
      <w:pPr>
        <w:spacing w:after="0"/>
        <w:ind w:right="0" w:firstLine="710"/>
        <w:jc w:val="center"/>
        <w:rPr>
          <w:rFonts w:ascii="Arial" w:hAnsi="Arial" w:cs="Arial"/>
          <w:sz w:val="28"/>
          <w:szCs w:val="28"/>
        </w:rPr>
      </w:pPr>
    </w:p>
    <w:p w14:paraId="047B7C1E" w14:textId="77777777" w:rsidR="005E38BB" w:rsidRPr="00BB6271" w:rsidRDefault="00420C88" w:rsidP="00BB6271">
      <w:pPr>
        <w:spacing w:after="0" w:line="276" w:lineRule="auto"/>
        <w:ind w:right="0" w:firstLine="710"/>
        <w:jc w:val="center"/>
        <w:rPr>
          <w:rFonts w:ascii="Arial" w:hAnsi="Arial" w:cs="Arial"/>
          <w:b/>
          <w:sz w:val="32"/>
          <w:szCs w:val="32"/>
        </w:rPr>
      </w:pPr>
      <w:r w:rsidRPr="00BB6271">
        <w:rPr>
          <w:rFonts w:ascii="Arial" w:hAnsi="Arial" w:cs="Arial"/>
          <w:b/>
          <w:sz w:val="32"/>
          <w:szCs w:val="32"/>
        </w:rPr>
        <w:t>МЕСТНЫЕ Н</w:t>
      </w:r>
      <w:r w:rsidR="005E38BB" w:rsidRPr="00BB6271">
        <w:rPr>
          <w:rFonts w:ascii="Arial" w:hAnsi="Arial" w:cs="Arial"/>
          <w:b/>
          <w:sz w:val="32"/>
          <w:szCs w:val="32"/>
        </w:rPr>
        <w:t>ОРМАТИВЫ</w:t>
      </w:r>
    </w:p>
    <w:p w14:paraId="10552AF9" w14:textId="77777777" w:rsidR="005E38BB" w:rsidRPr="00BB6271" w:rsidRDefault="005E38BB" w:rsidP="00BB6271">
      <w:pPr>
        <w:spacing w:after="0" w:line="276" w:lineRule="auto"/>
        <w:ind w:right="0" w:firstLine="710"/>
        <w:jc w:val="center"/>
        <w:rPr>
          <w:rFonts w:ascii="Arial" w:hAnsi="Arial" w:cs="Arial"/>
          <w:b/>
          <w:sz w:val="32"/>
          <w:szCs w:val="32"/>
        </w:rPr>
      </w:pPr>
      <w:r w:rsidRPr="00BB6271">
        <w:rPr>
          <w:rFonts w:ascii="Arial" w:hAnsi="Arial" w:cs="Arial"/>
          <w:b/>
          <w:sz w:val="32"/>
          <w:szCs w:val="32"/>
        </w:rPr>
        <w:t>ГРАДОСТРОИТЕЛЬНОГО ПРОЕКТИРОВАНИЯ</w:t>
      </w:r>
    </w:p>
    <w:p w14:paraId="2E5E3C0B" w14:textId="77777777" w:rsidR="005E38BB" w:rsidRPr="00BB6271" w:rsidRDefault="005E38BB" w:rsidP="00BB6271">
      <w:pPr>
        <w:spacing w:after="0" w:line="276" w:lineRule="auto"/>
        <w:ind w:right="0" w:firstLine="710"/>
        <w:jc w:val="center"/>
        <w:rPr>
          <w:rFonts w:ascii="Arial" w:hAnsi="Arial" w:cs="Arial"/>
          <w:b/>
          <w:sz w:val="32"/>
          <w:szCs w:val="32"/>
        </w:rPr>
      </w:pPr>
      <w:r w:rsidRPr="00BB6271">
        <w:rPr>
          <w:rFonts w:ascii="Arial" w:hAnsi="Arial" w:cs="Arial"/>
          <w:b/>
          <w:sz w:val="32"/>
          <w:szCs w:val="32"/>
        </w:rPr>
        <w:t>КАРАГИНСКОГО МУНИЦИПАЛЬНОГО РАЙОНА</w:t>
      </w:r>
    </w:p>
    <w:p w14:paraId="70324491" w14:textId="77777777" w:rsidR="005E38BB" w:rsidRPr="00BB6271" w:rsidRDefault="005E38BB" w:rsidP="00BB6271">
      <w:pPr>
        <w:spacing w:after="0" w:line="276" w:lineRule="auto"/>
        <w:ind w:right="0" w:firstLine="710"/>
        <w:jc w:val="center"/>
        <w:rPr>
          <w:rFonts w:ascii="Arial" w:hAnsi="Arial" w:cs="Arial"/>
          <w:b/>
          <w:bCs/>
          <w:sz w:val="36"/>
          <w:szCs w:val="36"/>
        </w:rPr>
      </w:pPr>
      <w:r w:rsidRPr="00BB6271">
        <w:rPr>
          <w:rFonts w:ascii="Arial" w:hAnsi="Arial" w:cs="Arial"/>
          <w:b/>
          <w:sz w:val="32"/>
          <w:szCs w:val="32"/>
        </w:rPr>
        <w:t>КАМЧАТСКОГО КРАЯ</w:t>
      </w:r>
    </w:p>
    <w:p w14:paraId="537D4EF5" w14:textId="77777777" w:rsidR="005E38BB" w:rsidRPr="00BB6271" w:rsidRDefault="005E38BB" w:rsidP="00BB6271">
      <w:pPr>
        <w:spacing w:after="0"/>
        <w:ind w:right="0" w:firstLine="710"/>
        <w:jc w:val="center"/>
        <w:rPr>
          <w:rFonts w:ascii="Arial" w:hAnsi="Arial" w:cs="Arial"/>
          <w:b/>
          <w:bCs/>
          <w:sz w:val="36"/>
          <w:szCs w:val="36"/>
        </w:rPr>
      </w:pPr>
    </w:p>
    <w:p w14:paraId="094AF695" w14:textId="77777777" w:rsidR="005E38BB" w:rsidRPr="00BB6271" w:rsidRDefault="005E38BB" w:rsidP="00BB6271">
      <w:pPr>
        <w:spacing w:after="0"/>
        <w:ind w:right="0" w:firstLine="710"/>
        <w:jc w:val="center"/>
        <w:rPr>
          <w:rFonts w:ascii="Arial" w:hAnsi="Arial" w:cs="Arial"/>
          <w:b/>
          <w:bCs/>
          <w:sz w:val="36"/>
          <w:szCs w:val="36"/>
        </w:rPr>
      </w:pPr>
    </w:p>
    <w:p w14:paraId="1BE262FC" w14:textId="77777777" w:rsidR="005E38BB" w:rsidRPr="00BB6271" w:rsidRDefault="005E38BB" w:rsidP="00BB6271">
      <w:pPr>
        <w:spacing w:after="0"/>
        <w:ind w:right="0" w:firstLine="710"/>
        <w:jc w:val="center"/>
        <w:rPr>
          <w:rFonts w:ascii="Arial" w:hAnsi="Arial" w:cs="Arial"/>
          <w:sz w:val="28"/>
          <w:szCs w:val="28"/>
        </w:rPr>
      </w:pPr>
    </w:p>
    <w:p w14:paraId="56FC2181" w14:textId="77777777" w:rsidR="005E38BB" w:rsidRPr="00BB6271" w:rsidRDefault="005E38BB" w:rsidP="00BB6271">
      <w:pPr>
        <w:spacing w:after="0"/>
        <w:ind w:right="0" w:firstLine="710"/>
        <w:jc w:val="center"/>
        <w:rPr>
          <w:rFonts w:ascii="Arial" w:hAnsi="Arial" w:cs="Arial"/>
          <w:sz w:val="28"/>
          <w:szCs w:val="28"/>
        </w:rPr>
      </w:pPr>
    </w:p>
    <w:p w14:paraId="219E4867" w14:textId="77777777" w:rsidR="005E38BB" w:rsidRPr="00BB6271" w:rsidRDefault="005E38BB" w:rsidP="00BB6271">
      <w:pPr>
        <w:spacing w:after="0"/>
        <w:ind w:right="0" w:firstLine="710"/>
        <w:jc w:val="center"/>
        <w:rPr>
          <w:rFonts w:ascii="Arial" w:hAnsi="Arial" w:cs="Arial"/>
          <w:sz w:val="28"/>
          <w:szCs w:val="28"/>
        </w:rPr>
      </w:pPr>
    </w:p>
    <w:p w14:paraId="504C5888" w14:textId="77777777" w:rsidR="005E38BB" w:rsidRPr="00BB6271" w:rsidRDefault="005E38BB" w:rsidP="00BB6271">
      <w:pPr>
        <w:spacing w:after="0"/>
        <w:ind w:right="0" w:firstLine="710"/>
        <w:jc w:val="center"/>
        <w:rPr>
          <w:rFonts w:ascii="Arial" w:hAnsi="Arial" w:cs="Arial"/>
          <w:sz w:val="28"/>
          <w:szCs w:val="28"/>
        </w:rPr>
      </w:pPr>
    </w:p>
    <w:p w14:paraId="1BED2D54" w14:textId="77777777" w:rsidR="005E38BB" w:rsidRPr="00BB6271" w:rsidRDefault="005E38BB" w:rsidP="00BB6271">
      <w:pPr>
        <w:spacing w:after="0"/>
        <w:ind w:right="0" w:firstLine="710"/>
        <w:jc w:val="center"/>
        <w:rPr>
          <w:rFonts w:ascii="Arial" w:hAnsi="Arial" w:cs="Arial"/>
          <w:sz w:val="28"/>
          <w:szCs w:val="28"/>
        </w:rPr>
      </w:pPr>
    </w:p>
    <w:p w14:paraId="74F0B3C6" w14:textId="77777777" w:rsidR="005E38BB" w:rsidRPr="00BB6271" w:rsidRDefault="005E38BB" w:rsidP="00BB6271">
      <w:pPr>
        <w:spacing w:after="0"/>
        <w:ind w:right="0" w:firstLine="710"/>
        <w:jc w:val="center"/>
        <w:rPr>
          <w:rFonts w:ascii="Arial" w:hAnsi="Arial" w:cs="Arial"/>
          <w:sz w:val="28"/>
          <w:szCs w:val="28"/>
        </w:rPr>
      </w:pPr>
    </w:p>
    <w:p w14:paraId="512D9EFA" w14:textId="77777777" w:rsidR="005E38BB" w:rsidRPr="00BB6271" w:rsidRDefault="005E38BB" w:rsidP="00BB6271">
      <w:pPr>
        <w:spacing w:after="0"/>
        <w:ind w:right="0" w:firstLine="710"/>
        <w:jc w:val="center"/>
        <w:rPr>
          <w:rFonts w:ascii="Arial" w:hAnsi="Arial" w:cs="Arial"/>
          <w:sz w:val="28"/>
          <w:szCs w:val="28"/>
        </w:rPr>
      </w:pPr>
    </w:p>
    <w:p w14:paraId="5E38B3F6" w14:textId="77777777" w:rsidR="005E38BB" w:rsidRPr="00BB6271" w:rsidRDefault="005E38BB" w:rsidP="00BB6271">
      <w:pPr>
        <w:spacing w:after="0"/>
        <w:ind w:right="0" w:firstLine="710"/>
        <w:jc w:val="center"/>
        <w:rPr>
          <w:rFonts w:ascii="Arial" w:hAnsi="Arial" w:cs="Arial"/>
          <w:sz w:val="28"/>
          <w:szCs w:val="28"/>
        </w:rPr>
      </w:pPr>
    </w:p>
    <w:p w14:paraId="405CC7B9" w14:textId="77777777" w:rsidR="005E38BB" w:rsidRPr="00BB6271" w:rsidRDefault="005E38BB" w:rsidP="00BB6271">
      <w:pPr>
        <w:spacing w:after="0"/>
        <w:ind w:right="0" w:firstLine="710"/>
        <w:jc w:val="center"/>
        <w:rPr>
          <w:rFonts w:ascii="Arial" w:hAnsi="Arial" w:cs="Arial"/>
          <w:sz w:val="28"/>
          <w:szCs w:val="28"/>
        </w:rPr>
      </w:pPr>
    </w:p>
    <w:p w14:paraId="4266D880" w14:textId="77777777" w:rsidR="005E38BB" w:rsidRPr="00BB6271" w:rsidRDefault="005E38BB" w:rsidP="00BB6271">
      <w:pPr>
        <w:spacing w:after="0"/>
        <w:ind w:right="0" w:firstLine="710"/>
        <w:jc w:val="center"/>
        <w:rPr>
          <w:rFonts w:ascii="Arial" w:hAnsi="Arial" w:cs="Arial"/>
          <w:sz w:val="28"/>
          <w:szCs w:val="28"/>
        </w:rPr>
      </w:pPr>
    </w:p>
    <w:p w14:paraId="7E8C8D99" w14:textId="77777777" w:rsidR="005E38BB" w:rsidRPr="00BB6271" w:rsidRDefault="005E38BB" w:rsidP="00BB6271">
      <w:pPr>
        <w:spacing w:after="0"/>
        <w:ind w:right="0" w:firstLine="710"/>
        <w:jc w:val="center"/>
        <w:rPr>
          <w:rFonts w:ascii="Arial" w:hAnsi="Arial" w:cs="Arial"/>
          <w:sz w:val="28"/>
          <w:szCs w:val="28"/>
        </w:rPr>
      </w:pPr>
    </w:p>
    <w:p w14:paraId="71212462" w14:textId="77777777" w:rsidR="005E38BB" w:rsidRPr="00BB6271" w:rsidRDefault="005E38BB" w:rsidP="00BB6271">
      <w:pPr>
        <w:spacing w:after="0"/>
        <w:ind w:right="0" w:firstLine="710"/>
        <w:jc w:val="center"/>
        <w:rPr>
          <w:rFonts w:ascii="Arial" w:hAnsi="Arial" w:cs="Arial"/>
          <w:sz w:val="28"/>
          <w:szCs w:val="28"/>
        </w:rPr>
      </w:pPr>
    </w:p>
    <w:p w14:paraId="1F7DC2E8" w14:textId="77777777" w:rsidR="005E38BB" w:rsidRPr="00BB6271" w:rsidRDefault="005E38BB" w:rsidP="00BB6271">
      <w:pPr>
        <w:spacing w:after="0"/>
        <w:ind w:right="0" w:firstLine="710"/>
        <w:jc w:val="center"/>
        <w:rPr>
          <w:rFonts w:ascii="Arial" w:hAnsi="Arial" w:cs="Arial"/>
          <w:sz w:val="28"/>
          <w:szCs w:val="28"/>
        </w:rPr>
      </w:pPr>
    </w:p>
    <w:p w14:paraId="36AB0923" w14:textId="77777777" w:rsidR="005E38BB" w:rsidRPr="00BB6271" w:rsidRDefault="005E38BB" w:rsidP="00BB6271">
      <w:pPr>
        <w:spacing w:after="0"/>
        <w:ind w:right="0" w:firstLine="710"/>
        <w:jc w:val="center"/>
        <w:rPr>
          <w:rFonts w:ascii="Arial" w:hAnsi="Arial" w:cs="Arial"/>
          <w:sz w:val="28"/>
          <w:szCs w:val="28"/>
        </w:rPr>
      </w:pPr>
    </w:p>
    <w:p w14:paraId="3AE05FBF" w14:textId="77777777" w:rsidR="00BB6271" w:rsidRDefault="00BB6271" w:rsidP="00BB6271">
      <w:pPr>
        <w:spacing w:after="0" w:line="259" w:lineRule="auto"/>
        <w:ind w:right="0" w:firstLine="710"/>
        <w:jc w:val="center"/>
        <w:rPr>
          <w:rFonts w:ascii="Arial" w:hAnsi="Arial" w:cs="Arial"/>
          <w:sz w:val="28"/>
          <w:szCs w:val="28"/>
        </w:rPr>
      </w:pPr>
    </w:p>
    <w:p w14:paraId="5F2B541E" w14:textId="77777777" w:rsidR="00BB6271" w:rsidRDefault="00BB6271" w:rsidP="00BB6271">
      <w:pPr>
        <w:spacing w:after="0" w:line="259" w:lineRule="auto"/>
        <w:ind w:right="0" w:firstLine="710"/>
        <w:jc w:val="center"/>
        <w:rPr>
          <w:rFonts w:ascii="Arial" w:hAnsi="Arial" w:cs="Arial"/>
          <w:sz w:val="28"/>
          <w:szCs w:val="28"/>
        </w:rPr>
      </w:pPr>
    </w:p>
    <w:p w14:paraId="65BFEE22" w14:textId="77777777" w:rsidR="00BB6271" w:rsidRDefault="00BB6271" w:rsidP="00BB6271">
      <w:pPr>
        <w:spacing w:after="0" w:line="259" w:lineRule="auto"/>
        <w:ind w:right="0" w:firstLine="710"/>
        <w:jc w:val="center"/>
        <w:rPr>
          <w:rFonts w:ascii="Arial" w:hAnsi="Arial" w:cs="Arial"/>
          <w:sz w:val="28"/>
          <w:szCs w:val="28"/>
        </w:rPr>
      </w:pPr>
    </w:p>
    <w:p w14:paraId="43DB86BD" w14:textId="77777777" w:rsidR="00BB6271" w:rsidRDefault="00BB6271" w:rsidP="00BB6271">
      <w:pPr>
        <w:spacing w:after="0" w:line="259" w:lineRule="auto"/>
        <w:ind w:right="0" w:firstLine="710"/>
        <w:jc w:val="center"/>
        <w:rPr>
          <w:rFonts w:ascii="Arial" w:hAnsi="Arial" w:cs="Arial"/>
          <w:sz w:val="28"/>
          <w:szCs w:val="28"/>
        </w:rPr>
      </w:pPr>
    </w:p>
    <w:p w14:paraId="5A8A48CC" w14:textId="0F1F6E6A" w:rsidR="00CC420D" w:rsidRPr="00BB6271" w:rsidRDefault="005E38BB" w:rsidP="00BB6271">
      <w:pPr>
        <w:spacing w:after="0" w:line="259" w:lineRule="auto"/>
        <w:ind w:right="0" w:firstLine="710"/>
        <w:jc w:val="center"/>
        <w:rPr>
          <w:rFonts w:ascii="Arial" w:hAnsi="Arial" w:cs="Arial"/>
        </w:rPr>
      </w:pPr>
      <w:r w:rsidRPr="00BB6271">
        <w:rPr>
          <w:rFonts w:ascii="Arial" w:hAnsi="Arial" w:cs="Arial"/>
          <w:sz w:val="28"/>
          <w:szCs w:val="28"/>
        </w:rPr>
        <w:t>2024</w:t>
      </w:r>
      <w:r w:rsidR="00516B36" w:rsidRPr="00BB6271">
        <w:rPr>
          <w:rFonts w:ascii="Arial" w:hAnsi="Arial" w:cs="Arial"/>
          <w:sz w:val="20"/>
        </w:rPr>
        <w:t xml:space="preserve"> </w:t>
      </w:r>
    </w:p>
    <w:p w14:paraId="2B219903" w14:textId="77777777" w:rsidR="00BB6271" w:rsidRPr="00BB6271" w:rsidRDefault="00BB6271" w:rsidP="00BB6271">
      <w:pPr>
        <w:spacing w:after="0" w:line="269" w:lineRule="auto"/>
        <w:ind w:right="0" w:firstLine="710"/>
        <w:jc w:val="left"/>
        <w:rPr>
          <w:rFonts w:ascii="Arial" w:hAnsi="Arial" w:cs="Arial"/>
          <w:b/>
        </w:rPr>
      </w:pPr>
    </w:p>
    <w:p w14:paraId="3673095F" w14:textId="77777777" w:rsidR="00BB6271" w:rsidRPr="00BB6271" w:rsidRDefault="00BB6271" w:rsidP="00BB6271">
      <w:pPr>
        <w:spacing w:after="0" w:line="269" w:lineRule="auto"/>
        <w:ind w:right="0" w:firstLine="710"/>
        <w:jc w:val="left"/>
        <w:rPr>
          <w:rFonts w:ascii="Arial" w:hAnsi="Arial" w:cs="Arial"/>
          <w:b/>
        </w:rPr>
      </w:pPr>
    </w:p>
    <w:p w14:paraId="137A8F33" w14:textId="77777777" w:rsidR="00B606C6" w:rsidRDefault="00B606C6" w:rsidP="00BB6271">
      <w:pPr>
        <w:spacing w:after="0" w:line="269" w:lineRule="auto"/>
        <w:ind w:right="0" w:firstLine="710"/>
        <w:jc w:val="left"/>
        <w:rPr>
          <w:rFonts w:ascii="Arial" w:hAnsi="Arial" w:cs="Arial"/>
          <w:b/>
        </w:rPr>
      </w:pPr>
    </w:p>
    <w:p w14:paraId="0617A616" w14:textId="7CE5B5C0" w:rsidR="00CC420D" w:rsidRPr="00BB6271" w:rsidRDefault="00516B36" w:rsidP="00BB6271">
      <w:pPr>
        <w:spacing w:after="0" w:line="269" w:lineRule="auto"/>
        <w:ind w:right="0" w:firstLine="710"/>
        <w:jc w:val="left"/>
        <w:rPr>
          <w:rFonts w:ascii="Arial" w:hAnsi="Arial" w:cs="Arial"/>
        </w:rPr>
      </w:pPr>
      <w:r w:rsidRPr="00BB6271">
        <w:rPr>
          <w:rFonts w:ascii="Arial" w:hAnsi="Arial" w:cs="Arial"/>
          <w:b/>
        </w:rPr>
        <w:lastRenderedPageBreak/>
        <w:t xml:space="preserve">СОДЕРЖАНИЕ </w:t>
      </w:r>
    </w:p>
    <w:p w14:paraId="544B43A7" w14:textId="77777777" w:rsidR="00CC420D" w:rsidRPr="00BB6271" w:rsidRDefault="00516B36" w:rsidP="00BB6271">
      <w:pPr>
        <w:spacing w:after="0" w:line="259" w:lineRule="auto"/>
        <w:ind w:right="0" w:firstLine="710"/>
        <w:jc w:val="left"/>
        <w:rPr>
          <w:rFonts w:ascii="Arial" w:hAnsi="Arial" w:cs="Arial"/>
        </w:rPr>
      </w:pPr>
      <w:r w:rsidRPr="00BB6271">
        <w:rPr>
          <w:rFonts w:ascii="Arial" w:hAnsi="Arial" w:cs="Arial"/>
          <w:sz w:val="22"/>
        </w:rPr>
        <w:t xml:space="preserve"> </w:t>
      </w:r>
    </w:p>
    <w:sdt>
      <w:sdtPr>
        <w:rPr>
          <w:rFonts w:ascii="Arial" w:hAnsi="Arial" w:cs="Arial"/>
          <w:sz w:val="24"/>
        </w:rPr>
        <w:id w:val="1288466884"/>
        <w:docPartObj>
          <w:docPartGallery w:val="Table of Contents"/>
        </w:docPartObj>
      </w:sdtPr>
      <w:sdtEndPr/>
      <w:sdtContent>
        <w:p w14:paraId="666F3735" w14:textId="77777777" w:rsidR="00CC420D" w:rsidRPr="00BB6271" w:rsidRDefault="00516B36" w:rsidP="00BB6271">
          <w:pPr>
            <w:pStyle w:val="11"/>
            <w:tabs>
              <w:tab w:val="right" w:leader="dot" w:pos="9417"/>
            </w:tabs>
            <w:spacing w:after="0"/>
            <w:ind w:left="0" w:right="0" w:firstLine="710"/>
            <w:rPr>
              <w:rFonts w:ascii="Arial" w:hAnsi="Arial" w:cs="Arial"/>
            </w:rPr>
          </w:pPr>
          <w:r w:rsidRPr="00BB6271">
            <w:rPr>
              <w:rFonts w:ascii="Arial" w:hAnsi="Arial" w:cs="Arial"/>
            </w:rPr>
            <w:fldChar w:fldCharType="begin"/>
          </w:r>
          <w:r w:rsidRPr="00BB6271">
            <w:rPr>
              <w:rFonts w:ascii="Arial" w:hAnsi="Arial" w:cs="Arial"/>
            </w:rPr>
            <w:instrText xml:space="preserve"> TOC \o "1-3" \h \z \u </w:instrText>
          </w:r>
          <w:r w:rsidRPr="00BB6271">
            <w:rPr>
              <w:rFonts w:ascii="Arial" w:hAnsi="Arial" w:cs="Arial"/>
            </w:rPr>
            <w:fldChar w:fldCharType="separate"/>
          </w:r>
          <w:hyperlink w:anchor="_Toc71001">
            <w:r w:rsidRPr="00BB6271">
              <w:rPr>
                <w:rFonts w:ascii="Arial" w:hAnsi="Arial" w:cs="Arial"/>
              </w:rPr>
              <w:t xml:space="preserve">I ОСНОВНАЯ ЧАСТЬ НОРМАТИВОВ ГРАДОСТРОИТЕЛЬНОГО ПРОЕКТИРОВАНИЯ </w:t>
            </w:r>
            <w:r w:rsidRPr="00BB6271">
              <w:rPr>
                <w:rFonts w:ascii="Arial" w:hAnsi="Arial" w:cs="Arial"/>
              </w:rPr>
              <w:tab/>
            </w:r>
            <w:r w:rsidRPr="00BB6271">
              <w:rPr>
                <w:rFonts w:ascii="Arial" w:hAnsi="Arial" w:cs="Arial"/>
              </w:rPr>
              <w:fldChar w:fldCharType="begin"/>
            </w:r>
            <w:r w:rsidRPr="00BB6271">
              <w:rPr>
                <w:rFonts w:ascii="Arial" w:hAnsi="Arial" w:cs="Arial"/>
              </w:rPr>
              <w:instrText>PAGEREF _Toc71001 \h</w:instrText>
            </w:r>
            <w:r w:rsidRPr="00BB6271">
              <w:rPr>
                <w:rFonts w:ascii="Arial" w:hAnsi="Arial" w:cs="Arial"/>
              </w:rPr>
            </w:r>
            <w:r w:rsidRPr="00BB6271">
              <w:rPr>
                <w:rFonts w:ascii="Arial" w:hAnsi="Arial" w:cs="Arial"/>
              </w:rPr>
              <w:fldChar w:fldCharType="end"/>
            </w:r>
          </w:hyperlink>
        </w:p>
        <w:p w14:paraId="53A5C86A" w14:textId="77777777" w:rsidR="00CC420D" w:rsidRPr="00BB6271" w:rsidRDefault="00232C65" w:rsidP="00BB6271">
          <w:pPr>
            <w:pStyle w:val="11"/>
            <w:tabs>
              <w:tab w:val="right" w:leader="dot" w:pos="9417"/>
            </w:tabs>
            <w:spacing w:after="0"/>
            <w:ind w:left="0" w:right="0" w:firstLine="710"/>
            <w:rPr>
              <w:rFonts w:ascii="Arial" w:hAnsi="Arial" w:cs="Arial"/>
            </w:rPr>
          </w:pPr>
          <w:hyperlink w:anchor="_Toc71002">
            <w:r w:rsidR="00615CE3" w:rsidRPr="00BB6271">
              <w:rPr>
                <w:rFonts w:ascii="Arial" w:hAnsi="Arial" w:cs="Arial"/>
              </w:rPr>
              <w:t>КАРАГИНСКОГО МУНИЦИПАЛЬНОГО РАЙОНА</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_Toc71002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3 </w:t>
            </w:r>
            <w:r w:rsidR="00516B36" w:rsidRPr="00BB6271">
              <w:rPr>
                <w:rFonts w:ascii="Arial" w:hAnsi="Arial" w:cs="Arial"/>
              </w:rPr>
              <w:fldChar w:fldCharType="end"/>
            </w:r>
          </w:hyperlink>
        </w:p>
        <w:p w14:paraId="1A067462" w14:textId="77777777" w:rsidR="00CC420D" w:rsidRPr="00BB6271" w:rsidRDefault="00232C65" w:rsidP="00BB6271">
          <w:pPr>
            <w:pStyle w:val="21"/>
            <w:tabs>
              <w:tab w:val="right" w:leader="dot" w:pos="9417"/>
            </w:tabs>
            <w:spacing w:after="0"/>
            <w:ind w:left="0" w:right="0" w:firstLine="710"/>
            <w:rPr>
              <w:rFonts w:ascii="Arial" w:hAnsi="Arial" w:cs="Arial"/>
            </w:rPr>
          </w:pPr>
          <w:hyperlink w:anchor="_Toc71003">
            <w:r w:rsidR="00516B36" w:rsidRPr="00BB6271">
              <w:rPr>
                <w:rFonts w:ascii="Arial" w:hAnsi="Arial" w:cs="Arial"/>
              </w:rPr>
              <w:t>1 ОБЩИЕ ПОЛОЖЕНИЯ</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_Toc71003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3 </w:t>
            </w:r>
            <w:r w:rsidR="00516B36" w:rsidRPr="00BB6271">
              <w:rPr>
                <w:rFonts w:ascii="Arial" w:hAnsi="Arial" w:cs="Arial"/>
              </w:rPr>
              <w:fldChar w:fldCharType="end"/>
            </w:r>
          </w:hyperlink>
        </w:p>
        <w:p w14:paraId="04ABA055" w14:textId="77777777" w:rsidR="00CC420D" w:rsidRPr="00BB6271" w:rsidRDefault="00232C65" w:rsidP="00BB6271">
          <w:pPr>
            <w:pStyle w:val="31"/>
            <w:tabs>
              <w:tab w:val="right" w:leader="dot" w:pos="9417"/>
            </w:tabs>
            <w:spacing w:after="0"/>
            <w:ind w:left="0" w:right="0" w:firstLine="710"/>
            <w:rPr>
              <w:rFonts w:ascii="Arial" w:hAnsi="Arial" w:cs="Arial"/>
            </w:rPr>
          </w:pPr>
          <w:hyperlink w:anchor="_Toc71004">
            <w:r w:rsidR="00516B36" w:rsidRPr="00BB6271">
              <w:rPr>
                <w:rFonts w:ascii="Arial" w:hAnsi="Arial" w:cs="Arial"/>
              </w:rPr>
              <w:t>ВВЕДЕНИЕ</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_Toc71004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3 </w:t>
            </w:r>
            <w:r w:rsidR="00516B36" w:rsidRPr="00BB6271">
              <w:rPr>
                <w:rFonts w:ascii="Arial" w:hAnsi="Arial" w:cs="Arial"/>
              </w:rPr>
              <w:fldChar w:fldCharType="end"/>
            </w:r>
          </w:hyperlink>
        </w:p>
        <w:p w14:paraId="4732905B" w14:textId="77777777" w:rsidR="00CC420D" w:rsidRPr="00BB6271" w:rsidRDefault="00232C65" w:rsidP="00BB6271">
          <w:pPr>
            <w:pStyle w:val="31"/>
            <w:tabs>
              <w:tab w:val="right" w:leader="dot" w:pos="9417"/>
            </w:tabs>
            <w:spacing w:after="0"/>
            <w:ind w:left="0" w:right="0" w:firstLine="710"/>
            <w:rPr>
              <w:rFonts w:ascii="Arial" w:hAnsi="Arial" w:cs="Arial"/>
            </w:rPr>
          </w:pPr>
          <w:hyperlink w:anchor="_Toc71005">
            <w:r w:rsidR="00516B36" w:rsidRPr="00BB6271">
              <w:rPr>
                <w:rFonts w:ascii="Arial" w:hAnsi="Arial" w:cs="Arial"/>
              </w:rPr>
              <w:t>ТЕРМИНЫ И ОПРЕДЕЛЕНИЯ</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_Toc71005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5 </w:t>
            </w:r>
            <w:r w:rsidR="00516B36" w:rsidRPr="00BB6271">
              <w:rPr>
                <w:rFonts w:ascii="Arial" w:hAnsi="Arial" w:cs="Arial"/>
              </w:rPr>
              <w:fldChar w:fldCharType="end"/>
            </w:r>
          </w:hyperlink>
        </w:p>
        <w:p w14:paraId="79D8C4BA" w14:textId="77777777" w:rsidR="00CC420D" w:rsidRPr="00BB6271" w:rsidRDefault="00232C65" w:rsidP="00BB6271">
          <w:pPr>
            <w:pStyle w:val="31"/>
            <w:tabs>
              <w:tab w:val="right" w:leader="dot" w:pos="9417"/>
            </w:tabs>
            <w:spacing w:after="0"/>
            <w:ind w:left="0" w:right="0" w:firstLine="710"/>
            <w:rPr>
              <w:rFonts w:ascii="Arial" w:hAnsi="Arial" w:cs="Arial"/>
            </w:rPr>
          </w:pPr>
          <w:hyperlink w:anchor="_Toc71006">
            <w:r w:rsidR="00516B36" w:rsidRPr="00BB6271">
              <w:rPr>
                <w:rFonts w:ascii="Arial" w:hAnsi="Arial" w:cs="Arial"/>
              </w:rPr>
              <w:t>СОКРАЩЕНИЯ</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_Toc71006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7 </w:t>
            </w:r>
            <w:r w:rsidR="00516B36" w:rsidRPr="00BB6271">
              <w:rPr>
                <w:rFonts w:ascii="Arial" w:hAnsi="Arial" w:cs="Arial"/>
              </w:rPr>
              <w:fldChar w:fldCharType="end"/>
            </w:r>
          </w:hyperlink>
        </w:p>
        <w:p w14:paraId="0C001354" w14:textId="77777777" w:rsidR="00CC420D" w:rsidRPr="00BB6271" w:rsidRDefault="00232C65" w:rsidP="00BB6271">
          <w:pPr>
            <w:pStyle w:val="21"/>
            <w:tabs>
              <w:tab w:val="right" w:leader="dot" w:pos="9417"/>
            </w:tabs>
            <w:spacing w:after="0"/>
            <w:ind w:left="0" w:right="0" w:firstLine="710"/>
            <w:rPr>
              <w:rFonts w:ascii="Arial" w:hAnsi="Arial" w:cs="Arial"/>
            </w:rPr>
          </w:pPr>
          <w:hyperlink w:anchor="_Toc71007">
            <w:r w:rsidR="00516B36" w:rsidRPr="00BB6271">
              <w:rPr>
                <w:rFonts w:ascii="Arial" w:hAnsi="Arial" w:cs="Arial"/>
              </w:rPr>
              <w:t xml:space="preserve">2 Расчетные показатели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 </w:t>
            </w:r>
            <w:r w:rsidR="00615CE3" w:rsidRPr="00BB6271">
              <w:rPr>
                <w:rFonts w:ascii="Arial" w:hAnsi="Arial" w:cs="Arial"/>
              </w:rPr>
              <w:t>Карагинского муниципального района</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_Toc71007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8 </w:t>
            </w:r>
            <w:r w:rsidR="00516B36" w:rsidRPr="00BB6271">
              <w:rPr>
                <w:rFonts w:ascii="Arial" w:hAnsi="Arial" w:cs="Arial"/>
              </w:rPr>
              <w:fldChar w:fldCharType="end"/>
            </w:r>
          </w:hyperlink>
        </w:p>
        <w:p w14:paraId="79F22573" w14:textId="77777777" w:rsidR="00CC420D" w:rsidRPr="00BB6271" w:rsidRDefault="00232C65" w:rsidP="00BB6271">
          <w:pPr>
            <w:pStyle w:val="31"/>
            <w:tabs>
              <w:tab w:val="right" w:leader="dot" w:pos="9417"/>
            </w:tabs>
            <w:spacing w:after="0"/>
            <w:ind w:left="0" w:right="0" w:firstLine="710"/>
            <w:rPr>
              <w:rFonts w:ascii="Arial" w:hAnsi="Arial" w:cs="Arial"/>
            </w:rPr>
          </w:pPr>
          <w:hyperlink w:anchor="_Toc71008">
            <w:r w:rsidR="00516B36" w:rsidRPr="00BB6271">
              <w:rPr>
                <w:rFonts w:ascii="Arial" w:hAnsi="Arial" w:cs="Arial"/>
              </w:rPr>
              <w:t>2.1 В области автомобильных дорог местного значения (в том числе создание и обеспечение функционирования парковок) и транспортного обслуживания населения (общественный транспорт)</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_Toc71008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8 </w:t>
            </w:r>
            <w:r w:rsidR="00516B36" w:rsidRPr="00BB6271">
              <w:rPr>
                <w:rFonts w:ascii="Arial" w:hAnsi="Arial" w:cs="Arial"/>
              </w:rPr>
              <w:fldChar w:fldCharType="end"/>
            </w:r>
          </w:hyperlink>
        </w:p>
        <w:p w14:paraId="5993A5DC" w14:textId="77777777" w:rsidR="00CC420D" w:rsidRPr="00BB6271" w:rsidRDefault="00232C65" w:rsidP="00BB6271">
          <w:pPr>
            <w:pStyle w:val="31"/>
            <w:tabs>
              <w:tab w:val="right" w:leader="dot" w:pos="9417"/>
            </w:tabs>
            <w:spacing w:after="0"/>
            <w:ind w:left="0" w:right="0" w:firstLine="710"/>
            <w:rPr>
              <w:rFonts w:ascii="Arial" w:hAnsi="Arial" w:cs="Arial"/>
            </w:rPr>
          </w:pPr>
          <w:hyperlink w:anchor="_Toc71009">
            <w:r w:rsidR="00516B36" w:rsidRPr="00BB6271">
              <w:rPr>
                <w:rFonts w:ascii="Arial" w:hAnsi="Arial" w:cs="Arial"/>
              </w:rPr>
              <w:t>2.2 В области энергетики и инженерной инфраструктуры</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_Toc71009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9 </w:t>
            </w:r>
            <w:r w:rsidR="00516B36" w:rsidRPr="00BB6271">
              <w:rPr>
                <w:rFonts w:ascii="Arial" w:hAnsi="Arial" w:cs="Arial"/>
              </w:rPr>
              <w:fldChar w:fldCharType="end"/>
            </w:r>
          </w:hyperlink>
        </w:p>
        <w:p w14:paraId="104ED725" w14:textId="77777777" w:rsidR="00CC420D" w:rsidRPr="00BB6271" w:rsidRDefault="00232C65" w:rsidP="00BB6271">
          <w:pPr>
            <w:pStyle w:val="31"/>
            <w:tabs>
              <w:tab w:val="right" w:leader="dot" w:pos="9417"/>
            </w:tabs>
            <w:spacing w:after="0"/>
            <w:ind w:left="0" w:right="0" w:firstLine="710"/>
            <w:rPr>
              <w:rFonts w:ascii="Arial" w:hAnsi="Arial" w:cs="Arial"/>
            </w:rPr>
          </w:pPr>
          <w:hyperlink w:anchor="_Toc71010">
            <w:r w:rsidR="00516B36" w:rsidRPr="00BB6271">
              <w:rPr>
                <w:rFonts w:ascii="Arial" w:hAnsi="Arial" w:cs="Arial"/>
              </w:rPr>
              <w:t>2.3 В области образования</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_Toc71010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12 </w:t>
            </w:r>
            <w:r w:rsidR="00516B36" w:rsidRPr="00BB6271">
              <w:rPr>
                <w:rFonts w:ascii="Arial" w:hAnsi="Arial" w:cs="Arial"/>
              </w:rPr>
              <w:fldChar w:fldCharType="end"/>
            </w:r>
          </w:hyperlink>
        </w:p>
        <w:p w14:paraId="3BA06156" w14:textId="77777777" w:rsidR="00CC420D" w:rsidRPr="00BB6271" w:rsidRDefault="00232C65" w:rsidP="00BB6271">
          <w:pPr>
            <w:pStyle w:val="31"/>
            <w:tabs>
              <w:tab w:val="right" w:leader="dot" w:pos="9417"/>
            </w:tabs>
            <w:spacing w:after="0"/>
            <w:ind w:left="0" w:right="0" w:firstLine="710"/>
            <w:rPr>
              <w:rFonts w:ascii="Arial" w:hAnsi="Arial" w:cs="Arial"/>
            </w:rPr>
          </w:pPr>
          <w:hyperlink w:anchor="_Toc71011">
            <w:r w:rsidR="00516B36" w:rsidRPr="00BB6271">
              <w:rPr>
                <w:rFonts w:ascii="Arial" w:hAnsi="Arial" w:cs="Arial"/>
              </w:rPr>
              <w:t>2.4 В области физической культуры и спорта</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_Toc71011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15 </w:t>
            </w:r>
            <w:r w:rsidR="00516B36" w:rsidRPr="00BB6271">
              <w:rPr>
                <w:rFonts w:ascii="Arial" w:hAnsi="Arial" w:cs="Arial"/>
              </w:rPr>
              <w:fldChar w:fldCharType="end"/>
            </w:r>
          </w:hyperlink>
        </w:p>
        <w:p w14:paraId="12C2F13E" w14:textId="77777777" w:rsidR="00CC420D" w:rsidRPr="00BB6271" w:rsidRDefault="00232C65" w:rsidP="00BB6271">
          <w:pPr>
            <w:pStyle w:val="31"/>
            <w:tabs>
              <w:tab w:val="right" w:leader="dot" w:pos="9417"/>
            </w:tabs>
            <w:spacing w:after="0"/>
            <w:ind w:left="0" w:right="0" w:firstLine="710"/>
            <w:rPr>
              <w:rFonts w:ascii="Arial" w:hAnsi="Arial" w:cs="Arial"/>
            </w:rPr>
          </w:pPr>
          <w:hyperlink w:anchor="_Toc71012">
            <w:r w:rsidR="00516B36" w:rsidRPr="00BB6271">
              <w:rPr>
                <w:rFonts w:ascii="Arial" w:hAnsi="Arial" w:cs="Arial"/>
              </w:rPr>
              <w:t>2.5 В области культуры</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_Toc71012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15 </w:t>
            </w:r>
            <w:r w:rsidR="00516B36" w:rsidRPr="00BB6271">
              <w:rPr>
                <w:rFonts w:ascii="Arial" w:hAnsi="Arial" w:cs="Arial"/>
              </w:rPr>
              <w:fldChar w:fldCharType="end"/>
            </w:r>
          </w:hyperlink>
        </w:p>
        <w:p w14:paraId="5BAD988F" w14:textId="77777777" w:rsidR="00CC420D" w:rsidRPr="00BB6271" w:rsidRDefault="00232C65" w:rsidP="00BB6271">
          <w:pPr>
            <w:pStyle w:val="31"/>
            <w:tabs>
              <w:tab w:val="right" w:leader="dot" w:pos="9417"/>
            </w:tabs>
            <w:spacing w:after="0"/>
            <w:ind w:left="0" w:right="0" w:firstLine="710"/>
            <w:rPr>
              <w:rFonts w:ascii="Arial" w:hAnsi="Arial" w:cs="Arial"/>
            </w:rPr>
          </w:pPr>
          <w:hyperlink w:anchor="_Toc71013">
            <w:r w:rsidR="00516B36" w:rsidRPr="00BB6271">
              <w:rPr>
                <w:rFonts w:ascii="Arial" w:hAnsi="Arial" w:cs="Arial"/>
              </w:rPr>
              <w:t xml:space="preserve">2.6 В области создания условий для развития местного традиционного народного </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_Toc71013 \h</w:instrText>
            </w:r>
            <w:r w:rsidR="00516B36" w:rsidRPr="00BB6271">
              <w:rPr>
                <w:rFonts w:ascii="Arial" w:hAnsi="Arial" w:cs="Arial"/>
              </w:rPr>
            </w:r>
            <w:r w:rsidR="00516B36" w:rsidRPr="00BB6271">
              <w:rPr>
                <w:rFonts w:ascii="Arial" w:hAnsi="Arial" w:cs="Arial"/>
              </w:rPr>
              <w:fldChar w:fldCharType="end"/>
            </w:r>
          </w:hyperlink>
        </w:p>
        <w:p w14:paraId="2DC29944" w14:textId="77777777" w:rsidR="00CC420D" w:rsidRPr="00BB6271" w:rsidRDefault="00232C65" w:rsidP="00BB6271">
          <w:pPr>
            <w:pStyle w:val="31"/>
            <w:tabs>
              <w:tab w:val="right" w:leader="dot" w:pos="9417"/>
            </w:tabs>
            <w:spacing w:after="0"/>
            <w:ind w:left="0" w:right="0" w:firstLine="710"/>
            <w:rPr>
              <w:rFonts w:ascii="Arial" w:hAnsi="Arial" w:cs="Arial"/>
            </w:rPr>
          </w:pPr>
          <w:hyperlink w:anchor="_Toc71014">
            <w:r w:rsidR="00516B36" w:rsidRPr="00BB6271">
              <w:rPr>
                <w:rFonts w:ascii="Arial" w:hAnsi="Arial" w:cs="Arial"/>
              </w:rPr>
              <w:t>художественного творчества</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_Toc71014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16 </w:t>
            </w:r>
            <w:r w:rsidR="00516B36" w:rsidRPr="00BB6271">
              <w:rPr>
                <w:rFonts w:ascii="Arial" w:hAnsi="Arial" w:cs="Arial"/>
              </w:rPr>
              <w:fldChar w:fldCharType="end"/>
            </w:r>
          </w:hyperlink>
        </w:p>
        <w:p w14:paraId="1D7E8E16" w14:textId="77777777" w:rsidR="00CC420D" w:rsidRPr="00BB6271" w:rsidRDefault="00232C65" w:rsidP="00BB6271">
          <w:pPr>
            <w:pStyle w:val="31"/>
            <w:tabs>
              <w:tab w:val="right" w:leader="dot" w:pos="9417"/>
            </w:tabs>
            <w:spacing w:after="0"/>
            <w:ind w:left="0" w:right="0" w:firstLine="710"/>
            <w:rPr>
              <w:rFonts w:ascii="Arial" w:hAnsi="Arial" w:cs="Arial"/>
            </w:rPr>
          </w:pPr>
          <w:hyperlink w:anchor="_Toc71015">
            <w:r w:rsidR="00516B36" w:rsidRPr="00BB6271">
              <w:rPr>
                <w:rFonts w:ascii="Arial" w:hAnsi="Arial" w:cs="Arial"/>
              </w:rPr>
              <w:t>2.7 В области обращения с твердыми коммунальными отходами</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_Toc71015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17 </w:t>
            </w:r>
            <w:r w:rsidR="00516B36" w:rsidRPr="00BB6271">
              <w:rPr>
                <w:rFonts w:ascii="Arial" w:hAnsi="Arial" w:cs="Arial"/>
              </w:rPr>
              <w:fldChar w:fldCharType="end"/>
            </w:r>
          </w:hyperlink>
        </w:p>
        <w:p w14:paraId="1B1DA74E" w14:textId="77777777" w:rsidR="00CC420D" w:rsidRPr="00BB6271" w:rsidRDefault="00232C65" w:rsidP="00BB6271">
          <w:pPr>
            <w:pStyle w:val="31"/>
            <w:tabs>
              <w:tab w:val="right" w:leader="dot" w:pos="9417"/>
            </w:tabs>
            <w:spacing w:after="0"/>
            <w:ind w:left="0" w:right="0" w:firstLine="710"/>
            <w:rPr>
              <w:rFonts w:ascii="Arial" w:hAnsi="Arial" w:cs="Arial"/>
            </w:rPr>
          </w:pPr>
          <w:hyperlink w:anchor="_Toc71016">
            <w:r w:rsidR="00516B36" w:rsidRPr="00BB6271">
              <w:rPr>
                <w:rFonts w:ascii="Arial" w:hAnsi="Arial" w:cs="Arial"/>
              </w:rPr>
              <w:t>2.8 В области содержания мест захоронения</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_Toc71016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18 </w:t>
            </w:r>
            <w:r w:rsidR="00516B36" w:rsidRPr="00BB6271">
              <w:rPr>
                <w:rFonts w:ascii="Arial" w:hAnsi="Arial" w:cs="Arial"/>
              </w:rPr>
              <w:fldChar w:fldCharType="end"/>
            </w:r>
          </w:hyperlink>
        </w:p>
        <w:p w14:paraId="5BA80F7C" w14:textId="77777777" w:rsidR="00CC420D" w:rsidRPr="00BB6271" w:rsidRDefault="00232C65" w:rsidP="00BB6271">
          <w:pPr>
            <w:pStyle w:val="31"/>
            <w:tabs>
              <w:tab w:val="right" w:leader="dot" w:pos="9417"/>
            </w:tabs>
            <w:spacing w:after="0"/>
            <w:ind w:left="0" w:right="0" w:firstLine="710"/>
            <w:rPr>
              <w:rFonts w:ascii="Arial" w:hAnsi="Arial" w:cs="Arial"/>
            </w:rPr>
          </w:pPr>
          <w:hyperlink w:anchor="_Toc71017">
            <w:r w:rsidR="00516B36" w:rsidRPr="00BB6271">
              <w:rPr>
                <w:rFonts w:ascii="Arial" w:hAnsi="Arial" w:cs="Arial"/>
              </w:rPr>
              <w:t xml:space="preserve">2.9 В области организации и осуществления мероприятий по территориальной и гражданской обороне, защите населения и территории </w:t>
            </w:r>
            <w:r w:rsidR="00615CE3" w:rsidRPr="00BB6271">
              <w:rPr>
                <w:rFonts w:ascii="Arial" w:hAnsi="Arial" w:cs="Arial"/>
              </w:rPr>
              <w:t>Карагинского муниципального района</w:t>
            </w:r>
            <w:r w:rsidR="00516B36" w:rsidRPr="00BB6271">
              <w:rPr>
                <w:rFonts w:ascii="Arial" w:hAnsi="Arial" w:cs="Arial"/>
              </w:rPr>
              <w:t xml:space="preserve"> от чрезвычайных ситуаций природного и техногенного характера</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_Toc71017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18 </w:t>
            </w:r>
            <w:r w:rsidR="00516B36" w:rsidRPr="00BB6271">
              <w:rPr>
                <w:rFonts w:ascii="Arial" w:hAnsi="Arial" w:cs="Arial"/>
              </w:rPr>
              <w:fldChar w:fldCharType="end"/>
            </w:r>
          </w:hyperlink>
        </w:p>
        <w:p w14:paraId="5966F212" w14:textId="77777777" w:rsidR="00CC420D" w:rsidRPr="00BB6271" w:rsidRDefault="00232C65" w:rsidP="00BB6271">
          <w:pPr>
            <w:pStyle w:val="31"/>
            <w:tabs>
              <w:tab w:val="right" w:leader="dot" w:pos="9417"/>
            </w:tabs>
            <w:spacing w:after="0"/>
            <w:ind w:left="0" w:right="0" w:firstLine="710"/>
            <w:rPr>
              <w:rFonts w:ascii="Arial" w:hAnsi="Arial" w:cs="Arial"/>
            </w:rPr>
          </w:pPr>
          <w:hyperlink w:anchor="_Toc71018">
            <w:r w:rsidR="00516B36" w:rsidRPr="00BB6271">
              <w:rPr>
                <w:rFonts w:ascii="Arial" w:hAnsi="Arial" w:cs="Arial"/>
              </w:rPr>
              <w:t>2.10 В области комплексного развития территорий</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_Toc71018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20 </w:t>
            </w:r>
            <w:r w:rsidR="00516B36" w:rsidRPr="00BB6271">
              <w:rPr>
                <w:rFonts w:ascii="Arial" w:hAnsi="Arial" w:cs="Arial"/>
              </w:rPr>
              <w:fldChar w:fldCharType="end"/>
            </w:r>
          </w:hyperlink>
        </w:p>
        <w:p w14:paraId="5D617733" w14:textId="77777777" w:rsidR="00CC420D" w:rsidRPr="00BB6271" w:rsidRDefault="00232C65" w:rsidP="00BB6271">
          <w:pPr>
            <w:pStyle w:val="11"/>
            <w:tabs>
              <w:tab w:val="right" w:leader="dot" w:pos="9417"/>
            </w:tabs>
            <w:spacing w:after="0"/>
            <w:ind w:left="0" w:right="0" w:firstLine="710"/>
            <w:rPr>
              <w:rFonts w:ascii="Arial" w:hAnsi="Arial" w:cs="Arial"/>
            </w:rPr>
          </w:pPr>
          <w:hyperlink w:anchor="_Toc71019">
            <w:r w:rsidR="00516B36" w:rsidRPr="00BB6271">
              <w:rPr>
                <w:rFonts w:ascii="Arial" w:hAnsi="Arial" w:cs="Arial"/>
              </w:rPr>
              <w:t xml:space="preserve">II МАТЕРИАЛЫ ПО ОБОСНОВАНИЮ РАСЧЕТНЫХ ПОКАЗАТЕЛЕЙ, СОДЕРЖАЩИХСЯ В ОСНОВНОЙ ЧАСТИ НОРМАТИВОВ ГРАДОСТРОИТЕЛЬНОГО ПРОЕКТИРОВАНИЯ </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_Toc71019 \h</w:instrText>
            </w:r>
            <w:r w:rsidR="00516B36" w:rsidRPr="00BB6271">
              <w:rPr>
                <w:rFonts w:ascii="Arial" w:hAnsi="Arial" w:cs="Arial"/>
              </w:rPr>
            </w:r>
            <w:r w:rsidR="00516B36" w:rsidRPr="00BB6271">
              <w:rPr>
                <w:rFonts w:ascii="Arial" w:hAnsi="Arial" w:cs="Arial"/>
              </w:rPr>
              <w:fldChar w:fldCharType="end"/>
            </w:r>
          </w:hyperlink>
        </w:p>
        <w:p w14:paraId="7F26D77C" w14:textId="77777777" w:rsidR="00CC420D" w:rsidRPr="00BB6271" w:rsidRDefault="00232C65" w:rsidP="00BB6271">
          <w:pPr>
            <w:pStyle w:val="11"/>
            <w:tabs>
              <w:tab w:val="right" w:leader="dot" w:pos="9417"/>
            </w:tabs>
            <w:spacing w:after="0"/>
            <w:ind w:left="0" w:right="0" w:firstLine="710"/>
            <w:rPr>
              <w:rFonts w:ascii="Arial" w:hAnsi="Arial" w:cs="Arial"/>
            </w:rPr>
          </w:pPr>
          <w:hyperlink w:anchor="_Toc71020">
            <w:r w:rsidR="00615CE3" w:rsidRPr="00BB6271">
              <w:rPr>
                <w:rFonts w:ascii="Arial" w:hAnsi="Arial" w:cs="Arial"/>
              </w:rPr>
              <w:t>КАРАГИНСКОГО МУНИЦИПАЛЬНОГО РАЙОНА</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_Toc71020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21 </w:t>
            </w:r>
            <w:r w:rsidR="00516B36" w:rsidRPr="00BB6271">
              <w:rPr>
                <w:rFonts w:ascii="Arial" w:hAnsi="Arial" w:cs="Arial"/>
              </w:rPr>
              <w:fldChar w:fldCharType="end"/>
            </w:r>
          </w:hyperlink>
        </w:p>
        <w:p w14:paraId="1025A8D6" w14:textId="77777777" w:rsidR="00CC420D" w:rsidRPr="00BB6271" w:rsidRDefault="00232C65" w:rsidP="00BB6271">
          <w:pPr>
            <w:pStyle w:val="21"/>
            <w:tabs>
              <w:tab w:val="right" w:leader="dot" w:pos="9417"/>
            </w:tabs>
            <w:spacing w:after="0"/>
            <w:ind w:left="0" w:right="0" w:firstLine="710"/>
            <w:rPr>
              <w:rFonts w:ascii="Arial" w:hAnsi="Arial" w:cs="Arial"/>
            </w:rPr>
          </w:pPr>
          <w:hyperlink w:anchor="_Toc71021">
            <w:r w:rsidR="00516B36" w:rsidRPr="00BB6271">
              <w:rPr>
                <w:rFonts w:ascii="Arial" w:hAnsi="Arial" w:cs="Arial"/>
              </w:rPr>
              <w:t xml:space="preserve">3 Обоснование расчетных показателей объектов местного значения </w:t>
            </w:r>
            <w:r w:rsidR="00615CE3" w:rsidRPr="00BB6271">
              <w:rPr>
                <w:rFonts w:ascii="Arial" w:hAnsi="Arial" w:cs="Arial"/>
              </w:rPr>
              <w:t>Карагинского муниципального района</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_Toc71021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21 </w:t>
            </w:r>
            <w:r w:rsidR="00516B36" w:rsidRPr="00BB6271">
              <w:rPr>
                <w:rFonts w:ascii="Arial" w:hAnsi="Arial" w:cs="Arial"/>
              </w:rPr>
              <w:fldChar w:fldCharType="end"/>
            </w:r>
          </w:hyperlink>
        </w:p>
        <w:p w14:paraId="0FCAC5BA" w14:textId="77777777" w:rsidR="00CC420D" w:rsidRPr="00BB6271" w:rsidRDefault="00232C65" w:rsidP="00BB6271">
          <w:pPr>
            <w:pStyle w:val="21"/>
            <w:tabs>
              <w:tab w:val="right" w:leader="dot" w:pos="9417"/>
            </w:tabs>
            <w:spacing w:after="0"/>
            <w:ind w:left="0" w:right="0" w:firstLine="710"/>
            <w:rPr>
              <w:rFonts w:ascii="Arial" w:hAnsi="Arial" w:cs="Arial"/>
            </w:rPr>
          </w:pPr>
          <w:hyperlink w:anchor="_Toc71022">
            <w:r w:rsidR="00516B36" w:rsidRPr="00BB6271">
              <w:rPr>
                <w:rFonts w:ascii="Arial" w:hAnsi="Arial" w:cs="Arial"/>
              </w:rPr>
              <w:t xml:space="preserve">4 Перечень нормативно-правовых актов и иных документов, использованных при подготовке нормативов градостроительного проектирования </w:t>
            </w:r>
            <w:r w:rsidR="00615CE3" w:rsidRPr="00BB6271">
              <w:rPr>
                <w:rFonts w:ascii="Arial" w:hAnsi="Arial" w:cs="Arial"/>
              </w:rPr>
              <w:t>Карагинского муниципального района</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_Toc71022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26 </w:t>
            </w:r>
            <w:r w:rsidR="00516B36" w:rsidRPr="00BB6271">
              <w:rPr>
                <w:rFonts w:ascii="Arial" w:hAnsi="Arial" w:cs="Arial"/>
              </w:rPr>
              <w:fldChar w:fldCharType="end"/>
            </w:r>
          </w:hyperlink>
        </w:p>
        <w:p w14:paraId="16D8A8C7" w14:textId="3A151D8F" w:rsidR="00CC420D" w:rsidRPr="00BB6271" w:rsidRDefault="00232C65" w:rsidP="00BB6271">
          <w:pPr>
            <w:pStyle w:val="11"/>
            <w:tabs>
              <w:tab w:val="right" w:leader="dot" w:pos="9417"/>
            </w:tabs>
            <w:spacing w:after="0"/>
            <w:ind w:left="0" w:right="0" w:firstLine="710"/>
            <w:rPr>
              <w:rFonts w:ascii="Arial" w:hAnsi="Arial" w:cs="Arial"/>
            </w:rPr>
          </w:pPr>
          <w:hyperlink w:anchor="_Toc71023">
            <w:r w:rsidR="00516B36" w:rsidRPr="00BB6271">
              <w:rPr>
                <w:rFonts w:ascii="Arial" w:hAnsi="Arial" w:cs="Arial"/>
              </w:rPr>
              <w:t xml:space="preserve">III ПРАВИЛА И ОБЛАСТЬ ПРИМЕНЕНИЯ РАСЧЕТНЫХ ПОКАЗАТЕЛЕЙ, СОДЕРЖАЩИХСЯ В ОСНОВНОЙ ЧАСТИ НОРМАТИВОВ ГРАДОСТРОИТЕЛЬНОГО ПРОЕКТИРОВАНИЯ </w:t>
            </w:r>
            <w:r w:rsidR="00516B36" w:rsidRPr="00BB6271">
              <w:rPr>
                <w:rFonts w:ascii="Arial" w:hAnsi="Arial" w:cs="Arial"/>
              </w:rPr>
              <w:fldChar w:fldCharType="begin"/>
            </w:r>
            <w:r w:rsidR="00516B36" w:rsidRPr="00BB6271">
              <w:rPr>
                <w:rFonts w:ascii="Arial" w:hAnsi="Arial" w:cs="Arial"/>
              </w:rPr>
              <w:instrText>PAGEREF _Toc71023 \h</w:instrText>
            </w:r>
            <w:r w:rsidR="00516B36" w:rsidRPr="00BB6271">
              <w:rPr>
                <w:rFonts w:ascii="Arial" w:hAnsi="Arial" w:cs="Arial"/>
              </w:rPr>
            </w:r>
            <w:r w:rsidR="00516B36" w:rsidRPr="00BB6271">
              <w:rPr>
                <w:rFonts w:ascii="Arial" w:hAnsi="Arial" w:cs="Arial"/>
              </w:rPr>
              <w:fldChar w:fldCharType="end"/>
            </w:r>
          </w:hyperlink>
          <w:hyperlink w:anchor="_Toc71024">
            <w:r w:rsidR="00615CE3" w:rsidRPr="00BB6271">
              <w:rPr>
                <w:rFonts w:ascii="Arial" w:hAnsi="Arial" w:cs="Arial"/>
              </w:rPr>
              <w:t>КАРАГИНСКОГО МУНИЦИПАЛЬНОГО РАЙОНА</w:t>
            </w:r>
            <w:r w:rsidR="00516B36" w:rsidRPr="00BB6271">
              <w:rPr>
                <w:rFonts w:ascii="Arial" w:hAnsi="Arial" w:cs="Arial"/>
              </w:rPr>
              <w:tab/>
            </w:r>
            <w:r w:rsidR="00516B36" w:rsidRPr="00BB6271">
              <w:rPr>
                <w:rFonts w:ascii="Arial" w:hAnsi="Arial" w:cs="Arial"/>
              </w:rPr>
              <w:fldChar w:fldCharType="begin"/>
            </w:r>
            <w:r w:rsidR="00516B36" w:rsidRPr="00BB6271">
              <w:rPr>
                <w:rFonts w:ascii="Arial" w:hAnsi="Arial" w:cs="Arial"/>
              </w:rPr>
              <w:instrText>PAGEREF _Toc71024 \h</w:instrText>
            </w:r>
            <w:r w:rsidR="00516B36" w:rsidRPr="00BB6271">
              <w:rPr>
                <w:rFonts w:ascii="Arial" w:hAnsi="Arial" w:cs="Arial"/>
              </w:rPr>
            </w:r>
            <w:r w:rsidR="00516B36" w:rsidRPr="00BB6271">
              <w:rPr>
                <w:rFonts w:ascii="Arial" w:hAnsi="Arial" w:cs="Arial"/>
              </w:rPr>
              <w:fldChar w:fldCharType="separate"/>
            </w:r>
            <w:r w:rsidR="00516B36" w:rsidRPr="00BB6271">
              <w:rPr>
                <w:rFonts w:ascii="Arial" w:hAnsi="Arial" w:cs="Arial"/>
              </w:rPr>
              <w:t xml:space="preserve">29 </w:t>
            </w:r>
            <w:r w:rsidR="00516B36" w:rsidRPr="00BB6271">
              <w:rPr>
                <w:rFonts w:ascii="Arial" w:hAnsi="Arial" w:cs="Arial"/>
              </w:rPr>
              <w:fldChar w:fldCharType="end"/>
            </w:r>
          </w:hyperlink>
        </w:p>
        <w:p w14:paraId="10CFA97F" w14:textId="77777777" w:rsidR="00CC420D" w:rsidRPr="00BB6271" w:rsidRDefault="00516B36" w:rsidP="00BB6271">
          <w:pPr>
            <w:spacing w:after="0"/>
            <w:ind w:right="0" w:firstLine="710"/>
            <w:rPr>
              <w:rFonts w:ascii="Arial" w:hAnsi="Arial" w:cs="Arial"/>
            </w:rPr>
          </w:pPr>
          <w:r w:rsidRPr="00BB6271">
            <w:rPr>
              <w:rFonts w:ascii="Arial" w:hAnsi="Arial" w:cs="Arial"/>
            </w:rPr>
            <w:fldChar w:fldCharType="end"/>
          </w:r>
        </w:p>
      </w:sdtContent>
    </w:sdt>
    <w:p w14:paraId="09A62064" w14:textId="77777777" w:rsidR="00CC420D" w:rsidRPr="00BB6271" w:rsidRDefault="00516B36" w:rsidP="00BB6271">
      <w:pPr>
        <w:spacing w:after="0" w:line="259" w:lineRule="auto"/>
        <w:ind w:right="0" w:firstLine="710"/>
        <w:jc w:val="left"/>
        <w:rPr>
          <w:rFonts w:ascii="Arial" w:hAnsi="Arial" w:cs="Arial"/>
        </w:rPr>
      </w:pPr>
      <w:r w:rsidRPr="00BB6271">
        <w:rPr>
          <w:rFonts w:ascii="Arial" w:hAnsi="Arial" w:cs="Arial"/>
          <w:sz w:val="22"/>
        </w:rPr>
        <w:t xml:space="preserve"> </w:t>
      </w:r>
    </w:p>
    <w:p w14:paraId="45355918" w14:textId="172AA349" w:rsidR="00CC420D" w:rsidRDefault="00516B36" w:rsidP="00BB6271">
      <w:pPr>
        <w:spacing w:after="0" w:line="259" w:lineRule="auto"/>
        <w:ind w:right="0" w:firstLine="710"/>
        <w:jc w:val="left"/>
        <w:rPr>
          <w:rFonts w:ascii="Arial" w:hAnsi="Arial" w:cs="Arial"/>
          <w:sz w:val="20"/>
        </w:rPr>
      </w:pPr>
      <w:r w:rsidRPr="00BB6271">
        <w:rPr>
          <w:rFonts w:ascii="Arial" w:hAnsi="Arial" w:cs="Arial"/>
          <w:sz w:val="20"/>
        </w:rPr>
        <w:t xml:space="preserve"> </w:t>
      </w:r>
    </w:p>
    <w:p w14:paraId="59C6E6D5" w14:textId="3E9265E0" w:rsidR="00BB6271" w:rsidRDefault="00BB6271" w:rsidP="00BB6271">
      <w:pPr>
        <w:spacing w:after="0" w:line="259" w:lineRule="auto"/>
        <w:ind w:right="0" w:firstLine="710"/>
        <w:jc w:val="left"/>
        <w:rPr>
          <w:rFonts w:ascii="Arial" w:hAnsi="Arial" w:cs="Arial"/>
          <w:sz w:val="20"/>
        </w:rPr>
      </w:pPr>
    </w:p>
    <w:p w14:paraId="115B1CD1" w14:textId="4AB7425F" w:rsidR="00BB6271" w:rsidRDefault="00BB6271" w:rsidP="00BB6271">
      <w:pPr>
        <w:spacing w:after="0" w:line="259" w:lineRule="auto"/>
        <w:ind w:right="0" w:firstLine="710"/>
        <w:jc w:val="left"/>
        <w:rPr>
          <w:rFonts w:ascii="Arial" w:hAnsi="Arial" w:cs="Arial"/>
          <w:sz w:val="20"/>
        </w:rPr>
      </w:pPr>
    </w:p>
    <w:p w14:paraId="737A136C" w14:textId="57CCDD45" w:rsidR="00BB6271" w:rsidRDefault="00BB6271" w:rsidP="00BB6271">
      <w:pPr>
        <w:spacing w:after="0" w:line="259" w:lineRule="auto"/>
        <w:ind w:right="0" w:firstLine="710"/>
        <w:jc w:val="left"/>
        <w:rPr>
          <w:rFonts w:ascii="Arial" w:hAnsi="Arial" w:cs="Arial"/>
        </w:rPr>
      </w:pPr>
    </w:p>
    <w:p w14:paraId="69518D62" w14:textId="78A9E953" w:rsidR="00BB6271" w:rsidRDefault="00BB6271" w:rsidP="00BB6271">
      <w:pPr>
        <w:spacing w:after="0" w:line="259" w:lineRule="auto"/>
        <w:ind w:right="0" w:firstLine="710"/>
        <w:jc w:val="left"/>
        <w:rPr>
          <w:rFonts w:ascii="Arial" w:hAnsi="Arial" w:cs="Arial"/>
        </w:rPr>
      </w:pPr>
    </w:p>
    <w:p w14:paraId="2969179B" w14:textId="6D228E59" w:rsidR="00BB6271" w:rsidRDefault="00BB6271" w:rsidP="00BB6271">
      <w:pPr>
        <w:spacing w:after="0" w:line="259" w:lineRule="auto"/>
        <w:ind w:right="0" w:firstLine="710"/>
        <w:jc w:val="left"/>
        <w:rPr>
          <w:rFonts w:ascii="Arial" w:hAnsi="Arial" w:cs="Arial"/>
        </w:rPr>
      </w:pPr>
    </w:p>
    <w:p w14:paraId="61BBE843" w14:textId="77777777" w:rsidR="00BB6271" w:rsidRPr="00BB6271" w:rsidRDefault="00BB6271" w:rsidP="00BB6271">
      <w:pPr>
        <w:spacing w:after="0" w:line="259" w:lineRule="auto"/>
        <w:ind w:right="0" w:firstLine="710"/>
        <w:jc w:val="left"/>
        <w:rPr>
          <w:rFonts w:ascii="Arial" w:hAnsi="Arial" w:cs="Arial"/>
        </w:rPr>
      </w:pPr>
    </w:p>
    <w:p w14:paraId="2AA7D379" w14:textId="0216D4C2" w:rsidR="00CC420D" w:rsidRPr="00BB6271" w:rsidRDefault="00516B36" w:rsidP="00BB6271">
      <w:pPr>
        <w:pStyle w:val="1"/>
        <w:spacing w:line="240" w:lineRule="auto"/>
        <w:ind w:left="0" w:firstLine="0"/>
        <w:jc w:val="center"/>
        <w:rPr>
          <w:rFonts w:ascii="Arial" w:hAnsi="Arial" w:cs="Arial"/>
        </w:rPr>
      </w:pPr>
      <w:bookmarkStart w:id="1" w:name="_Toc71001"/>
      <w:r w:rsidRPr="00BB6271">
        <w:rPr>
          <w:rFonts w:ascii="Arial" w:hAnsi="Arial" w:cs="Arial"/>
        </w:rPr>
        <w:lastRenderedPageBreak/>
        <w:t>I ОСНОВНАЯ ЧАСТЬ НОРМАТИВОВ ГРАДОСТРОИТЕЛЬНОГО</w:t>
      </w:r>
      <w:bookmarkEnd w:id="1"/>
    </w:p>
    <w:p w14:paraId="03689610" w14:textId="35E41DC3" w:rsidR="00CC420D" w:rsidRPr="00BB6271" w:rsidRDefault="00516B36" w:rsidP="00BB6271">
      <w:pPr>
        <w:pStyle w:val="1"/>
        <w:spacing w:line="240" w:lineRule="auto"/>
        <w:ind w:left="0" w:firstLine="0"/>
        <w:jc w:val="center"/>
        <w:rPr>
          <w:rFonts w:ascii="Arial" w:hAnsi="Arial" w:cs="Arial"/>
        </w:rPr>
      </w:pPr>
      <w:bookmarkStart w:id="2" w:name="_Toc71002"/>
      <w:r w:rsidRPr="00BB6271">
        <w:rPr>
          <w:rFonts w:ascii="Arial" w:hAnsi="Arial" w:cs="Arial"/>
        </w:rPr>
        <w:t xml:space="preserve">ПРОЕКТИРОВАНИЯ </w:t>
      </w:r>
      <w:r w:rsidR="00615CE3" w:rsidRPr="00BB6271">
        <w:rPr>
          <w:rFonts w:ascii="Arial" w:hAnsi="Arial" w:cs="Arial"/>
        </w:rPr>
        <w:t>КАРАГИНСКОГО МУНИЦИПАЛЬНОГО РАЙОНА</w:t>
      </w:r>
      <w:bookmarkEnd w:id="2"/>
    </w:p>
    <w:p w14:paraId="01A277C7" w14:textId="77777777" w:rsidR="00BB6271" w:rsidRDefault="00BB6271" w:rsidP="00BB6271">
      <w:pPr>
        <w:pStyle w:val="2"/>
        <w:spacing w:after="0" w:line="240" w:lineRule="auto"/>
        <w:ind w:left="0" w:firstLine="710"/>
        <w:rPr>
          <w:rFonts w:ascii="Arial" w:hAnsi="Arial" w:cs="Arial"/>
        </w:rPr>
      </w:pPr>
      <w:bookmarkStart w:id="3" w:name="_Toc71003"/>
    </w:p>
    <w:p w14:paraId="5E5193C4" w14:textId="72AD6902" w:rsidR="00CC420D" w:rsidRPr="00BB6271" w:rsidRDefault="00516B36" w:rsidP="00BB6271">
      <w:pPr>
        <w:pStyle w:val="2"/>
        <w:spacing w:after="0" w:line="240" w:lineRule="auto"/>
        <w:ind w:left="0" w:firstLine="710"/>
        <w:rPr>
          <w:rFonts w:ascii="Arial" w:hAnsi="Arial" w:cs="Arial"/>
        </w:rPr>
      </w:pPr>
      <w:r w:rsidRPr="00BB6271">
        <w:rPr>
          <w:rFonts w:ascii="Arial" w:hAnsi="Arial" w:cs="Arial"/>
        </w:rPr>
        <w:t xml:space="preserve">1 ОБЩИЕ ПОЛОЖЕНИЯ </w:t>
      </w:r>
      <w:bookmarkEnd w:id="3"/>
    </w:p>
    <w:p w14:paraId="7A9EA9A1" w14:textId="77777777" w:rsidR="00CC420D" w:rsidRPr="00BB6271" w:rsidRDefault="00516B36" w:rsidP="00BB6271">
      <w:pPr>
        <w:pStyle w:val="3"/>
        <w:spacing w:after="0" w:line="240" w:lineRule="auto"/>
        <w:ind w:left="0" w:firstLine="710"/>
        <w:rPr>
          <w:rFonts w:ascii="Arial" w:hAnsi="Arial" w:cs="Arial"/>
        </w:rPr>
      </w:pPr>
      <w:bookmarkStart w:id="4" w:name="_Toc71004"/>
      <w:r w:rsidRPr="00BB6271">
        <w:rPr>
          <w:rFonts w:ascii="Arial" w:hAnsi="Arial" w:cs="Arial"/>
        </w:rPr>
        <w:t xml:space="preserve">ВВЕДЕНИЕ </w:t>
      </w:r>
      <w:bookmarkEnd w:id="4"/>
    </w:p>
    <w:p w14:paraId="33DE871E"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Местные нормативы градостроительного проектирования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xml:space="preserve"> (далее – МНГП) разработаны</w:t>
      </w:r>
      <w:r w:rsidR="003948AC" w:rsidRPr="00BB6271">
        <w:rPr>
          <w:rFonts w:ascii="Arial" w:hAnsi="Arial" w:cs="Arial"/>
          <w:sz w:val="22"/>
        </w:rPr>
        <w:t xml:space="preserve"> на основании Модельных МНГП, разработанных Обществом с ограниченной ответственностью «</w:t>
      </w:r>
      <w:proofErr w:type="spellStart"/>
      <w:r w:rsidR="003948AC" w:rsidRPr="00BB6271">
        <w:rPr>
          <w:rFonts w:ascii="Arial" w:hAnsi="Arial" w:cs="Arial"/>
          <w:sz w:val="22"/>
        </w:rPr>
        <w:t>ВолгаГражданПроект</w:t>
      </w:r>
      <w:proofErr w:type="spellEnd"/>
      <w:r w:rsidR="003948AC" w:rsidRPr="00BB6271">
        <w:rPr>
          <w:rFonts w:ascii="Arial" w:hAnsi="Arial" w:cs="Arial"/>
          <w:sz w:val="22"/>
        </w:rPr>
        <w:t xml:space="preserve"> проектно-изыскательский институт» в соответствии с государственным контрактом, заключенным Министерством строительства и жилищной политики Камчатского края от 21 марта 2023 года № 03/23</w:t>
      </w:r>
      <w:r w:rsidRPr="00BB6271">
        <w:rPr>
          <w:rFonts w:ascii="Arial" w:hAnsi="Arial" w:cs="Arial"/>
          <w:sz w:val="22"/>
        </w:rPr>
        <w:t xml:space="preserve"> в соответствии с требованиями федерального законодательства (ст. 29.1-29.4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Приказом  Минэкономразвития России от 15.02.2021 № 71 «Об утверждении методических рекомендаций по подготовке нормативов градостроительного проектирования»; Стратегией социально-экономического развития Камчатского края до 2035 года, утвержденной постановлением Правительства Камчатского края от 30.10.2023 № 541-П; Законом Камчатского края от 14.11.2012 № 160 «О регулировании отдельных вопросов градостроительной деятельности в Камчатском крае», принятого Постановлением Законодательного Собрания Камчатского края от 07.11.2012 №279. </w:t>
      </w:r>
    </w:p>
    <w:p w14:paraId="7AF246A9"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Согласно п. 26, ст.1 Градостроительного Кодекса Российской Федерации (далее также </w:t>
      </w:r>
      <w:proofErr w:type="spellStart"/>
      <w:r w:rsidRPr="00BB6271">
        <w:rPr>
          <w:rFonts w:ascii="Arial" w:hAnsi="Arial" w:cs="Arial"/>
          <w:sz w:val="22"/>
        </w:rPr>
        <w:t>ГрК</w:t>
      </w:r>
      <w:proofErr w:type="spellEnd"/>
      <w:r w:rsidRPr="00BB6271">
        <w:rPr>
          <w:rFonts w:ascii="Arial" w:hAnsi="Arial" w:cs="Arial"/>
          <w:sz w:val="22"/>
        </w:rPr>
        <w:t xml:space="preserve"> РФ), -  нормативы градостроительного проектирования - совокупность расчетных показателей, установленных в соответствии с </w:t>
      </w:r>
      <w:proofErr w:type="spellStart"/>
      <w:r w:rsidRPr="00BB6271">
        <w:rPr>
          <w:rFonts w:ascii="Arial" w:hAnsi="Arial" w:cs="Arial"/>
          <w:sz w:val="22"/>
        </w:rPr>
        <w:t>ГрК</w:t>
      </w:r>
      <w:proofErr w:type="spellEnd"/>
      <w:r w:rsidRPr="00BB6271">
        <w:rPr>
          <w:rFonts w:ascii="Arial" w:hAnsi="Arial" w:cs="Arial"/>
          <w:sz w:val="22"/>
        </w:rPr>
        <w:t xml:space="preserve">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предусмотренных частями 1, 3 и 4 статьи 29.2 </w:t>
      </w:r>
      <w:proofErr w:type="spellStart"/>
      <w:r w:rsidRPr="00BB6271">
        <w:rPr>
          <w:rFonts w:ascii="Arial" w:hAnsi="Arial" w:cs="Arial"/>
          <w:sz w:val="22"/>
        </w:rPr>
        <w:t>ГрК</w:t>
      </w:r>
      <w:proofErr w:type="spellEnd"/>
      <w:r w:rsidRPr="00BB6271">
        <w:rPr>
          <w:rFonts w:ascii="Arial" w:hAnsi="Arial" w:cs="Arial"/>
          <w:sz w:val="22"/>
        </w:rPr>
        <w:t xml:space="preserve"> РФ. </w:t>
      </w:r>
    </w:p>
    <w:p w14:paraId="3B8DCD83" w14:textId="271F6719"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МНГП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xml:space="preserve"> – нормативно-правовой акт, устанавливающий совокупность расчетных показателей минимально допустимого уровня обеспеченности объектами местного значения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xml:space="preserve">, относящимися к областям, указанным в п.1 ч. 3 ст. 19 </w:t>
      </w:r>
      <w:proofErr w:type="spellStart"/>
      <w:r w:rsidRPr="00BB6271">
        <w:rPr>
          <w:rFonts w:ascii="Arial" w:hAnsi="Arial" w:cs="Arial"/>
          <w:sz w:val="22"/>
        </w:rPr>
        <w:t>ГрК</w:t>
      </w:r>
      <w:proofErr w:type="spellEnd"/>
      <w:r w:rsidRPr="00BB6271">
        <w:rPr>
          <w:rFonts w:ascii="Arial" w:hAnsi="Arial" w:cs="Arial"/>
          <w:sz w:val="22"/>
        </w:rPr>
        <w:t xml:space="preserve"> РФ и объектами в иных областях, связанных с решением вопросов местного значения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xml:space="preserve"> и расчетных показателей максимально допустимого уровня территориальной доступности таких объектов для населения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xml:space="preserve"> (в соответствии с п. 3 ст. 29.2 </w:t>
      </w:r>
      <w:proofErr w:type="spellStart"/>
      <w:r w:rsidRPr="00BB6271">
        <w:rPr>
          <w:rFonts w:ascii="Arial" w:hAnsi="Arial" w:cs="Arial"/>
          <w:sz w:val="22"/>
        </w:rPr>
        <w:t>ГрК</w:t>
      </w:r>
      <w:proofErr w:type="spellEnd"/>
      <w:r w:rsidRPr="00BB6271">
        <w:rPr>
          <w:rFonts w:ascii="Arial" w:hAnsi="Arial" w:cs="Arial"/>
          <w:sz w:val="22"/>
        </w:rPr>
        <w:t xml:space="preserve"> РФ). </w:t>
      </w:r>
    </w:p>
    <w:p w14:paraId="4A11E7D7"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МНГП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xml:space="preserve"> принимаются с целью формирования правового механизма регулирования градостроительной деятельности на территории муниципального образования в части разработки, согласования, утверждения и реализации документов территориального планирования, правил землепользования и застройки, документации по планировке территории, обеспечивающего гарантированный уровень качества и комфортности среды жизнедеятельности для жителей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xml:space="preserve">. </w:t>
      </w:r>
    </w:p>
    <w:p w14:paraId="2BF8075C"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МНГП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xml:space="preserve"> направлены на реализацию основных положений Стратегии социально-экономического развития Камчатского края до 2035 года, утвержденной постановлением Правительства Камчатского края от 30.10.2023 № 541-П, государственных программ Камчатского края, муниципальных программ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xml:space="preserve">. </w:t>
      </w:r>
    </w:p>
    <w:p w14:paraId="653F2F9C"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Согласно п. 5 ст. 29.2 </w:t>
      </w:r>
      <w:proofErr w:type="spellStart"/>
      <w:r w:rsidRPr="00BB6271">
        <w:rPr>
          <w:rFonts w:ascii="Arial" w:hAnsi="Arial" w:cs="Arial"/>
          <w:sz w:val="22"/>
        </w:rPr>
        <w:t>ГрК</w:t>
      </w:r>
      <w:proofErr w:type="spellEnd"/>
      <w:r w:rsidRPr="00BB6271">
        <w:rPr>
          <w:rFonts w:ascii="Arial" w:hAnsi="Arial" w:cs="Arial"/>
          <w:sz w:val="22"/>
        </w:rPr>
        <w:t xml:space="preserve"> РФ, нормативы градостроительного проектирования включают в себя: </w:t>
      </w:r>
    </w:p>
    <w:p w14:paraId="44124FAF" w14:textId="77777777" w:rsidR="00CC420D" w:rsidRPr="00BB6271" w:rsidRDefault="00516B36" w:rsidP="00BB6271">
      <w:pPr>
        <w:numPr>
          <w:ilvl w:val="0"/>
          <w:numId w:val="1"/>
        </w:numPr>
        <w:tabs>
          <w:tab w:val="left" w:pos="993"/>
        </w:tabs>
        <w:spacing w:after="0" w:line="240" w:lineRule="auto"/>
        <w:ind w:right="0" w:firstLine="710"/>
        <w:rPr>
          <w:rFonts w:ascii="Arial" w:hAnsi="Arial" w:cs="Arial"/>
          <w:sz w:val="22"/>
        </w:rPr>
      </w:pPr>
      <w:r w:rsidRPr="00BB6271">
        <w:rPr>
          <w:rFonts w:ascii="Arial" w:hAnsi="Arial" w:cs="Arial"/>
          <w:sz w:val="22"/>
        </w:rPr>
        <w:t xml:space="preserve">основную часть (расчетные показатели минимально допустимого уровня обеспеченности объектами, предусмотренными частями 1, 3 и 4 ст. 29.2 </w:t>
      </w:r>
      <w:proofErr w:type="spellStart"/>
      <w:r w:rsidRPr="00BB6271">
        <w:rPr>
          <w:rFonts w:ascii="Arial" w:hAnsi="Arial" w:cs="Arial"/>
          <w:sz w:val="22"/>
        </w:rPr>
        <w:t>ГрК</w:t>
      </w:r>
      <w:proofErr w:type="spellEnd"/>
      <w:r w:rsidRPr="00BB6271">
        <w:rPr>
          <w:rFonts w:ascii="Arial" w:hAnsi="Arial" w:cs="Arial"/>
          <w:sz w:val="22"/>
        </w:rPr>
        <w:t xml:space="preserve"> РФ,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 </w:t>
      </w:r>
    </w:p>
    <w:p w14:paraId="0D87C884" w14:textId="77777777" w:rsidR="00CC420D" w:rsidRPr="00BB6271" w:rsidRDefault="00516B36" w:rsidP="00BB6271">
      <w:pPr>
        <w:numPr>
          <w:ilvl w:val="0"/>
          <w:numId w:val="1"/>
        </w:numPr>
        <w:tabs>
          <w:tab w:val="left" w:pos="1134"/>
        </w:tabs>
        <w:spacing w:after="0" w:line="240" w:lineRule="auto"/>
        <w:ind w:right="0" w:firstLine="710"/>
        <w:rPr>
          <w:rFonts w:ascii="Arial" w:hAnsi="Arial" w:cs="Arial"/>
          <w:sz w:val="22"/>
        </w:rPr>
      </w:pPr>
      <w:r w:rsidRPr="00BB6271">
        <w:rPr>
          <w:rFonts w:ascii="Arial" w:hAnsi="Arial" w:cs="Arial"/>
          <w:sz w:val="22"/>
        </w:rPr>
        <w:t xml:space="preserve">материалы по обоснованию расчетных показателей, содержащихся в основной части нормативов градостроительного проектирования; </w:t>
      </w:r>
    </w:p>
    <w:p w14:paraId="2D241E8F" w14:textId="77777777" w:rsidR="00CC420D" w:rsidRPr="00BB6271" w:rsidRDefault="00516B36" w:rsidP="00BB6271">
      <w:pPr>
        <w:numPr>
          <w:ilvl w:val="0"/>
          <w:numId w:val="1"/>
        </w:numPr>
        <w:tabs>
          <w:tab w:val="left" w:pos="1134"/>
        </w:tabs>
        <w:spacing w:after="0" w:line="240" w:lineRule="auto"/>
        <w:ind w:right="0" w:firstLine="710"/>
        <w:rPr>
          <w:rFonts w:ascii="Arial" w:hAnsi="Arial" w:cs="Arial"/>
          <w:sz w:val="22"/>
        </w:rPr>
      </w:pPr>
      <w:r w:rsidRPr="00BB6271">
        <w:rPr>
          <w:rFonts w:ascii="Arial" w:hAnsi="Arial" w:cs="Arial"/>
          <w:sz w:val="22"/>
        </w:rPr>
        <w:t xml:space="preserve">правила и область применения расчетных показателей, содержащихся в основной части нормативов градостроительного проектирования. </w:t>
      </w:r>
    </w:p>
    <w:p w14:paraId="19981F5A" w14:textId="77777777" w:rsidR="0049426B" w:rsidRDefault="00516B36" w:rsidP="00BB6271">
      <w:pPr>
        <w:tabs>
          <w:tab w:val="left" w:pos="993"/>
          <w:tab w:val="left" w:pos="1134"/>
        </w:tabs>
        <w:spacing w:after="0" w:line="240" w:lineRule="auto"/>
        <w:ind w:right="0" w:firstLine="710"/>
        <w:rPr>
          <w:rFonts w:ascii="Arial" w:hAnsi="Arial" w:cs="Arial"/>
          <w:sz w:val="22"/>
        </w:rPr>
      </w:pPr>
      <w:r w:rsidRPr="00BB6271">
        <w:rPr>
          <w:rFonts w:ascii="Arial" w:hAnsi="Arial" w:cs="Arial"/>
          <w:sz w:val="22"/>
        </w:rPr>
        <w:lastRenderedPageBreak/>
        <w:t xml:space="preserve"> МНГП разработаны на основании статистических и демографических данных с учетом административного статуса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xml:space="preserve">,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предложений органов местного самоуправления.</w:t>
      </w:r>
    </w:p>
    <w:p w14:paraId="0A8DB15A" w14:textId="7BF76DD9" w:rsidR="00CC420D" w:rsidRPr="00BB6271" w:rsidRDefault="00CC420D" w:rsidP="00BB6271">
      <w:pPr>
        <w:tabs>
          <w:tab w:val="left" w:pos="993"/>
          <w:tab w:val="left" w:pos="1134"/>
        </w:tabs>
        <w:spacing w:after="0" w:line="240" w:lineRule="auto"/>
        <w:ind w:right="0" w:firstLine="710"/>
        <w:rPr>
          <w:rFonts w:ascii="Arial" w:hAnsi="Arial" w:cs="Arial"/>
        </w:rPr>
      </w:pPr>
    </w:p>
    <w:p w14:paraId="78D97F91" w14:textId="77777777" w:rsidR="00CC420D" w:rsidRPr="00BB6271" w:rsidRDefault="00516B36" w:rsidP="00BB6271">
      <w:pPr>
        <w:pStyle w:val="3"/>
        <w:spacing w:after="0"/>
        <w:ind w:left="0" w:firstLine="710"/>
        <w:rPr>
          <w:rFonts w:ascii="Arial" w:hAnsi="Arial" w:cs="Arial"/>
        </w:rPr>
      </w:pPr>
      <w:bookmarkStart w:id="5" w:name="_Toc71005"/>
      <w:r w:rsidRPr="00BB6271">
        <w:rPr>
          <w:rFonts w:ascii="Arial" w:hAnsi="Arial" w:cs="Arial"/>
        </w:rPr>
        <w:t xml:space="preserve">ТЕРМИНЫ И ОПРЕДЕЛЕНИЯ </w:t>
      </w:r>
      <w:bookmarkEnd w:id="5"/>
    </w:p>
    <w:p w14:paraId="4AFFCE84"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БАЗОВЫЕ ПОКАЗАТЕЛИ ОБЕСПЕЧЕННОСТИ ОБЪЕКТАМИ И УСЛУГАМИ НАСЕЛЕНИЯ </w:t>
      </w:r>
      <w:r w:rsidR="00615CE3" w:rsidRPr="00BB6271">
        <w:rPr>
          <w:rFonts w:ascii="Arial" w:hAnsi="Arial" w:cs="Arial"/>
          <w:sz w:val="22"/>
        </w:rPr>
        <w:t>КАРАГИНСКОГО МУНИЦИПАЛЬНОГО РАЙОНА</w:t>
      </w:r>
      <w:r w:rsidRPr="00BB6271">
        <w:rPr>
          <w:rFonts w:ascii="Arial" w:hAnsi="Arial" w:cs="Arial"/>
          <w:sz w:val="22"/>
        </w:rPr>
        <w:t xml:space="preserve"> (далее – базовые показатели обеспеченности) - расчетные показатели минимально допустимого уровня обеспеченности объектами местного значения населения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xml:space="preserve">.  </w:t>
      </w:r>
    </w:p>
    <w:p w14:paraId="52A28D12"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КОМПЛЕКСНОЕ РАЗВИТИЕ ТЕРРИТОРИЙ (КРТ) – совокупность мероприятий, выполняемых в соответствии с утвержденной документацией по планировке территории и направленных на обновление среды жизнедеятельности и создание благоприятных условий проживания граждан, общественного пространства, обеспечения развития такой территории и ее благоустройства </w:t>
      </w:r>
    </w:p>
    <w:p w14:paraId="410AD3B1"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МАГИСТРАЛЬНЫЕ ИНЖЕНЕРНЫЕ СЕТИ – инженерные сети, обеспечивающие подачу соответствующих ресурсов и услуг потребителям, размещение которых осуществляется в границах улиц, за пределами проезжей части в технических зонах, за исключением </w:t>
      </w:r>
      <w:proofErr w:type="spellStart"/>
      <w:r w:rsidRPr="00BB6271">
        <w:rPr>
          <w:rFonts w:ascii="Arial" w:hAnsi="Arial" w:cs="Arial"/>
          <w:sz w:val="22"/>
        </w:rPr>
        <w:t>пересечек</w:t>
      </w:r>
      <w:proofErr w:type="spellEnd"/>
      <w:r w:rsidRPr="00BB6271">
        <w:rPr>
          <w:rFonts w:ascii="Arial" w:hAnsi="Arial" w:cs="Arial"/>
          <w:sz w:val="22"/>
        </w:rPr>
        <w:t xml:space="preserve"> </w:t>
      </w:r>
    </w:p>
    <w:p w14:paraId="5767F335"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МУНИЦИПАЛЬНОЕ ОБРАЗОВАНИЕ – городское или сельское поселение, муниципальный район, муниципальный район, муниципальный район, муниципальный район с внутригородским делением, внутригородской район либо внутригородская территория города федерального значения </w:t>
      </w:r>
    </w:p>
    <w:p w14:paraId="3679B539" w14:textId="39E8C079"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ОБЕСПЕЧЕННОСТЬ НАСЕЛЕНИЯ ОБЪЕКТАМИ И УСЛУГАМИ – совокупность количественных показателей по видам нормируемых объектов и услуг, характеризующая обеспеченность населения части территории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xml:space="preserve"> (объектами и услугами социальной, транспортной, коммунальной инфраструктур, иными объектами и услугами. Показатели обеспеченности рассчитываются путем определения доли в мощности объектов (вместимость, емкость, пропускная способность) или в объеме услуг, приходящейся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 В расчет принимаются объекты, расположенные в границах территории, для которой определяется обеспеченность, а также на прилегающей территории в пределах, как правило, установленной нормативами максимальной доступности. </w:t>
      </w:r>
    </w:p>
    <w:p w14:paraId="762A295D"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xml:space="preserve"> (п.20 ст.1 Градостроительного кодекса Российской Федерации).  </w:t>
      </w:r>
    </w:p>
    <w:p w14:paraId="4A81D6EF"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 </w:t>
      </w:r>
    </w:p>
    <w:p w14:paraId="721F7C4B"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ПЕШЕХОДНАЯ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передвижения без использования транспортных средств в условиях стандартной для местности погоды лицом с нормальными физическими возможностями. Для целей МНГП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xml:space="preserve"> средняя скорость передвижения пешехода принимается равной 5 км/час. </w:t>
      </w:r>
    </w:p>
    <w:p w14:paraId="3CF0318C"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РАДИУС ДОСТУПНОСТИ – определяется как кратчайшее расстояние от границы участка размещения объекта обслуживания до жилого дома, измеряемое по воздушной прямой. </w:t>
      </w:r>
    </w:p>
    <w:p w14:paraId="65A99BB4"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СЕТИ ИНЖЕНЕРНЫЕ – комплекс коммуникаций, обслуживающих технологические процессы или входящие в различные системы инженерного оборудования населенных </w:t>
      </w:r>
      <w:r w:rsidRPr="00BB6271">
        <w:rPr>
          <w:rFonts w:ascii="Arial" w:hAnsi="Arial" w:cs="Arial"/>
          <w:sz w:val="22"/>
        </w:rPr>
        <w:lastRenderedPageBreak/>
        <w:t xml:space="preserve">пунктов, обеспечивающие жизнедеятельность потребителей: населения, </w:t>
      </w:r>
      <w:proofErr w:type="spellStart"/>
      <w:r w:rsidRPr="00BB6271">
        <w:rPr>
          <w:rFonts w:ascii="Arial" w:hAnsi="Arial" w:cs="Arial"/>
          <w:sz w:val="22"/>
        </w:rPr>
        <w:t>коммунальнобытовых</w:t>
      </w:r>
      <w:proofErr w:type="spellEnd"/>
      <w:r w:rsidRPr="00BB6271">
        <w:rPr>
          <w:rFonts w:ascii="Arial" w:hAnsi="Arial" w:cs="Arial"/>
          <w:sz w:val="22"/>
        </w:rPr>
        <w:t xml:space="preserve"> и промышленных предприятий </w:t>
      </w:r>
    </w:p>
    <w:p w14:paraId="36C72C0C"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СОЦИАЛЬНАЯ ИНФРАСТРУКТУРА – комплекс объектов обслуживания и взаимосвязей между ними, необходимых для бытовой, досуговой деятельности людей, их развития и поддержания здоровья: объекты образования, здравоохранения, социальной защиты, культуры, физкультуры и спорта, торговли и услуг, гостиницы </w:t>
      </w:r>
    </w:p>
    <w:p w14:paraId="11F1922B"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СОЦИАЛЬНОЕ ОБСЛУЖИВАНИЕ ГРАЖДАН - деятельность по предоставлению социальных услуг гражданам </w:t>
      </w:r>
    </w:p>
    <w:p w14:paraId="7B812BDF"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ТЕРРИТОРИАЛЬНАЯ ДОСТУПНОСТЬ ОБЪЕКТА – показатель, характеризующий взаимное расположение объекта предоставления услуг и места жительства (жилого дома) потребителя услуг. Территориальная доступность принимается равной или затратам времени (минуты, часы) на путь от дома до объекта (временная доступность), или расстоянию (м, км) между этими объектами (пространственная доступность). </w:t>
      </w:r>
    </w:p>
    <w:p w14:paraId="257D0951"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ТРАНСПОРТНАЯ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движения по территории с использованием транспортных средств, осуществляемого по объектам улично-дорожной сети населенных пунктов и автомобильным дорогам общего пользования. Средняя скорость движения транспорта принимается с учетом нормативных ограничений, загруженности и качественного состояния автомобильных дорог. </w:t>
      </w:r>
    </w:p>
    <w:p w14:paraId="48DB3347"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ТРАНСПОРТНАЯ ИНФРАСТРУКТУРА –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 </w:t>
      </w:r>
    </w:p>
    <w:p w14:paraId="1C4B163E" w14:textId="77777777" w:rsidR="00615CE3" w:rsidRPr="00BB6271" w:rsidRDefault="00615CE3" w:rsidP="00BB6271">
      <w:pPr>
        <w:spacing w:after="0"/>
        <w:ind w:right="0" w:firstLine="710"/>
        <w:rPr>
          <w:rFonts w:ascii="Arial" w:hAnsi="Arial" w:cs="Arial"/>
        </w:rPr>
      </w:pPr>
    </w:p>
    <w:p w14:paraId="5B470477" w14:textId="77777777" w:rsidR="00CC420D" w:rsidRPr="00BB6271" w:rsidRDefault="00516B36" w:rsidP="00BB6271">
      <w:pPr>
        <w:pStyle w:val="3"/>
        <w:spacing w:after="0"/>
        <w:ind w:left="0" w:firstLine="710"/>
        <w:jc w:val="center"/>
        <w:rPr>
          <w:rFonts w:ascii="Arial" w:hAnsi="Arial" w:cs="Arial"/>
        </w:rPr>
      </w:pPr>
      <w:bookmarkStart w:id="6" w:name="_Toc71006"/>
      <w:r w:rsidRPr="00BB6271">
        <w:rPr>
          <w:rFonts w:ascii="Arial" w:hAnsi="Arial" w:cs="Arial"/>
        </w:rPr>
        <w:t>СОКРАЩЕНИЯ</w:t>
      </w:r>
      <w:bookmarkEnd w:id="6"/>
    </w:p>
    <w:p w14:paraId="4E83307B"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ЖКХ – жилищно-коммунальное хозяйство </w:t>
      </w:r>
    </w:p>
    <w:p w14:paraId="19E7C410" w14:textId="77777777" w:rsidR="00CC420D" w:rsidRPr="00BB6271" w:rsidRDefault="00516B36" w:rsidP="00BB6271">
      <w:pPr>
        <w:spacing w:after="0" w:line="240" w:lineRule="auto"/>
        <w:ind w:right="0" w:firstLine="710"/>
        <w:rPr>
          <w:rFonts w:ascii="Arial" w:hAnsi="Arial" w:cs="Arial"/>
          <w:sz w:val="22"/>
        </w:rPr>
      </w:pPr>
      <w:proofErr w:type="spellStart"/>
      <w:r w:rsidRPr="00BB6271">
        <w:rPr>
          <w:rFonts w:ascii="Arial" w:hAnsi="Arial" w:cs="Arial"/>
          <w:sz w:val="22"/>
        </w:rPr>
        <w:t>ГрК</w:t>
      </w:r>
      <w:proofErr w:type="spellEnd"/>
      <w:r w:rsidRPr="00BB6271">
        <w:rPr>
          <w:rFonts w:ascii="Arial" w:hAnsi="Arial" w:cs="Arial"/>
          <w:sz w:val="22"/>
        </w:rPr>
        <w:t xml:space="preserve"> РФ – Градостроительный кодекс Российской Федерации </w:t>
      </w:r>
    </w:p>
    <w:p w14:paraId="6B596A6F"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МНГП – местные нормативы градостроительного проектирования </w:t>
      </w:r>
    </w:p>
    <w:p w14:paraId="60550F3F"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ОМСУ – органы местного самоуправления  </w:t>
      </w:r>
    </w:p>
    <w:p w14:paraId="3A36C585"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РФ – Российская Федерация </w:t>
      </w:r>
    </w:p>
    <w:p w14:paraId="62444CCA"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СНиП – строительные нормы и правила </w:t>
      </w:r>
    </w:p>
    <w:p w14:paraId="7142DA8A"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СП – свод правил по проектированию и строительству </w:t>
      </w:r>
    </w:p>
    <w:p w14:paraId="2CC6D552"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ТКО – твердые коммунальные отходы </w:t>
      </w:r>
    </w:p>
    <w:p w14:paraId="62F287EC" w14:textId="77777777" w:rsidR="00615CE3" w:rsidRPr="00BB6271" w:rsidRDefault="00516B36" w:rsidP="00BB6271">
      <w:pPr>
        <w:spacing w:after="0" w:line="240" w:lineRule="auto"/>
        <w:ind w:right="0" w:firstLine="710"/>
        <w:rPr>
          <w:rFonts w:ascii="Arial" w:hAnsi="Arial" w:cs="Arial"/>
          <w:sz w:val="22"/>
        </w:rPr>
      </w:pPr>
      <w:r w:rsidRPr="00BB6271">
        <w:rPr>
          <w:rFonts w:ascii="Arial" w:hAnsi="Arial" w:cs="Arial"/>
          <w:sz w:val="22"/>
        </w:rPr>
        <w:t>ФЗ – федеральный закон в т.</w:t>
      </w:r>
      <w:r w:rsidR="00615CE3" w:rsidRPr="00BB6271">
        <w:rPr>
          <w:rFonts w:ascii="Arial" w:hAnsi="Arial" w:cs="Arial"/>
          <w:sz w:val="22"/>
        </w:rPr>
        <w:t xml:space="preserve"> </w:t>
      </w:r>
      <w:r w:rsidRPr="00BB6271">
        <w:rPr>
          <w:rFonts w:ascii="Arial" w:hAnsi="Arial" w:cs="Arial"/>
          <w:sz w:val="22"/>
        </w:rPr>
        <w:t xml:space="preserve">ч. – в том числе </w:t>
      </w:r>
    </w:p>
    <w:p w14:paraId="0D556079" w14:textId="77777777" w:rsidR="00615CE3"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кв. м – квадратный метр </w:t>
      </w:r>
    </w:p>
    <w:p w14:paraId="1F62BF7A" w14:textId="77777777" w:rsidR="00615CE3"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кВт/ч – киловатт-час </w:t>
      </w:r>
    </w:p>
    <w:p w14:paraId="2A5863AB" w14:textId="77777777" w:rsidR="00615CE3" w:rsidRPr="00BB6271" w:rsidRDefault="00516B36" w:rsidP="00BB6271">
      <w:pPr>
        <w:spacing w:after="0" w:line="240" w:lineRule="auto"/>
        <w:ind w:right="0" w:firstLine="710"/>
        <w:rPr>
          <w:rFonts w:ascii="Arial" w:hAnsi="Arial" w:cs="Arial"/>
          <w:sz w:val="22"/>
        </w:rPr>
      </w:pPr>
      <w:r w:rsidRPr="00BB6271">
        <w:rPr>
          <w:rFonts w:ascii="Arial" w:hAnsi="Arial" w:cs="Arial"/>
          <w:sz w:val="22"/>
        </w:rPr>
        <w:t>кг – килограмм</w:t>
      </w:r>
    </w:p>
    <w:p w14:paraId="1BF46161" w14:textId="77777777" w:rsidR="00615CE3" w:rsidRPr="00BB6271" w:rsidRDefault="00516B36" w:rsidP="00BB6271">
      <w:pPr>
        <w:spacing w:after="0" w:line="240" w:lineRule="auto"/>
        <w:ind w:right="0" w:firstLine="710"/>
        <w:rPr>
          <w:rFonts w:ascii="Arial" w:hAnsi="Arial" w:cs="Arial"/>
          <w:sz w:val="22"/>
        </w:rPr>
      </w:pPr>
      <w:r w:rsidRPr="00BB6271">
        <w:rPr>
          <w:rFonts w:ascii="Arial" w:hAnsi="Arial" w:cs="Arial"/>
          <w:sz w:val="22"/>
        </w:rPr>
        <w:t>кол-во – количество</w:t>
      </w:r>
    </w:p>
    <w:p w14:paraId="094879F1" w14:textId="77777777" w:rsidR="00615CE3"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куб. м – кубический метр л – литр </w:t>
      </w:r>
    </w:p>
    <w:p w14:paraId="3C7AD2C4" w14:textId="77777777" w:rsidR="00615CE3"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м - метр </w:t>
      </w:r>
    </w:p>
    <w:p w14:paraId="4EF4763B"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мин. – минут </w:t>
      </w:r>
    </w:p>
    <w:p w14:paraId="136884C9"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н. п. – населённый пункт </w:t>
      </w:r>
    </w:p>
    <w:p w14:paraId="2BBAD435" w14:textId="77777777" w:rsidR="00CC420D" w:rsidRPr="00BB6271" w:rsidRDefault="00516B36" w:rsidP="00BB6271">
      <w:pPr>
        <w:spacing w:after="0" w:line="240" w:lineRule="auto"/>
        <w:ind w:right="0" w:firstLine="710"/>
        <w:jc w:val="left"/>
        <w:rPr>
          <w:rFonts w:ascii="Arial" w:hAnsi="Arial" w:cs="Arial"/>
          <w:sz w:val="22"/>
        </w:rPr>
      </w:pPr>
      <w:r w:rsidRPr="00BB6271">
        <w:rPr>
          <w:rFonts w:ascii="Arial" w:hAnsi="Arial" w:cs="Arial"/>
          <w:sz w:val="22"/>
        </w:rPr>
        <w:t xml:space="preserve">п. – пункт ст. – статья ч. – часть </w:t>
      </w:r>
    </w:p>
    <w:p w14:paraId="0F721843" w14:textId="77777777" w:rsidR="0049426B" w:rsidRDefault="00516B36" w:rsidP="00BB6271">
      <w:pPr>
        <w:tabs>
          <w:tab w:val="center" w:pos="627"/>
          <w:tab w:val="center" w:pos="4693"/>
          <w:tab w:val="right" w:pos="9417"/>
        </w:tabs>
        <w:spacing w:after="0" w:line="240" w:lineRule="auto"/>
        <w:ind w:right="0" w:firstLine="710"/>
        <w:jc w:val="left"/>
        <w:rPr>
          <w:rFonts w:ascii="Arial" w:hAnsi="Arial" w:cs="Arial"/>
          <w:sz w:val="22"/>
        </w:rPr>
      </w:pPr>
      <w:r w:rsidRPr="00BB6271">
        <w:rPr>
          <w:rFonts w:ascii="Arial" w:hAnsi="Arial" w:cs="Arial"/>
          <w:sz w:val="22"/>
        </w:rPr>
        <w:t xml:space="preserve">чел. – </w:t>
      </w:r>
      <w:r w:rsidR="00615CE3" w:rsidRPr="00BB6271">
        <w:rPr>
          <w:rFonts w:ascii="Arial" w:hAnsi="Arial" w:cs="Arial"/>
          <w:sz w:val="22"/>
        </w:rPr>
        <w:t xml:space="preserve"> </w:t>
      </w:r>
      <w:r w:rsidRPr="00BB6271">
        <w:rPr>
          <w:rFonts w:ascii="Arial" w:hAnsi="Arial" w:cs="Arial"/>
          <w:sz w:val="22"/>
        </w:rPr>
        <w:t>человек</w:t>
      </w:r>
    </w:p>
    <w:p w14:paraId="396BD025" w14:textId="27197CF0" w:rsidR="00CC420D" w:rsidRPr="00BB6271" w:rsidRDefault="00CC420D" w:rsidP="00BB6271">
      <w:pPr>
        <w:tabs>
          <w:tab w:val="center" w:pos="627"/>
          <w:tab w:val="center" w:pos="4693"/>
          <w:tab w:val="right" w:pos="9417"/>
        </w:tabs>
        <w:spacing w:after="0" w:line="240" w:lineRule="auto"/>
        <w:ind w:right="0" w:firstLine="710"/>
        <w:jc w:val="left"/>
        <w:rPr>
          <w:rFonts w:ascii="Arial" w:hAnsi="Arial" w:cs="Arial"/>
        </w:rPr>
      </w:pPr>
    </w:p>
    <w:p w14:paraId="0620A931" w14:textId="4CE5A2CE" w:rsidR="00CC420D" w:rsidRPr="00BB6271" w:rsidRDefault="00516B36" w:rsidP="00BB6271">
      <w:pPr>
        <w:pStyle w:val="2"/>
        <w:spacing w:after="0" w:line="240" w:lineRule="auto"/>
        <w:ind w:left="0" w:firstLine="709"/>
        <w:jc w:val="both"/>
        <w:rPr>
          <w:rFonts w:ascii="Arial" w:hAnsi="Arial" w:cs="Arial"/>
        </w:rPr>
      </w:pPr>
      <w:bookmarkStart w:id="7" w:name="_Toc71007"/>
      <w:r w:rsidRPr="00BB6271">
        <w:rPr>
          <w:rFonts w:ascii="Arial" w:hAnsi="Arial" w:cs="Arial"/>
        </w:rPr>
        <w:t xml:space="preserve">2 Расчетные показатели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 </w:t>
      </w:r>
      <w:proofErr w:type="spellStart"/>
      <w:r w:rsidR="00615CE3" w:rsidRPr="00BB6271">
        <w:rPr>
          <w:rFonts w:ascii="Arial" w:hAnsi="Arial" w:cs="Arial"/>
        </w:rPr>
        <w:t>Карагинского</w:t>
      </w:r>
      <w:proofErr w:type="spellEnd"/>
      <w:r w:rsidR="00615CE3" w:rsidRPr="00BB6271">
        <w:rPr>
          <w:rFonts w:ascii="Arial" w:hAnsi="Arial" w:cs="Arial"/>
        </w:rPr>
        <w:t xml:space="preserve"> муниципального района</w:t>
      </w:r>
      <w:r w:rsidRPr="00BB6271">
        <w:rPr>
          <w:rFonts w:ascii="Arial" w:hAnsi="Arial" w:cs="Arial"/>
        </w:rPr>
        <w:t xml:space="preserve"> </w:t>
      </w:r>
      <w:bookmarkEnd w:id="7"/>
    </w:p>
    <w:p w14:paraId="2E0769FC"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xml:space="preserve"> установлены исходя из текущей обеспеченности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 </w:t>
      </w:r>
    </w:p>
    <w:p w14:paraId="6D79B053"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Обоснование расчетных показателей, принятых в основной части МНГП приведено в части II настоящего документа. </w:t>
      </w:r>
    </w:p>
    <w:p w14:paraId="55849407" w14:textId="77777777" w:rsidR="00CC420D" w:rsidRPr="00BB6271" w:rsidRDefault="00516B36" w:rsidP="00BB6271">
      <w:pPr>
        <w:pStyle w:val="3"/>
        <w:spacing w:after="0" w:line="240" w:lineRule="auto"/>
        <w:ind w:left="0" w:firstLine="710"/>
        <w:jc w:val="both"/>
        <w:rPr>
          <w:rFonts w:ascii="Arial" w:hAnsi="Arial" w:cs="Arial"/>
        </w:rPr>
      </w:pPr>
      <w:bookmarkStart w:id="8" w:name="_Toc71008"/>
      <w:r w:rsidRPr="00BB6271">
        <w:rPr>
          <w:rFonts w:ascii="Arial" w:hAnsi="Arial" w:cs="Arial"/>
        </w:rPr>
        <w:lastRenderedPageBreak/>
        <w:t xml:space="preserve">2.1 </w:t>
      </w:r>
      <w:proofErr w:type="gramStart"/>
      <w:r w:rsidRPr="00BB6271">
        <w:rPr>
          <w:rFonts w:ascii="Arial" w:hAnsi="Arial" w:cs="Arial"/>
        </w:rPr>
        <w:t>В</w:t>
      </w:r>
      <w:proofErr w:type="gramEnd"/>
      <w:r w:rsidRPr="00BB6271">
        <w:rPr>
          <w:rFonts w:ascii="Arial" w:hAnsi="Arial" w:cs="Arial"/>
        </w:rPr>
        <w:t xml:space="preserve"> области автомобильных дорог местного значения (в том числе создание и обеспечение функционирования парковок) и транспортного обслуживания населения (общественный транспорт) </w:t>
      </w:r>
      <w:bookmarkEnd w:id="8"/>
    </w:p>
    <w:p w14:paraId="5A2FBE9D" w14:textId="77777777" w:rsidR="00CC420D" w:rsidRPr="00BB6271" w:rsidRDefault="00516B36" w:rsidP="00BB6271">
      <w:pPr>
        <w:spacing w:after="0" w:line="240" w:lineRule="auto"/>
        <w:ind w:right="0" w:firstLine="710"/>
        <w:rPr>
          <w:rFonts w:ascii="Arial" w:hAnsi="Arial" w:cs="Arial"/>
        </w:rPr>
      </w:pPr>
      <w:r w:rsidRPr="00BB6271">
        <w:rPr>
          <w:rFonts w:ascii="Arial" w:hAnsi="Arial" w:cs="Arial"/>
        </w:rPr>
        <w:t xml:space="preserve">Расчетные показатели для объектов в области автомобильных дорог местного значения и транспортного обслуживания установлены в соответствии с индивидуальными особенностями пространственной организации </w:t>
      </w:r>
      <w:proofErr w:type="spellStart"/>
      <w:r w:rsidR="00615CE3" w:rsidRPr="00BB6271">
        <w:rPr>
          <w:rFonts w:ascii="Arial" w:hAnsi="Arial" w:cs="Arial"/>
        </w:rPr>
        <w:t>Карагинского</w:t>
      </w:r>
      <w:proofErr w:type="spellEnd"/>
      <w:r w:rsidR="00615CE3" w:rsidRPr="00BB6271">
        <w:rPr>
          <w:rFonts w:ascii="Arial" w:hAnsi="Arial" w:cs="Arial"/>
        </w:rPr>
        <w:t xml:space="preserve"> муниципального района</w:t>
      </w:r>
      <w:r w:rsidRPr="00BB6271">
        <w:rPr>
          <w:rFonts w:ascii="Arial" w:hAnsi="Arial" w:cs="Arial"/>
        </w:rPr>
        <w:t xml:space="preserve">. </w:t>
      </w:r>
    </w:p>
    <w:p w14:paraId="74B0605A" w14:textId="77777777" w:rsidR="00CC420D" w:rsidRPr="00BB6271" w:rsidRDefault="00516B36" w:rsidP="00BB6271">
      <w:pPr>
        <w:spacing w:after="0" w:line="240" w:lineRule="auto"/>
        <w:ind w:right="0" w:firstLine="710"/>
        <w:rPr>
          <w:rFonts w:ascii="Arial" w:hAnsi="Arial" w:cs="Arial"/>
        </w:rPr>
      </w:pPr>
      <w:r w:rsidRPr="00BB6271">
        <w:rPr>
          <w:rFonts w:ascii="Arial" w:hAnsi="Arial" w:cs="Arial"/>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w:t>
      </w:r>
      <w:r w:rsidRPr="00BB6271">
        <w:rPr>
          <w:rFonts w:ascii="Arial" w:hAnsi="Arial" w:cs="Arial"/>
          <w:color w:val="FF0000"/>
        </w:rPr>
        <w:t xml:space="preserve"> </w:t>
      </w:r>
    </w:p>
    <w:p w14:paraId="2D6D5C4D" w14:textId="77777777" w:rsidR="00CC420D" w:rsidRPr="00BB6271" w:rsidRDefault="00516B36" w:rsidP="00BB6271">
      <w:pPr>
        <w:spacing w:after="0" w:line="240" w:lineRule="auto"/>
        <w:ind w:right="0" w:firstLine="710"/>
        <w:jc w:val="right"/>
        <w:rPr>
          <w:rFonts w:ascii="Arial" w:hAnsi="Arial" w:cs="Arial"/>
        </w:rPr>
      </w:pPr>
      <w:r w:rsidRPr="00BB6271">
        <w:rPr>
          <w:rFonts w:ascii="Arial" w:hAnsi="Arial" w:cs="Arial"/>
        </w:rPr>
        <w:t xml:space="preserve"> </w:t>
      </w:r>
    </w:p>
    <w:p w14:paraId="577AB656"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Таблица 1. Расчетные показатели для объектов в области автомобильных дорог местного значения </w:t>
      </w:r>
    </w:p>
    <w:tbl>
      <w:tblPr>
        <w:tblStyle w:val="TableGrid"/>
        <w:tblW w:w="9573" w:type="dxa"/>
        <w:tblInd w:w="-108" w:type="dxa"/>
        <w:tblCellMar>
          <w:top w:w="48" w:type="dxa"/>
          <w:bottom w:w="5" w:type="dxa"/>
          <w:right w:w="12" w:type="dxa"/>
        </w:tblCellMar>
        <w:tblLook w:val="04A0" w:firstRow="1" w:lastRow="0" w:firstColumn="1" w:lastColumn="0" w:noHBand="0" w:noVBand="1"/>
      </w:tblPr>
      <w:tblGrid>
        <w:gridCol w:w="535"/>
        <w:gridCol w:w="2959"/>
        <w:gridCol w:w="1712"/>
        <w:gridCol w:w="1800"/>
        <w:gridCol w:w="1261"/>
        <w:gridCol w:w="1306"/>
      </w:tblGrid>
      <w:tr w:rsidR="00CC420D" w:rsidRPr="00BB6271" w14:paraId="23A623EA" w14:textId="77777777">
        <w:trPr>
          <w:trHeight w:val="1226"/>
        </w:trPr>
        <w:tc>
          <w:tcPr>
            <w:tcW w:w="535" w:type="dxa"/>
            <w:vMerge w:val="restart"/>
            <w:tcBorders>
              <w:top w:val="single" w:sz="12" w:space="0" w:color="000000"/>
              <w:left w:val="single" w:sz="12" w:space="0" w:color="000000"/>
              <w:bottom w:val="single" w:sz="4" w:space="0" w:color="000000"/>
              <w:right w:val="single" w:sz="4" w:space="0" w:color="000000"/>
            </w:tcBorders>
            <w:vAlign w:val="center"/>
          </w:tcPr>
          <w:p w14:paraId="19B1DC35" w14:textId="27E918D3"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b/>
                <w:sz w:val="20"/>
                <w:szCs w:val="20"/>
              </w:rPr>
              <w:t>№</w:t>
            </w:r>
          </w:p>
          <w:p w14:paraId="5759A45C" w14:textId="346A14FE"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b/>
                <w:sz w:val="20"/>
                <w:szCs w:val="20"/>
              </w:rPr>
              <w:t>п/п</w:t>
            </w:r>
          </w:p>
          <w:p w14:paraId="250345B9" w14:textId="64B432E8" w:rsidR="00CC420D" w:rsidRPr="00BB6271" w:rsidRDefault="00CC420D" w:rsidP="00BB6271">
            <w:pPr>
              <w:spacing w:after="0" w:line="259" w:lineRule="auto"/>
              <w:ind w:right="0" w:firstLine="0"/>
              <w:jc w:val="center"/>
              <w:rPr>
                <w:rFonts w:ascii="Arial" w:hAnsi="Arial" w:cs="Arial"/>
                <w:sz w:val="20"/>
                <w:szCs w:val="20"/>
              </w:rPr>
            </w:pPr>
          </w:p>
        </w:tc>
        <w:tc>
          <w:tcPr>
            <w:tcW w:w="2960" w:type="dxa"/>
            <w:vMerge w:val="restart"/>
            <w:tcBorders>
              <w:top w:val="single" w:sz="12" w:space="0" w:color="000000"/>
              <w:left w:val="single" w:sz="4" w:space="0" w:color="000000"/>
              <w:bottom w:val="single" w:sz="4" w:space="0" w:color="000000"/>
              <w:right w:val="single" w:sz="4" w:space="0" w:color="000000"/>
            </w:tcBorders>
            <w:vAlign w:val="center"/>
          </w:tcPr>
          <w:p w14:paraId="09969E0E" w14:textId="77777777"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b/>
                <w:sz w:val="20"/>
                <w:szCs w:val="20"/>
              </w:rPr>
              <w:t xml:space="preserve">Наименование  </w:t>
            </w:r>
          </w:p>
          <w:p w14:paraId="723A3C60" w14:textId="77777777" w:rsidR="00CC420D" w:rsidRPr="00BB6271" w:rsidRDefault="00516B36" w:rsidP="00BB6271">
            <w:pPr>
              <w:spacing w:after="0" w:line="259" w:lineRule="auto"/>
              <w:ind w:right="0" w:firstLine="0"/>
              <w:jc w:val="left"/>
              <w:rPr>
                <w:rFonts w:ascii="Arial" w:hAnsi="Arial" w:cs="Arial"/>
                <w:sz w:val="20"/>
                <w:szCs w:val="20"/>
              </w:rPr>
            </w:pPr>
            <w:r w:rsidRPr="00BB6271">
              <w:rPr>
                <w:rFonts w:ascii="Arial" w:hAnsi="Arial" w:cs="Arial"/>
                <w:b/>
                <w:sz w:val="20"/>
                <w:szCs w:val="20"/>
              </w:rPr>
              <w:t xml:space="preserve"> </w:t>
            </w:r>
          </w:p>
          <w:p w14:paraId="3F2B1F0B" w14:textId="77777777"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b/>
                <w:sz w:val="20"/>
                <w:szCs w:val="20"/>
              </w:rPr>
              <w:t>объекта</w:t>
            </w:r>
            <w:r w:rsidRPr="00BB6271">
              <w:rPr>
                <w:rFonts w:ascii="Arial" w:hAnsi="Arial" w:cs="Arial"/>
                <w:sz w:val="20"/>
                <w:szCs w:val="20"/>
              </w:rPr>
              <w:t xml:space="preserve"> </w:t>
            </w:r>
          </w:p>
        </w:tc>
        <w:tc>
          <w:tcPr>
            <w:tcW w:w="3512" w:type="dxa"/>
            <w:gridSpan w:val="2"/>
            <w:tcBorders>
              <w:top w:val="single" w:sz="12" w:space="0" w:color="000000"/>
              <w:left w:val="single" w:sz="4" w:space="0" w:color="000000"/>
              <w:bottom w:val="single" w:sz="4" w:space="0" w:color="000000"/>
              <w:right w:val="single" w:sz="4" w:space="0" w:color="000000"/>
            </w:tcBorders>
            <w:vAlign w:val="center"/>
          </w:tcPr>
          <w:p w14:paraId="7452BFAF" w14:textId="77777777"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b/>
                <w:sz w:val="20"/>
                <w:szCs w:val="20"/>
              </w:rPr>
              <w:t>Показатель минимально  допустимого уровня  обеспеченности</w:t>
            </w:r>
            <w:r w:rsidRPr="00BB6271">
              <w:rPr>
                <w:rFonts w:ascii="Arial" w:hAnsi="Arial" w:cs="Arial"/>
                <w:sz w:val="20"/>
                <w:szCs w:val="20"/>
              </w:rPr>
              <w:t xml:space="preserve"> </w:t>
            </w:r>
          </w:p>
        </w:tc>
        <w:tc>
          <w:tcPr>
            <w:tcW w:w="2566" w:type="dxa"/>
            <w:gridSpan w:val="2"/>
            <w:tcBorders>
              <w:top w:val="single" w:sz="12" w:space="0" w:color="000000"/>
              <w:left w:val="single" w:sz="4" w:space="0" w:color="000000"/>
              <w:bottom w:val="single" w:sz="4" w:space="0" w:color="000000"/>
              <w:right w:val="single" w:sz="12" w:space="0" w:color="000000"/>
            </w:tcBorders>
          </w:tcPr>
          <w:p w14:paraId="2590A2D9" w14:textId="77777777" w:rsidR="00CC420D" w:rsidRPr="00BB6271" w:rsidRDefault="00516B36" w:rsidP="00BB6271">
            <w:pPr>
              <w:spacing w:after="0" w:line="280" w:lineRule="auto"/>
              <w:ind w:right="0" w:firstLine="0"/>
              <w:jc w:val="center"/>
              <w:rPr>
                <w:rFonts w:ascii="Arial" w:hAnsi="Arial" w:cs="Arial"/>
                <w:sz w:val="20"/>
                <w:szCs w:val="20"/>
              </w:rPr>
            </w:pPr>
            <w:r w:rsidRPr="00BB6271">
              <w:rPr>
                <w:rFonts w:ascii="Arial" w:hAnsi="Arial" w:cs="Arial"/>
                <w:b/>
                <w:sz w:val="20"/>
                <w:szCs w:val="20"/>
              </w:rPr>
              <w:t xml:space="preserve">Показатель максимально  </w:t>
            </w:r>
          </w:p>
          <w:p w14:paraId="38C4257D" w14:textId="77777777"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b/>
                <w:sz w:val="20"/>
                <w:szCs w:val="20"/>
              </w:rPr>
              <w:t xml:space="preserve">допустимого уровня  </w:t>
            </w:r>
          </w:p>
          <w:p w14:paraId="57DF1143" w14:textId="77777777"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b/>
                <w:sz w:val="20"/>
                <w:szCs w:val="20"/>
              </w:rPr>
              <w:t xml:space="preserve">территориальной  доступности </w:t>
            </w:r>
          </w:p>
        </w:tc>
      </w:tr>
      <w:tr w:rsidR="00CC420D" w:rsidRPr="00BB6271" w14:paraId="482BA6F4" w14:textId="77777777">
        <w:trPr>
          <w:trHeight w:val="523"/>
        </w:trPr>
        <w:tc>
          <w:tcPr>
            <w:tcW w:w="0" w:type="auto"/>
            <w:vMerge/>
            <w:tcBorders>
              <w:top w:val="nil"/>
              <w:left w:val="single" w:sz="12" w:space="0" w:color="000000"/>
              <w:bottom w:val="single" w:sz="4" w:space="0" w:color="000000"/>
              <w:right w:val="single" w:sz="4" w:space="0" w:color="000000"/>
            </w:tcBorders>
          </w:tcPr>
          <w:p w14:paraId="37BC830D" w14:textId="77777777" w:rsidR="00CC420D" w:rsidRPr="00BB6271" w:rsidRDefault="00CC420D" w:rsidP="00BB6271">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55FC68A8" w14:textId="77777777" w:rsidR="00CC420D" w:rsidRPr="00BB6271" w:rsidRDefault="00CC420D" w:rsidP="00BB6271">
            <w:pPr>
              <w:spacing w:after="0" w:line="259" w:lineRule="auto"/>
              <w:ind w:right="0" w:firstLine="0"/>
              <w:jc w:val="left"/>
              <w:rPr>
                <w:rFonts w:ascii="Arial" w:hAnsi="Arial" w:cs="Arial"/>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4F47D431" w14:textId="77777777"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b/>
                <w:sz w:val="20"/>
                <w:szCs w:val="20"/>
              </w:rPr>
              <w:t xml:space="preserve">Единица  измерения </w:t>
            </w:r>
          </w:p>
        </w:tc>
        <w:tc>
          <w:tcPr>
            <w:tcW w:w="1800" w:type="dxa"/>
            <w:tcBorders>
              <w:top w:val="single" w:sz="4" w:space="0" w:color="000000"/>
              <w:left w:val="single" w:sz="4" w:space="0" w:color="000000"/>
              <w:bottom w:val="single" w:sz="4" w:space="0" w:color="000000"/>
              <w:right w:val="single" w:sz="4" w:space="0" w:color="000000"/>
            </w:tcBorders>
            <w:vAlign w:val="center"/>
          </w:tcPr>
          <w:p w14:paraId="11A42981" w14:textId="77777777"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b/>
                <w:sz w:val="20"/>
                <w:szCs w:val="20"/>
              </w:rPr>
              <w:t xml:space="preserve">Величина </w:t>
            </w:r>
          </w:p>
        </w:tc>
        <w:tc>
          <w:tcPr>
            <w:tcW w:w="1261" w:type="dxa"/>
            <w:tcBorders>
              <w:top w:val="single" w:sz="4" w:space="0" w:color="000000"/>
              <w:left w:val="single" w:sz="4" w:space="0" w:color="000000"/>
              <w:bottom w:val="single" w:sz="4" w:space="0" w:color="000000"/>
              <w:right w:val="single" w:sz="4" w:space="0" w:color="000000"/>
            </w:tcBorders>
          </w:tcPr>
          <w:p w14:paraId="61D8FB33" w14:textId="77777777"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b/>
                <w:sz w:val="20"/>
                <w:szCs w:val="20"/>
              </w:rPr>
              <w:t xml:space="preserve">Единица  измерения </w:t>
            </w:r>
          </w:p>
        </w:tc>
        <w:tc>
          <w:tcPr>
            <w:tcW w:w="1306" w:type="dxa"/>
            <w:tcBorders>
              <w:top w:val="single" w:sz="4" w:space="0" w:color="000000"/>
              <w:left w:val="single" w:sz="4" w:space="0" w:color="000000"/>
              <w:bottom w:val="single" w:sz="4" w:space="0" w:color="000000"/>
              <w:right w:val="single" w:sz="12" w:space="0" w:color="000000"/>
            </w:tcBorders>
            <w:vAlign w:val="center"/>
          </w:tcPr>
          <w:p w14:paraId="5C29BC5A" w14:textId="77777777" w:rsidR="00CC420D" w:rsidRPr="00BB6271" w:rsidRDefault="00516B36" w:rsidP="00BB6271">
            <w:pPr>
              <w:spacing w:after="0" w:line="259" w:lineRule="auto"/>
              <w:ind w:right="0" w:firstLine="0"/>
              <w:jc w:val="left"/>
              <w:rPr>
                <w:rFonts w:ascii="Arial" w:hAnsi="Arial" w:cs="Arial"/>
                <w:sz w:val="20"/>
                <w:szCs w:val="20"/>
              </w:rPr>
            </w:pPr>
            <w:r w:rsidRPr="00BB6271">
              <w:rPr>
                <w:rFonts w:ascii="Arial" w:hAnsi="Arial" w:cs="Arial"/>
                <w:b/>
                <w:sz w:val="20"/>
                <w:szCs w:val="20"/>
              </w:rPr>
              <w:t xml:space="preserve">Величина </w:t>
            </w:r>
          </w:p>
        </w:tc>
      </w:tr>
      <w:tr w:rsidR="00CC420D" w:rsidRPr="00BB6271" w14:paraId="2720407B" w14:textId="77777777" w:rsidTr="00BB6271">
        <w:trPr>
          <w:trHeight w:val="570"/>
        </w:trPr>
        <w:tc>
          <w:tcPr>
            <w:tcW w:w="535" w:type="dxa"/>
            <w:tcBorders>
              <w:top w:val="single" w:sz="4" w:space="0" w:color="000000"/>
              <w:left w:val="single" w:sz="12" w:space="0" w:color="000000"/>
              <w:bottom w:val="single" w:sz="4" w:space="0" w:color="000000"/>
              <w:right w:val="single" w:sz="4" w:space="0" w:color="000000"/>
            </w:tcBorders>
            <w:vAlign w:val="center"/>
          </w:tcPr>
          <w:p w14:paraId="4DB0CBD0" w14:textId="77777777"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sz w:val="20"/>
                <w:szCs w:val="20"/>
              </w:rPr>
              <w:t xml:space="preserve">1 </w:t>
            </w:r>
          </w:p>
        </w:tc>
        <w:tc>
          <w:tcPr>
            <w:tcW w:w="2960" w:type="dxa"/>
            <w:tcBorders>
              <w:top w:val="single" w:sz="4" w:space="0" w:color="000000"/>
              <w:left w:val="single" w:sz="4" w:space="0" w:color="000000"/>
              <w:bottom w:val="single" w:sz="4" w:space="0" w:color="000000"/>
              <w:right w:val="single" w:sz="4" w:space="0" w:color="000000"/>
            </w:tcBorders>
          </w:tcPr>
          <w:p w14:paraId="1287B6FE" w14:textId="77777777" w:rsidR="00CC420D" w:rsidRPr="00BB6271" w:rsidRDefault="00516B36" w:rsidP="00BB6271">
            <w:pPr>
              <w:spacing w:after="0" w:line="259" w:lineRule="auto"/>
              <w:ind w:right="0" w:firstLine="0"/>
              <w:jc w:val="left"/>
              <w:rPr>
                <w:rFonts w:ascii="Arial" w:hAnsi="Arial" w:cs="Arial"/>
                <w:sz w:val="20"/>
                <w:szCs w:val="20"/>
              </w:rPr>
            </w:pPr>
            <w:r w:rsidRPr="00BB6271">
              <w:rPr>
                <w:rFonts w:ascii="Arial" w:hAnsi="Arial" w:cs="Arial"/>
                <w:sz w:val="20"/>
                <w:szCs w:val="20"/>
              </w:rPr>
              <w:t>Автомобильные дороги местного значения</w:t>
            </w:r>
            <w:r w:rsidRPr="00BB6271">
              <w:rPr>
                <w:rFonts w:ascii="Arial" w:hAnsi="Arial" w:cs="Arial"/>
                <w:sz w:val="20"/>
                <w:szCs w:val="20"/>
                <w:vertAlign w:val="superscript"/>
              </w:rPr>
              <w:t>1</w:t>
            </w:r>
            <w:r w:rsidRPr="00BB6271">
              <w:rPr>
                <w:rFonts w:ascii="Arial" w:hAnsi="Arial" w:cs="Arial"/>
                <w:sz w:val="20"/>
                <w:szCs w:val="20"/>
              </w:rPr>
              <w:t xml:space="preserve"> </w:t>
            </w:r>
          </w:p>
        </w:tc>
        <w:tc>
          <w:tcPr>
            <w:tcW w:w="1712" w:type="dxa"/>
            <w:tcBorders>
              <w:top w:val="single" w:sz="4" w:space="0" w:color="000000"/>
              <w:left w:val="single" w:sz="4" w:space="0" w:color="000000"/>
              <w:bottom w:val="single" w:sz="4" w:space="0" w:color="000000"/>
              <w:right w:val="single" w:sz="4" w:space="0" w:color="000000"/>
            </w:tcBorders>
            <w:vAlign w:val="center"/>
          </w:tcPr>
          <w:p w14:paraId="7B83EC3C" w14:textId="7011D7ED"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sz w:val="20"/>
                <w:szCs w:val="20"/>
              </w:rPr>
              <w:t xml:space="preserve">Плотность, км/кв. км </w:t>
            </w:r>
          </w:p>
        </w:tc>
        <w:tc>
          <w:tcPr>
            <w:tcW w:w="1800" w:type="dxa"/>
            <w:tcBorders>
              <w:top w:val="single" w:sz="4" w:space="0" w:color="000000"/>
              <w:left w:val="single" w:sz="4" w:space="0" w:color="000000"/>
              <w:bottom w:val="single" w:sz="4" w:space="0" w:color="000000"/>
              <w:right w:val="single" w:sz="4" w:space="0" w:color="000000"/>
            </w:tcBorders>
          </w:tcPr>
          <w:p w14:paraId="0F0AC252" w14:textId="77777777"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sz w:val="20"/>
                <w:szCs w:val="20"/>
              </w:rPr>
              <w:t xml:space="preserve">Устанавливается по согласованию с ОМСУ </w:t>
            </w:r>
          </w:p>
        </w:tc>
        <w:tc>
          <w:tcPr>
            <w:tcW w:w="2566" w:type="dxa"/>
            <w:gridSpan w:val="2"/>
            <w:tcBorders>
              <w:top w:val="single" w:sz="4" w:space="0" w:color="000000"/>
              <w:left w:val="single" w:sz="4" w:space="0" w:color="000000"/>
              <w:bottom w:val="single" w:sz="4" w:space="0" w:color="000000"/>
              <w:right w:val="single" w:sz="12" w:space="0" w:color="000000"/>
            </w:tcBorders>
            <w:vAlign w:val="center"/>
          </w:tcPr>
          <w:p w14:paraId="2ACD7578" w14:textId="77777777"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sz w:val="20"/>
                <w:szCs w:val="20"/>
              </w:rPr>
              <w:t xml:space="preserve">Не нормируется </w:t>
            </w:r>
          </w:p>
        </w:tc>
      </w:tr>
      <w:tr w:rsidR="00CC420D" w:rsidRPr="00BB6271" w14:paraId="6EB613EE" w14:textId="77777777">
        <w:trPr>
          <w:trHeight w:val="1952"/>
        </w:trPr>
        <w:tc>
          <w:tcPr>
            <w:tcW w:w="535" w:type="dxa"/>
            <w:tcBorders>
              <w:top w:val="single" w:sz="4" w:space="0" w:color="000000"/>
              <w:left w:val="single" w:sz="12" w:space="0" w:color="000000"/>
              <w:bottom w:val="single" w:sz="12" w:space="0" w:color="000000"/>
              <w:right w:val="single" w:sz="4" w:space="0" w:color="000000"/>
            </w:tcBorders>
            <w:vAlign w:val="center"/>
          </w:tcPr>
          <w:p w14:paraId="1B5677E4" w14:textId="77777777"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sz w:val="20"/>
                <w:szCs w:val="20"/>
              </w:rPr>
              <w:t xml:space="preserve">2 </w:t>
            </w:r>
          </w:p>
        </w:tc>
        <w:tc>
          <w:tcPr>
            <w:tcW w:w="2960" w:type="dxa"/>
            <w:tcBorders>
              <w:top w:val="single" w:sz="4" w:space="0" w:color="000000"/>
              <w:left w:val="single" w:sz="4" w:space="0" w:color="000000"/>
              <w:bottom w:val="single" w:sz="12" w:space="0" w:color="000000"/>
              <w:right w:val="single" w:sz="4" w:space="0" w:color="000000"/>
            </w:tcBorders>
          </w:tcPr>
          <w:p w14:paraId="5F422B0F" w14:textId="77777777" w:rsidR="00CC420D" w:rsidRPr="00BB6271" w:rsidRDefault="00516B36" w:rsidP="00BB6271">
            <w:pPr>
              <w:spacing w:after="0" w:line="259" w:lineRule="auto"/>
              <w:ind w:right="0" w:firstLine="0"/>
              <w:jc w:val="left"/>
              <w:rPr>
                <w:rFonts w:ascii="Arial" w:hAnsi="Arial" w:cs="Arial"/>
                <w:sz w:val="20"/>
                <w:szCs w:val="20"/>
              </w:rPr>
            </w:pPr>
            <w:r w:rsidRPr="00BB6271">
              <w:rPr>
                <w:rFonts w:ascii="Arial" w:hAnsi="Arial" w:cs="Arial"/>
                <w:sz w:val="20"/>
                <w:szCs w:val="20"/>
              </w:rPr>
              <w:t xml:space="preserve">Транспортно-пересадочный узел </w:t>
            </w:r>
          </w:p>
        </w:tc>
        <w:tc>
          <w:tcPr>
            <w:tcW w:w="1712" w:type="dxa"/>
            <w:tcBorders>
              <w:top w:val="single" w:sz="4" w:space="0" w:color="000000"/>
              <w:left w:val="single" w:sz="4" w:space="0" w:color="000000"/>
              <w:bottom w:val="single" w:sz="12" w:space="0" w:color="000000"/>
              <w:right w:val="single" w:sz="4" w:space="0" w:color="000000"/>
            </w:tcBorders>
          </w:tcPr>
          <w:p w14:paraId="087AD85C" w14:textId="77777777" w:rsidR="00CC420D" w:rsidRPr="00BB6271" w:rsidRDefault="00516B36" w:rsidP="00BB6271">
            <w:pPr>
              <w:spacing w:after="0" w:line="275" w:lineRule="auto"/>
              <w:ind w:right="0" w:firstLine="0"/>
              <w:jc w:val="center"/>
              <w:rPr>
                <w:rFonts w:ascii="Arial" w:hAnsi="Arial" w:cs="Arial"/>
                <w:sz w:val="20"/>
                <w:szCs w:val="20"/>
              </w:rPr>
            </w:pPr>
            <w:r w:rsidRPr="00BB6271">
              <w:rPr>
                <w:rFonts w:ascii="Arial" w:hAnsi="Arial" w:cs="Arial"/>
                <w:sz w:val="20"/>
                <w:szCs w:val="20"/>
              </w:rPr>
              <w:t xml:space="preserve">Кол-во объектов при аэродроме/ </w:t>
            </w:r>
          </w:p>
          <w:p w14:paraId="6BCB0933" w14:textId="77777777" w:rsidR="00CC420D" w:rsidRPr="00BB6271" w:rsidRDefault="00516B36" w:rsidP="00BB6271">
            <w:pPr>
              <w:spacing w:after="0" w:line="235" w:lineRule="auto"/>
              <w:ind w:right="0" w:firstLine="0"/>
              <w:jc w:val="center"/>
              <w:rPr>
                <w:rFonts w:ascii="Arial" w:hAnsi="Arial" w:cs="Arial"/>
                <w:sz w:val="20"/>
                <w:szCs w:val="20"/>
              </w:rPr>
            </w:pPr>
            <w:r w:rsidRPr="00BB6271">
              <w:rPr>
                <w:rFonts w:ascii="Arial" w:hAnsi="Arial" w:cs="Arial"/>
                <w:sz w:val="20"/>
                <w:szCs w:val="20"/>
              </w:rPr>
              <w:t xml:space="preserve">морском порте при </w:t>
            </w:r>
          </w:p>
          <w:p w14:paraId="672CEA2D" w14:textId="77777777" w:rsidR="00CC420D" w:rsidRPr="00BB6271" w:rsidRDefault="00516B36" w:rsidP="00BB6271">
            <w:pPr>
              <w:spacing w:after="0" w:line="259" w:lineRule="auto"/>
              <w:ind w:right="0" w:firstLine="0"/>
              <w:rPr>
                <w:rFonts w:ascii="Arial" w:hAnsi="Arial" w:cs="Arial"/>
                <w:sz w:val="20"/>
                <w:szCs w:val="20"/>
              </w:rPr>
            </w:pPr>
            <w:r w:rsidRPr="00BB6271">
              <w:rPr>
                <w:rFonts w:ascii="Arial" w:hAnsi="Arial" w:cs="Arial"/>
                <w:sz w:val="20"/>
                <w:szCs w:val="20"/>
              </w:rPr>
              <w:t xml:space="preserve">пассажиропотоке </w:t>
            </w:r>
          </w:p>
          <w:p w14:paraId="4120BBE8" w14:textId="77777777"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sz w:val="20"/>
                <w:szCs w:val="20"/>
              </w:rPr>
              <w:t>5000 пасс./</w:t>
            </w:r>
            <w:proofErr w:type="spellStart"/>
            <w:r w:rsidRPr="00BB6271">
              <w:rPr>
                <w:rFonts w:ascii="Arial" w:hAnsi="Arial" w:cs="Arial"/>
                <w:sz w:val="20"/>
                <w:szCs w:val="20"/>
              </w:rPr>
              <w:t>сут</w:t>
            </w:r>
            <w:proofErr w:type="spellEnd"/>
            <w:r w:rsidRPr="00BB6271">
              <w:rPr>
                <w:rFonts w:ascii="Arial" w:hAnsi="Arial" w:cs="Arial"/>
                <w:sz w:val="20"/>
                <w:szCs w:val="20"/>
              </w:rPr>
              <w:t xml:space="preserve">. для городского транспорта </w:t>
            </w:r>
          </w:p>
        </w:tc>
        <w:tc>
          <w:tcPr>
            <w:tcW w:w="1800" w:type="dxa"/>
            <w:tcBorders>
              <w:top w:val="single" w:sz="4" w:space="0" w:color="000000"/>
              <w:left w:val="single" w:sz="4" w:space="0" w:color="000000"/>
              <w:bottom w:val="single" w:sz="12" w:space="0" w:color="000000"/>
              <w:right w:val="single" w:sz="4" w:space="0" w:color="000000"/>
            </w:tcBorders>
            <w:vAlign w:val="bottom"/>
          </w:tcPr>
          <w:p w14:paraId="1FD57AEA" w14:textId="77777777"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sz w:val="20"/>
                <w:szCs w:val="20"/>
              </w:rPr>
              <w:t xml:space="preserve">75 </w:t>
            </w:r>
          </w:p>
          <w:p w14:paraId="5BD92F5C" w14:textId="77777777" w:rsidR="00CC420D" w:rsidRPr="00BB6271" w:rsidRDefault="00516B36" w:rsidP="00BB6271">
            <w:pPr>
              <w:spacing w:after="0" w:line="259" w:lineRule="auto"/>
              <w:ind w:right="0" w:firstLine="0"/>
              <w:jc w:val="left"/>
              <w:rPr>
                <w:rFonts w:ascii="Arial" w:hAnsi="Arial" w:cs="Arial"/>
                <w:sz w:val="20"/>
                <w:szCs w:val="20"/>
              </w:rPr>
            </w:pPr>
            <w:r w:rsidRPr="00BB6271">
              <w:rPr>
                <w:rFonts w:ascii="Arial" w:hAnsi="Arial" w:cs="Arial"/>
                <w:sz w:val="20"/>
                <w:szCs w:val="20"/>
              </w:rPr>
              <w:t xml:space="preserve"> </w:t>
            </w:r>
          </w:p>
        </w:tc>
        <w:tc>
          <w:tcPr>
            <w:tcW w:w="2566" w:type="dxa"/>
            <w:gridSpan w:val="2"/>
            <w:tcBorders>
              <w:top w:val="single" w:sz="4" w:space="0" w:color="000000"/>
              <w:left w:val="single" w:sz="4" w:space="0" w:color="000000"/>
              <w:bottom w:val="single" w:sz="12" w:space="0" w:color="000000"/>
              <w:right w:val="single" w:sz="12" w:space="0" w:color="000000"/>
            </w:tcBorders>
            <w:vAlign w:val="center"/>
          </w:tcPr>
          <w:p w14:paraId="35FAB9C9" w14:textId="77777777" w:rsidR="00CC420D" w:rsidRPr="00BB6271" w:rsidRDefault="00516B36" w:rsidP="00BB6271">
            <w:pPr>
              <w:spacing w:after="0" w:line="259" w:lineRule="auto"/>
              <w:ind w:right="0" w:firstLine="0"/>
              <w:jc w:val="center"/>
              <w:rPr>
                <w:rFonts w:ascii="Arial" w:hAnsi="Arial" w:cs="Arial"/>
                <w:sz w:val="20"/>
                <w:szCs w:val="20"/>
              </w:rPr>
            </w:pPr>
            <w:r w:rsidRPr="00BB6271">
              <w:rPr>
                <w:rFonts w:ascii="Arial" w:hAnsi="Arial" w:cs="Arial"/>
                <w:sz w:val="20"/>
                <w:szCs w:val="20"/>
              </w:rPr>
              <w:t xml:space="preserve">Не нормируется </w:t>
            </w:r>
          </w:p>
        </w:tc>
      </w:tr>
    </w:tbl>
    <w:p w14:paraId="5A278F57"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Примечание:  </w:t>
      </w:r>
    </w:p>
    <w:p w14:paraId="7ABF9ABD" w14:textId="4FC4D25D" w:rsidR="00CC420D" w:rsidRPr="00BB6271" w:rsidRDefault="00516B36" w:rsidP="00BB6271">
      <w:pPr>
        <w:spacing w:after="0" w:line="240" w:lineRule="auto"/>
        <w:ind w:right="0" w:firstLine="710"/>
        <w:rPr>
          <w:rFonts w:ascii="Arial" w:hAnsi="Arial" w:cs="Arial"/>
        </w:rPr>
      </w:pPr>
      <w:r w:rsidRPr="00BB6271">
        <w:rPr>
          <w:rFonts w:ascii="Arial" w:hAnsi="Arial" w:cs="Arial"/>
          <w:sz w:val="22"/>
        </w:rPr>
        <w:t>1.</w:t>
      </w:r>
      <w:r w:rsidRPr="00BB6271">
        <w:rPr>
          <w:rFonts w:ascii="Arial" w:eastAsia="Arial" w:hAnsi="Arial" w:cs="Arial"/>
          <w:sz w:val="22"/>
        </w:rPr>
        <w:t xml:space="preserve"> </w:t>
      </w:r>
      <w:r w:rsidRPr="00BB6271">
        <w:rPr>
          <w:rFonts w:ascii="Arial" w:hAnsi="Arial" w:cs="Arial"/>
          <w:sz w:val="22"/>
        </w:rPr>
        <w:t>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w:t>
      </w:r>
      <w:r w:rsidR="00615CE3" w:rsidRPr="00BB6271">
        <w:rPr>
          <w:rFonts w:ascii="Arial" w:hAnsi="Arial" w:cs="Arial"/>
          <w:sz w:val="22"/>
        </w:rPr>
        <w:t>-</w:t>
      </w:r>
      <w:r w:rsidRPr="00BB6271">
        <w:rPr>
          <w:rFonts w:ascii="Arial" w:hAnsi="Arial" w:cs="Arial"/>
          <w:sz w:val="22"/>
        </w:rPr>
        <w:t xml:space="preserve">коммунального хозяйства Российской Федерации. </w:t>
      </w:r>
    </w:p>
    <w:p w14:paraId="23A02DA3" w14:textId="2DCA950D" w:rsidR="00CC420D" w:rsidRPr="00BB6271" w:rsidRDefault="00CC420D" w:rsidP="00BB6271">
      <w:pPr>
        <w:spacing w:after="0" w:line="259" w:lineRule="auto"/>
        <w:ind w:right="0" w:firstLine="710"/>
        <w:jc w:val="left"/>
        <w:rPr>
          <w:rFonts w:ascii="Arial" w:hAnsi="Arial" w:cs="Arial"/>
        </w:rPr>
      </w:pPr>
    </w:p>
    <w:p w14:paraId="53038C1F" w14:textId="77777777" w:rsidR="00CC420D" w:rsidRPr="00BB6271" w:rsidRDefault="00516B36" w:rsidP="00BB6271">
      <w:pPr>
        <w:pStyle w:val="3"/>
        <w:spacing w:after="0"/>
        <w:ind w:left="0" w:firstLine="710"/>
        <w:rPr>
          <w:rFonts w:ascii="Arial" w:hAnsi="Arial" w:cs="Arial"/>
        </w:rPr>
      </w:pPr>
      <w:bookmarkStart w:id="9" w:name="_Toc71009"/>
      <w:r w:rsidRPr="00BB6271">
        <w:rPr>
          <w:rFonts w:ascii="Arial" w:hAnsi="Arial" w:cs="Arial"/>
        </w:rPr>
        <w:t xml:space="preserve">2.2 </w:t>
      </w:r>
      <w:proofErr w:type="gramStart"/>
      <w:r w:rsidRPr="00BB6271">
        <w:rPr>
          <w:rFonts w:ascii="Arial" w:hAnsi="Arial" w:cs="Arial"/>
        </w:rPr>
        <w:t>В</w:t>
      </w:r>
      <w:proofErr w:type="gramEnd"/>
      <w:r w:rsidRPr="00BB6271">
        <w:rPr>
          <w:rFonts w:ascii="Arial" w:hAnsi="Arial" w:cs="Arial"/>
        </w:rPr>
        <w:t xml:space="preserve"> области энергетики и инженерной инфраструктуры </w:t>
      </w:r>
      <w:bookmarkEnd w:id="9"/>
    </w:p>
    <w:p w14:paraId="4A236D28" w14:textId="77777777" w:rsidR="00CC420D" w:rsidRPr="00BB6271" w:rsidRDefault="00516B36" w:rsidP="00BB6271">
      <w:pPr>
        <w:spacing w:after="0" w:line="240" w:lineRule="auto"/>
        <w:ind w:right="0" w:firstLine="710"/>
        <w:rPr>
          <w:rFonts w:ascii="Arial" w:hAnsi="Arial" w:cs="Arial"/>
          <w:sz w:val="22"/>
        </w:rPr>
      </w:pPr>
      <w:r w:rsidRPr="00BB6271">
        <w:rPr>
          <w:rFonts w:ascii="Arial" w:hAnsi="Arial" w:cs="Arial"/>
          <w:sz w:val="22"/>
        </w:rPr>
        <w:t xml:space="preserve">Расчетные показатели для объектов местного значения в области энергетики и инженерной инфраструктуры (электро- и газоснабжения, теплоснабжения, водоснабжения и водоотведения) установлены в соответствии с условиями текущей обеспеченности населения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xml:space="preserve">, а также документов стратегического планирования </w:t>
      </w:r>
      <w:proofErr w:type="spellStart"/>
      <w:r w:rsidR="00615CE3" w:rsidRPr="00BB6271">
        <w:rPr>
          <w:rFonts w:ascii="Arial" w:hAnsi="Arial" w:cs="Arial"/>
          <w:sz w:val="22"/>
        </w:rPr>
        <w:t>Карагинского</w:t>
      </w:r>
      <w:proofErr w:type="spellEnd"/>
      <w:r w:rsidR="00615CE3" w:rsidRPr="00BB6271">
        <w:rPr>
          <w:rFonts w:ascii="Arial" w:hAnsi="Arial" w:cs="Arial"/>
          <w:sz w:val="22"/>
        </w:rPr>
        <w:t xml:space="preserve"> муниципального района</w:t>
      </w:r>
      <w:r w:rsidRPr="00BB6271">
        <w:rPr>
          <w:rFonts w:ascii="Arial" w:hAnsi="Arial" w:cs="Arial"/>
          <w:sz w:val="22"/>
        </w:rPr>
        <w:t>.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w:t>
      </w:r>
      <w:r w:rsidRPr="00BB6271">
        <w:rPr>
          <w:rFonts w:ascii="Arial" w:hAnsi="Arial" w:cs="Arial"/>
          <w:color w:val="FF0000"/>
          <w:sz w:val="22"/>
        </w:rPr>
        <w:t xml:space="preserve"> </w:t>
      </w:r>
      <w:r w:rsidRPr="00BB6271">
        <w:rPr>
          <w:rFonts w:ascii="Arial" w:hAnsi="Arial" w:cs="Arial"/>
          <w:sz w:val="22"/>
        </w:rPr>
        <w:t>2-6.</w:t>
      </w:r>
      <w:r w:rsidRPr="00BB6271">
        <w:rPr>
          <w:rFonts w:ascii="Arial" w:hAnsi="Arial" w:cs="Arial"/>
          <w:color w:val="FF0000"/>
          <w:sz w:val="22"/>
        </w:rPr>
        <w:t xml:space="preserve"> </w:t>
      </w:r>
    </w:p>
    <w:p w14:paraId="4C1F86F3" w14:textId="77777777" w:rsidR="00CC420D" w:rsidRPr="00BB6271" w:rsidRDefault="00516B36" w:rsidP="00BB6271">
      <w:pPr>
        <w:spacing w:after="0" w:line="240" w:lineRule="auto"/>
        <w:ind w:right="0" w:firstLine="710"/>
        <w:jc w:val="left"/>
        <w:rPr>
          <w:rFonts w:ascii="Arial" w:hAnsi="Arial" w:cs="Arial"/>
          <w:sz w:val="22"/>
        </w:rPr>
      </w:pPr>
      <w:r w:rsidRPr="00BB6271">
        <w:rPr>
          <w:rFonts w:ascii="Arial" w:eastAsia="Calibri" w:hAnsi="Arial" w:cs="Arial"/>
          <w:color w:val="FF0000"/>
          <w:sz w:val="22"/>
        </w:rPr>
        <w:t xml:space="preserve"> </w:t>
      </w:r>
    </w:p>
    <w:p w14:paraId="7088F5EF" w14:textId="77777777" w:rsidR="00CC420D" w:rsidRPr="00BB6271" w:rsidRDefault="00516B36" w:rsidP="00BB6271">
      <w:pPr>
        <w:spacing w:after="0" w:line="240" w:lineRule="auto"/>
        <w:ind w:right="0" w:firstLine="710"/>
        <w:rPr>
          <w:rFonts w:ascii="Arial" w:hAnsi="Arial" w:cs="Arial"/>
        </w:rPr>
      </w:pPr>
      <w:r w:rsidRPr="00BB6271">
        <w:rPr>
          <w:rFonts w:ascii="Arial" w:hAnsi="Arial" w:cs="Arial"/>
          <w:sz w:val="22"/>
        </w:rPr>
        <w:t>Таблица 2. Расчетные показатели для объектов в области электроснабжения</w:t>
      </w:r>
      <w:r w:rsidRPr="00BB6271">
        <w:rPr>
          <w:rFonts w:ascii="Arial" w:eastAsia="Calibri" w:hAnsi="Arial" w:cs="Arial"/>
          <w:sz w:val="22"/>
        </w:rPr>
        <w:t xml:space="preserve"> </w:t>
      </w:r>
    </w:p>
    <w:tbl>
      <w:tblPr>
        <w:tblStyle w:val="TableGrid"/>
        <w:tblW w:w="9342" w:type="dxa"/>
        <w:tblInd w:w="-108" w:type="dxa"/>
        <w:tblCellMar>
          <w:top w:w="48" w:type="dxa"/>
          <w:right w:w="19" w:type="dxa"/>
        </w:tblCellMar>
        <w:tblLook w:val="04A0" w:firstRow="1" w:lastRow="0" w:firstColumn="1" w:lastColumn="0" w:noHBand="0" w:noVBand="1"/>
      </w:tblPr>
      <w:tblGrid>
        <w:gridCol w:w="552"/>
        <w:gridCol w:w="5530"/>
        <w:gridCol w:w="1983"/>
        <w:gridCol w:w="1277"/>
      </w:tblGrid>
      <w:tr w:rsidR="00CC420D" w:rsidRPr="00BB6271" w14:paraId="4105B4EB" w14:textId="77777777">
        <w:trPr>
          <w:trHeight w:val="744"/>
        </w:trPr>
        <w:tc>
          <w:tcPr>
            <w:tcW w:w="552" w:type="dxa"/>
            <w:vMerge w:val="restart"/>
            <w:tcBorders>
              <w:top w:val="single" w:sz="12" w:space="0" w:color="000000"/>
              <w:left w:val="single" w:sz="12" w:space="0" w:color="000000"/>
              <w:bottom w:val="single" w:sz="4" w:space="0" w:color="000000"/>
              <w:right w:val="single" w:sz="4" w:space="0" w:color="000000"/>
            </w:tcBorders>
            <w:vAlign w:val="center"/>
          </w:tcPr>
          <w:p w14:paraId="514FD3F9" w14:textId="4AC0BED9" w:rsidR="00CC420D" w:rsidRPr="00AC40F3" w:rsidRDefault="00516B36" w:rsidP="00AC40F3">
            <w:pPr>
              <w:spacing w:after="0" w:line="259" w:lineRule="auto"/>
              <w:ind w:right="0" w:firstLine="0"/>
              <w:jc w:val="center"/>
              <w:rPr>
                <w:rFonts w:ascii="Arial" w:hAnsi="Arial" w:cs="Arial"/>
                <w:sz w:val="20"/>
                <w:szCs w:val="20"/>
              </w:rPr>
            </w:pPr>
            <w:r w:rsidRPr="00AC40F3">
              <w:rPr>
                <w:rFonts w:ascii="Arial" w:hAnsi="Arial" w:cs="Arial"/>
                <w:b/>
                <w:sz w:val="20"/>
                <w:szCs w:val="20"/>
              </w:rPr>
              <w:t>№</w:t>
            </w:r>
          </w:p>
          <w:p w14:paraId="7E83E4EC" w14:textId="5F6672AE" w:rsidR="00CC420D" w:rsidRPr="00AC40F3" w:rsidRDefault="00516B36" w:rsidP="00AC40F3">
            <w:pPr>
              <w:spacing w:after="0" w:line="259" w:lineRule="auto"/>
              <w:ind w:right="0" w:firstLine="0"/>
              <w:jc w:val="center"/>
              <w:rPr>
                <w:rFonts w:ascii="Arial" w:hAnsi="Arial" w:cs="Arial"/>
                <w:sz w:val="20"/>
                <w:szCs w:val="20"/>
              </w:rPr>
            </w:pPr>
            <w:r w:rsidRPr="00AC40F3">
              <w:rPr>
                <w:rFonts w:ascii="Arial" w:hAnsi="Arial" w:cs="Arial"/>
                <w:b/>
                <w:sz w:val="20"/>
                <w:szCs w:val="20"/>
              </w:rPr>
              <w:t>п/п</w:t>
            </w:r>
          </w:p>
          <w:p w14:paraId="24F24066" w14:textId="77777777" w:rsidR="00CC420D" w:rsidRPr="00AC40F3" w:rsidRDefault="00516B36" w:rsidP="00AC40F3">
            <w:pPr>
              <w:spacing w:after="0" w:line="259" w:lineRule="auto"/>
              <w:ind w:right="0" w:firstLine="0"/>
              <w:jc w:val="center"/>
              <w:rPr>
                <w:rFonts w:ascii="Arial" w:hAnsi="Arial" w:cs="Arial"/>
                <w:sz w:val="20"/>
                <w:szCs w:val="20"/>
              </w:rPr>
            </w:pPr>
            <w:r w:rsidRPr="00AC40F3">
              <w:rPr>
                <w:rFonts w:ascii="Arial" w:hAnsi="Arial" w:cs="Arial"/>
                <w:sz w:val="20"/>
                <w:szCs w:val="20"/>
              </w:rPr>
              <w:t xml:space="preserve"> </w:t>
            </w:r>
          </w:p>
        </w:tc>
        <w:tc>
          <w:tcPr>
            <w:tcW w:w="5531" w:type="dxa"/>
            <w:vMerge w:val="restart"/>
            <w:tcBorders>
              <w:top w:val="single" w:sz="12" w:space="0" w:color="000000"/>
              <w:left w:val="single" w:sz="4" w:space="0" w:color="000000"/>
              <w:bottom w:val="single" w:sz="4" w:space="0" w:color="000000"/>
              <w:right w:val="single" w:sz="4" w:space="0" w:color="000000"/>
            </w:tcBorders>
            <w:vAlign w:val="center"/>
          </w:tcPr>
          <w:p w14:paraId="7C9D5CE5" w14:textId="77777777" w:rsidR="00CC420D" w:rsidRPr="00AC40F3" w:rsidRDefault="00516B36" w:rsidP="00AC40F3">
            <w:pPr>
              <w:spacing w:after="0" w:line="259" w:lineRule="auto"/>
              <w:ind w:right="0" w:firstLine="0"/>
              <w:jc w:val="center"/>
              <w:rPr>
                <w:rFonts w:ascii="Arial" w:hAnsi="Arial" w:cs="Arial"/>
                <w:sz w:val="20"/>
                <w:szCs w:val="20"/>
              </w:rPr>
            </w:pPr>
            <w:r w:rsidRPr="00AC40F3">
              <w:rPr>
                <w:rFonts w:ascii="Arial" w:hAnsi="Arial" w:cs="Arial"/>
                <w:b/>
                <w:sz w:val="20"/>
                <w:szCs w:val="20"/>
              </w:rPr>
              <w:t xml:space="preserve">Наименование  </w:t>
            </w:r>
          </w:p>
          <w:p w14:paraId="3C01C736" w14:textId="77777777" w:rsidR="00CC420D" w:rsidRPr="00AC40F3" w:rsidRDefault="00516B36" w:rsidP="00AC40F3">
            <w:pPr>
              <w:spacing w:after="0" w:line="259" w:lineRule="auto"/>
              <w:ind w:right="0" w:firstLine="0"/>
              <w:jc w:val="left"/>
              <w:rPr>
                <w:rFonts w:ascii="Arial" w:hAnsi="Arial" w:cs="Arial"/>
                <w:sz w:val="20"/>
                <w:szCs w:val="20"/>
              </w:rPr>
            </w:pPr>
            <w:r w:rsidRPr="00AC40F3">
              <w:rPr>
                <w:rFonts w:ascii="Arial" w:hAnsi="Arial" w:cs="Arial"/>
                <w:b/>
                <w:sz w:val="20"/>
                <w:szCs w:val="20"/>
              </w:rPr>
              <w:t xml:space="preserve"> </w:t>
            </w:r>
          </w:p>
          <w:p w14:paraId="2B442C93" w14:textId="77777777" w:rsidR="00CC420D" w:rsidRPr="00AC40F3" w:rsidRDefault="00516B36" w:rsidP="00AC40F3">
            <w:pPr>
              <w:spacing w:after="0" w:line="259" w:lineRule="auto"/>
              <w:ind w:right="0" w:firstLine="0"/>
              <w:jc w:val="center"/>
              <w:rPr>
                <w:rFonts w:ascii="Arial" w:hAnsi="Arial" w:cs="Arial"/>
                <w:sz w:val="20"/>
                <w:szCs w:val="20"/>
              </w:rPr>
            </w:pPr>
            <w:r w:rsidRPr="00AC40F3">
              <w:rPr>
                <w:rFonts w:ascii="Arial" w:hAnsi="Arial" w:cs="Arial"/>
                <w:b/>
                <w:sz w:val="20"/>
                <w:szCs w:val="20"/>
              </w:rPr>
              <w:t>объекта</w:t>
            </w:r>
            <w:r w:rsidRPr="00AC40F3">
              <w:rPr>
                <w:rFonts w:ascii="Arial" w:hAnsi="Arial" w:cs="Arial"/>
                <w:sz w:val="20"/>
                <w:szCs w:val="20"/>
              </w:rPr>
              <w:t xml:space="preserve"> </w:t>
            </w:r>
          </w:p>
        </w:tc>
        <w:tc>
          <w:tcPr>
            <w:tcW w:w="3260" w:type="dxa"/>
            <w:gridSpan w:val="2"/>
            <w:tcBorders>
              <w:top w:val="single" w:sz="12" w:space="0" w:color="000000"/>
              <w:left w:val="single" w:sz="4" w:space="0" w:color="000000"/>
              <w:bottom w:val="single" w:sz="4" w:space="0" w:color="000000"/>
              <w:right w:val="single" w:sz="12" w:space="0" w:color="000000"/>
            </w:tcBorders>
          </w:tcPr>
          <w:p w14:paraId="716EC197" w14:textId="77777777" w:rsidR="00CC420D" w:rsidRPr="00AC40F3" w:rsidRDefault="00516B36" w:rsidP="00AC40F3">
            <w:pPr>
              <w:spacing w:after="0" w:line="259" w:lineRule="auto"/>
              <w:ind w:right="0" w:firstLine="0"/>
              <w:jc w:val="center"/>
              <w:rPr>
                <w:rFonts w:ascii="Arial" w:hAnsi="Arial" w:cs="Arial"/>
                <w:sz w:val="20"/>
                <w:szCs w:val="20"/>
              </w:rPr>
            </w:pPr>
            <w:r w:rsidRPr="00AC40F3">
              <w:rPr>
                <w:rFonts w:ascii="Arial" w:hAnsi="Arial" w:cs="Arial"/>
                <w:b/>
                <w:sz w:val="20"/>
                <w:szCs w:val="20"/>
              </w:rPr>
              <w:t>Показатель минимально  допустимого уровня  обеспеченности</w:t>
            </w:r>
            <w:r w:rsidRPr="00AC40F3">
              <w:rPr>
                <w:rFonts w:ascii="Arial" w:hAnsi="Arial" w:cs="Arial"/>
                <w:sz w:val="20"/>
                <w:szCs w:val="20"/>
              </w:rPr>
              <w:t xml:space="preserve"> </w:t>
            </w:r>
          </w:p>
        </w:tc>
      </w:tr>
      <w:tr w:rsidR="00CC420D" w:rsidRPr="00BB6271" w14:paraId="4A56E1AD" w14:textId="77777777">
        <w:trPr>
          <w:trHeight w:val="524"/>
        </w:trPr>
        <w:tc>
          <w:tcPr>
            <w:tcW w:w="0" w:type="auto"/>
            <w:vMerge/>
            <w:tcBorders>
              <w:top w:val="nil"/>
              <w:left w:val="single" w:sz="12" w:space="0" w:color="000000"/>
              <w:bottom w:val="single" w:sz="4" w:space="0" w:color="000000"/>
              <w:right w:val="single" w:sz="4" w:space="0" w:color="000000"/>
            </w:tcBorders>
          </w:tcPr>
          <w:p w14:paraId="12FA66FA" w14:textId="77777777" w:rsidR="00CC420D" w:rsidRPr="00AC40F3" w:rsidRDefault="00CC420D" w:rsidP="00AC40F3">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2B4D42DD" w14:textId="77777777" w:rsidR="00CC420D" w:rsidRPr="00AC40F3" w:rsidRDefault="00CC420D" w:rsidP="00AC40F3">
            <w:pPr>
              <w:spacing w:after="0" w:line="259" w:lineRule="auto"/>
              <w:ind w:right="0" w:firstLine="0"/>
              <w:jc w:val="left"/>
              <w:rPr>
                <w:rFonts w:ascii="Arial" w:hAnsi="Arial" w:cs="Arial"/>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4E0ADB0C" w14:textId="77777777" w:rsidR="00CC420D" w:rsidRPr="00AC40F3" w:rsidRDefault="00516B36" w:rsidP="00AC40F3">
            <w:pPr>
              <w:spacing w:after="0" w:line="259" w:lineRule="auto"/>
              <w:ind w:right="0" w:firstLine="0"/>
              <w:jc w:val="center"/>
              <w:rPr>
                <w:rFonts w:ascii="Arial" w:hAnsi="Arial" w:cs="Arial"/>
                <w:sz w:val="20"/>
                <w:szCs w:val="20"/>
              </w:rPr>
            </w:pPr>
            <w:r w:rsidRPr="00AC40F3">
              <w:rPr>
                <w:rFonts w:ascii="Arial" w:hAnsi="Arial" w:cs="Arial"/>
                <w:b/>
                <w:sz w:val="20"/>
                <w:szCs w:val="20"/>
              </w:rPr>
              <w:t xml:space="preserve">Единица  измерения </w:t>
            </w:r>
          </w:p>
        </w:tc>
        <w:tc>
          <w:tcPr>
            <w:tcW w:w="1277" w:type="dxa"/>
            <w:tcBorders>
              <w:top w:val="single" w:sz="4" w:space="0" w:color="000000"/>
              <w:left w:val="single" w:sz="4" w:space="0" w:color="000000"/>
              <w:bottom w:val="single" w:sz="4" w:space="0" w:color="000000"/>
              <w:right w:val="single" w:sz="12" w:space="0" w:color="000000"/>
            </w:tcBorders>
            <w:vAlign w:val="center"/>
          </w:tcPr>
          <w:p w14:paraId="11822F22" w14:textId="77777777" w:rsidR="00CC420D" w:rsidRPr="00AC40F3" w:rsidRDefault="00516B36" w:rsidP="00AC40F3">
            <w:pPr>
              <w:spacing w:after="0" w:line="259" w:lineRule="auto"/>
              <w:ind w:right="0" w:firstLine="0"/>
              <w:jc w:val="left"/>
              <w:rPr>
                <w:rFonts w:ascii="Arial" w:hAnsi="Arial" w:cs="Arial"/>
                <w:sz w:val="20"/>
                <w:szCs w:val="20"/>
              </w:rPr>
            </w:pPr>
            <w:r w:rsidRPr="00AC40F3">
              <w:rPr>
                <w:rFonts w:ascii="Arial" w:hAnsi="Arial" w:cs="Arial"/>
                <w:b/>
                <w:sz w:val="20"/>
                <w:szCs w:val="20"/>
              </w:rPr>
              <w:t xml:space="preserve">Величина </w:t>
            </w:r>
          </w:p>
        </w:tc>
      </w:tr>
      <w:tr w:rsidR="00CC420D" w:rsidRPr="00BB6271" w14:paraId="5D4F3E46" w14:textId="77777777" w:rsidTr="00B606C6">
        <w:trPr>
          <w:trHeight w:val="22"/>
        </w:trPr>
        <w:tc>
          <w:tcPr>
            <w:tcW w:w="552" w:type="dxa"/>
            <w:tcBorders>
              <w:top w:val="single" w:sz="4" w:space="0" w:color="000000"/>
              <w:left w:val="single" w:sz="12" w:space="0" w:color="000000"/>
              <w:bottom w:val="single" w:sz="12" w:space="0" w:color="000000"/>
              <w:right w:val="single" w:sz="4" w:space="0" w:color="000000"/>
            </w:tcBorders>
            <w:vAlign w:val="center"/>
          </w:tcPr>
          <w:p w14:paraId="021C77C7" w14:textId="77777777" w:rsidR="00CC420D" w:rsidRPr="00AC40F3" w:rsidRDefault="00516B36" w:rsidP="00AC40F3">
            <w:pPr>
              <w:spacing w:after="0" w:line="259" w:lineRule="auto"/>
              <w:ind w:right="0" w:firstLine="0"/>
              <w:jc w:val="center"/>
              <w:rPr>
                <w:rFonts w:ascii="Arial" w:hAnsi="Arial" w:cs="Arial"/>
                <w:sz w:val="20"/>
                <w:szCs w:val="20"/>
              </w:rPr>
            </w:pPr>
            <w:r w:rsidRPr="00AC40F3">
              <w:rPr>
                <w:rFonts w:ascii="Arial" w:hAnsi="Arial" w:cs="Arial"/>
                <w:sz w:val="20"/>
                <w:szCs w:val="20"/>
              </w:rPr>
              <w:t xml:space="preserve">1 </w:t>
            </w:r>
          </w:p>
        </w:tc>
        <w:tc>
          <w:tcPr>
            <w:tcW w:w="5531" w:type="dxa"/>
            <w:tcBorders>
              <w:top w:val="single" w:sz="4" w:space="0" w:color="000000"/>
              <w:left w:val="single" w:sz="4" w:space="0" w:color="000000"/>
              <w:bottom w:val="single" w:sz="12" w:space="0" w:color="000000"/>
              <w:right w:val="single" w:sz="4" w:space="0" w:color="000000"/>
            </w:tcBorders>
          </w:tcPr>
          <w:p w14:paraId="192BBD2D" w14:textId="77777777" w:rsidR="00CC420D" w:rsidRPr="00AC40F3" w:rsidRDefault="00516B36" w:rsidP="00AC40F3">
            <w:pPr>
              <w:spacing w:after="0" w:line="247" w:lineRule="auto"/>
              <w:ind w:right="0" w:firstLine="0"/>
              <w:jc w:val="left"/>
              <w:rPr>
                <w:rFonts w:ascii="Arial" w:hAnsi="Arial" w:cs="Arial"/>
                <w:sz w:val="20"/>
                <w:szCs w:val="20"/>
              </w:rPr>
            </w:pPr>
            <w:r w:rsidRPr="00AC40F3">
              <w:rPr>
                <w:rFonts w:ascii="Arial" w:hAnsi="Arial" w:cs="Arial"/>
                <w:sz w:val="20"/>
                <w:szCs w:val="20"/>
              </w:rPr>
              <w:t xml:space="preserve">Электрические станции, установленная генерируемая мощность которых составляет до 5 МВт включительно. Подстанции и переключательные пункты, проектный </w:t>
            </w:r>
            <w:r w:rsidRPr="00AC40F3">
              <w:rPr>
                <w:rFonts w:ascii="Arial" w:hAnsi="Arial" w:cs="Arial"/>
                <w:sz w:val="20"/>
                <w:szCs w:val="20"/>
              </w:rPr>
              <w:lastRenderedPageBreak/>
              <w:t xml:space="preserve">номинальный класс напряжений которых находится в диапазоне от 20 </w:t>
            </w:r>
            <w:proofErr w:type="spellStart"/>
            <w:r w:rsidRPr="00AC40F3">
              <w:rPr>
                <w:rFonts w:ascii="Arial" w:hAnsi="Arial" w:cs="Arial"/>
                <w:sz w:val="20"/>
                <w:szCs w:val="20"/>
              </w:rPr>
              <w:t>кВ</w:t>
            </w:r>
            <w:proofErr w:type="spellEnd"/>
            <w:r w:rsidRPr="00AC40F3">
              <w:rPr>
                <w:rFonts w:ascii="Arial" w:hAnsi="Arial" w:cs="Arial"/>
                <w:sz w:val="20"/>
                <w:szCs w:val="20"/>
              </w:rPr>
              <w:t xml:space="preserve"> до 35 </w:t>
            </w:r>
            <w:proofErr w:type="spellStart"/>
            <w:r w:rsidRPr="00AC40F3">
              <w:rPr>
                <w:rFonts w:ascii="Arial" w:hAnsi="Arial" w:cs="Arial"/>
                <w:sz w:val="20"/>
                <w:szCs w:val="20"/>
              </w:rPr>
              <w:t>кВ</w:t>
            </w:r>
            <w:proofErr w:type="spellEnd"/>
            <w:r w:rsidRPr="00AC40F3">
              <w:rPr>
                <w:rFonts w:ascii="Arial" w:hAnsi="Arial" w:cs="Arial"/>
                <w:sz w:val="20"/>
                <w:szCs w:val="20"/>
              </w:rPr>
              <w:t xml:space="preserve"> включительно. </w:t>
            </w:r>
          </w:p>
          <w:p w14:paraId="3E051D73" w14:textId="77777777" w:rsidR="00CC420D" w:rsidRPr="00AC40F3" w:rsidRDefault="00516B36" w:rsidP="00AC40F3">
            <w:pPr>
              <w:spacing w:after="0" w:line="238" w:lineRule="auto"/>
              <w:ind w:right="0" w:firstLine="0"/>
              <w:jc w:val="left"/>
              <w:rPr>
                <w:rFonts w:ascii="Arial" w:hAnsi="Arial" w:cs="Arial"/>
                <w:sz w:val="20"/>
                <w:szCs w:val="20"/>
              </w:rPr>
            </w:pPr>
            <w:r w:rsidRPr="00AC40F3">
              <w:rPr>
                <w:rFonts w:ascii="Arial" w:hAnsi="Arial" w:cs="Arial"/>
                <w:sz w:val="20"/>
                <w:szCs w:val="20"/>
              </w:rPr>
              <w:t xml:space="preserve">Линии электропередачи, проектный номинальный класс напряжений которых находится в диапазоне от 20 </w:t>
            </w:r>
            <w:proofErr w:type="spellStart"/>
            <w:r w:rsidRPr="00AC40F3">
              <w:rPr>
                <w:rFonts w:ascii="Arial" w:hAnsi="Arial" w:cs="Arial"/>
                <w:sz w:val="20"/>
                <w:szCs w:val="20"/>
              </w:rPr>
              <w:t>кВ</w:t>
            </w:r>
            <w:proofErr w:type="spellEnd"/>
            <w:r w:rsidRPr="00AC40F3">
              <w:rPr>
                <w:rFonts w:ascii="Arial" w:hAnsi="Arial" w:cs="Arial"/>
                <w:sz w:val="20"/>
                <w:szCs w:val="20"/>
              </w:rPr>
              <w:t xml:space="preserve"> до </w:t>
            </w:r>
          </w:p>
          <w:p w14:paraId="654794CC" w14:textId="77777777" w:rsidR="00CC420D" w:rsidRPr="00AC40F3" w:rsidRDefault="00516B36" w:rsidP="00AC40F3">
            <w:pPr>
              <w:spacing w:after="0" w:line="259" w:lineRule="auto"/>
              <w:ind w:right="0" w:firstLine="0"/>
              <w:jc w:val="left"/>
              <w:rPr>
                <w:rFonts w:ascii="Arial" w:hAnsi="Arial" w:cs="Arial"/>
                <w:sz w:val="20"/>
                <w:szCs w:val="20"/>
              </w:rPr>
            </w:pPr>
            <w:r w:rsidRPr="00AC40F3">
              <w:rPr>
                <w:rFonts w:ascii="Arial" w:hAnsi="Arial" w:cs="Arial"/>
                <w:sz w:val="20"/>
                <w:szCs w:val="20"/>
              </w:rPr>
              <w:t xml:space="preserve">35 </w:t>
            </w:r>
            <w:proofErr w:type="spellStart"/>
            <w:r w:rsidRPr="00AC40F3">
              <w:rPr>
                <w:rFonts w:ascii="Arial" w:hAnsi="Arial" w:cs="Arial"/>
                <w:sz w:val="20"/>
                <w:szCs w:val="20"/>
              </w:rPr>
              <w:t>кВ</w:t>
            </w:r>
            <w:proofErr w:type="spellEnd"/>
            <w:r w:rsidRPr="00AC40F3">
              <w:rPr>
                <w:rFonts w:ascii="Arial" w:hAnsi="Arial" w:cs="Arial"/>
                <w:sz w:val="20"/>
                <w:szCs w:val="20"/>
              </w:rPr>
              <w:t xml:space="preserve"> включительно; </w:t>
            </w:r>
          </w:p>
          <w:p w14:paraId="06245604" w14:textId="77777777" w:rsidR="00CC420D" w:rsidRPr="00AC40F3" w:rsidRDefault="00516B36" w:rsidP="00AC40F3">
            <w:pPr>
              <w:spacing w:after="0" w:line="278" w:lineRule="auto"/>
              <w:ind w:right="0" w:firstLine="0"/>
              <w:jc w:val="left"/>
              <w:rPr>
                <w:rFonts w:ascii="Arial" w:hAnsi="Arial" w:cs="Arial"/>
                <w:sz w:val="20"/>
                <w:szCs w:val="20"/>
              </w:rPr>
            </w:pPr>
            <w:r w:rsidRPr="00AC40F3">
              <w:rPr>
                <w:rFonts w:ascii="Arial" w:hAnsi="Arial" w:cs="Arial"/>
                <w:sz w:val="20"/>
                <w:szCs w:val="20"/>
              </w:rPr>
              <w:t xml:space="preserve">Понизительные подстанции номинальным напряжением до 35 </w:t>
            </w:r>
            <w:proofErr w:type="spellStart"/>
            <w:r w:rsidRPr="00AC40F3">
              <w:rPr>
                <w:rFonts w:ascii="Arial" w:hAnsi="Arial" w:cs="Arial"/>
                <w:sz w:val="20"/>
                <w:szCs w:val="20"/>
              </w:rPr>
              <w:t>кВ</w:t>
            </w:r>
            <w:proofErr w:type="spellEnd"/>
            <w:r w:rsidRPr="00AC40F3">
              <w:rPr>
                <w:rFonts w:ascii="Arial" w:hAnsi="Arial" w:cs="Arial"/>
                <w:sz w:val="20"/>
                <w:szCs w:val="20"/>
              </w:rPr>
              <w:t xml:space="preserve"> включительно.  </w:t>
            </w:r>
          </w:p>
          <w:p w14:paraId="3B048D41" w14:textId="77777777" w:rsidR="00CC420D" w:rsidRPr="00AC40F3" w:rsidRDefault="00516B36" w:rsidP="00AC40F3">
            <w:pPr>
              <w:spacing w:after="0" w:line="259" w:lineRule="auto"/>
              <w:ind w:right="0" w:firstLine="0"/>
              <w:jc w:val="left"/>
              <w:rPr>
                <w:rFonts w:ascii="Arial" w:hAnsi="Arial" w:cs="Arial"/>
                <w:sz w:val="20"/>
                <w:szCs w:val="20"/>
              </w:rPr>
            </w:pPr>
            <w:r w:rsidRPr="00AC40F3">
              <w:rPr>
                <w:rFonts w:ascii="Arial" w:hAnsi="Arial" w:cs="Arial"/>
                <w:sz w:val="20"/>
                <w:szCs w:val="20"/>
              </w:rPr>
              <w:t xml:space="preserve">Трансформаторные подстанции, проектный номинальный класс напряжений которых находится в диапазоне от 6 </w:t>
            </w:r>
            <w:proofErr w:type="spellStart"/>
            <w:r w:rsidRPr="00AC40F3">
              <w:rPr>
                <w:rFonts w:ascii="Arial" w:hAnsi="Arial" w:cs="Arial"/>
                <w:sz w:val="20"/>
                <w:szCs w:val="20"/>
              </w:rPr>
              <w:t>кВ</w:t>
            </w:r>
            <w:proofErr w:type="spellEnd"/>
            <w:r w:rsidRPr="00AC40F3">
              <w:rPr>
                <w:rFonts w:ascii="Arial" w:hAnsi="Arial" w:cs="Arial"/>
                <w:sz w:val="20"/>
                <w:szCs w:val="20"/>
              </w:rPr>
              <w:t xml:space="preserve"> до 10 </w:t>
            </w:r>
            <w:proofErr w:type="spellStart"/>
            <w:r w:rsidRPr="00AC40F3">
              <w:rPr>
                <w:rFonts w:ascii="Arial" w:hAnsi="Arial" w:cs="Arial"/>
                <w:sz w:val="20"/>
                <w:szCs w:val="20"/>
              </w:rPr>
              <w:t>кВ</w:t>
            </w:r>
            <w:proofErr w:type="spellEnd"/>
            <w:r w:rsidRPr="00AC40F3">
              <w:rPr>
                <w:rFonts w:ascii="Arial" w:hAnsi="Arial" w:cs="Arial"/>
                <w:sz w:val="20"/>
                <w:szCs w:val="20"/>
              </w:rPr>
              <w:t xml:space="preserve"> включительно </w:t>
            </w:r>
          </w:p>
        </w:tc>
        <w:tc>
          <w:tcPr>
            <w:tcW w:w="1983" w:type="dxa"/>
            <w:tcBorders>
              <w:top w:val="single" w:sz="4" w:space="0" w:color="000000"/>
              <w:left w:val="single" w:sz="4" w:space="0" w:color="000000"/>
              <w:bottom w:val="single" w:sz="12" w:space="0" w:color="000000"/>
              <w:right w:val="single" w:sz="4" w:space="0" w:color="000000"/>
            </w:tcBorders>
            <w:vAlign w:val="center"/>
          </w:tcPr>
          <w:p w14:paraId="38ABBA20" w14:textId="02E9CE61" w:rsidR="00CC420D" w:rsidRPr="00AC40F3" w:rsidRDefault="00516B36" w:rsidP="00AC40F3">
            <w:pPr>
              <w:spacing w:after="0" w:line="235" w:lineRule="auto"/>
              <w:ind w:right="0" w:firstLine="0"/>
              <w:jc w:val="center"/>
              <w:rPr>
                <w:rFonts w:ascii="Arial" w:hAnsi="Arial" w:cs="Arial"/>
                <w:sz w:val="20"/>
                <w:szCs w:val="20"/>
              </w:rPr>
            </w:pPr>
            <w:r w:rsidRPr="00AC40F3">
              <w:rPr>
                <w:rFonts w:ascii="Arial" w:hAnsi="Arial" w:cs="Arial"/>
                <w:sz w:val="20"/>
                <w:szCs w:val="20"/>
              </w:rPr>
              <w:lastRenderedPageBreak/>
              <w:t>Уровень обеспеченности</w:t>
            </w:r>
          </w:p>
          <w:p w14:paraId="2F102A5A" w14:textId="5E9F0839" w:rsidR="00CC420D" w:rsidRPr="00AC40F3" w:rsidRDefault="00516B36" w:rsidP="00AC40F3">
            <w:pPr>
              <w:spacing w:after="0" w:line="259" w:lineRule="auto"/>
              <w:ind w:right="0" w:firstLine="0"/>
              <w:jc w:val="center"/>
              <w:rPr>
                <w:rFonts w:ascii="Arial" w:hAnsi="Arial" w:cs="Arial"/>
                <w:sz w:val="20"/>
                <w:szCs w:val="20"/>
              </w:rPr>
            </w:pPr>
            <w:r w:rsidRPr="00AC40F3">
              <w:rPr>
                <w:rFonts w:ascii="Arial" w:hAnsi="Arial" w:cs="Arial"/>
                <w:sz w:val="20"/>
                <w:szCs w:val="20"/>
              </w:rPr>
              <w:t>централизованным</w:t>
            </w:r>
          </w:p>
          <w:p w14:paraId="1A359889" w14:textId="77777777" w:rsidR="00CC420D" w:rsidRPr="00AC40F3" w:rsidRDefault="00516B36" w:rsidP="00AC40F3">
            <w:pPr>
              <w:spacing w:after="0" w:line="259" w:lineRule="auto"/>
              <w:ind w:right="0" w:firstLine="0"/>
              <w:jc w:val="center"/>
              <w:rPr>
                <w:rFonts w:ascii="Arial" w:hAnsi="Arial" w:cs="Arial"/>
                <w:sz w:val="20"/>
                <w:szCs w:val="20"/>
              </w:rPr>
            </w:pPr>
            <w:r w:rsidRPr="00AC40F3">
              <w:rPr>
                <w:rFonts w:ascii="Arial" w:hAnsi="Arial" w:cs="Arial"/>
                <w:sz w:val="20"/>
                <w:szCs w:val="20"/>
              </w:rPr>
              <w:lastRenderedPageBreak/>
              <w:t>электроснабжение</w:t>
            </w:r>
          </w:p>
          <w:p w14:paraId="15299172" w14:textId="160B5A43" w:rsidR="00CC420D" w:rsidRPr="00AC40F3" w:rsidRDefault="00516B36" w:rsidP="00AC40F3">
            <w:pPr>
              <w:spacing w:after="0" w:line="259" w:lineRule="auto"/>
              <w:ind w:right="0" w:firstLine="0"/>
              <w:jc w:val="center"/>
              <w:rPr>
                <w:rFonts w:ascii="Arial" w:hAnsi="Arial" w:cs="Arial"/>
                <w:sz w:val="20"/>
                <w:szCs w:val="20"/>
              </w:rPr>
            </w:pPr>
            <w:r w:rsidRPr="00AC40F3">
              <w:rPr>
                <w:rFonts w:ascii="Arial" w:hAnsi="Arial" w:cs="Arial"/>
                <w:sz w:val="20"/>
                <w:szCs w:val="20"/>
              </w:rPr>
              <w:t>м, %</w:t>
            </w:r>
          </w:p>
        </w:tc>
        <w:tc>
          <w:tcPr>
            <w:tcW w:w="1277" w:type="dxa"/>
            <w:tcBorders>
              <w:top w:val="single" w:sz="4" w:space="0" w:color="000000"/>
              <w:left w:val="single" w:sz="4" w:space="0" w:color="000000"/>
              <w:bottom w:val="single" w:sz="12" w:space="0" w:color="000000"/>
              <w:right w:val="single" w:sz="12" w:space="0" w:color="000000"/>
            </w:tcBorders>
            <w:vAlign w:val="center"/>
          </w:tcPr>
          <w:p w14:paraId="76BD7570" w14:textId="77777777" w:rsidR="00CC420D" w:rsidRPr="00AC40F3" w:rsidRDefault="00516B36" w:rsidP="00AC40F3">
            <w:pPr>
              <w:spacing w:after="0" w:line="259" w:lineRule="auto"/>
              <w:ind w:right="0" w:firstLine="0"/>
              <w:jc w:val="center"/>
              <w:rPr>
                <w:rFonts w:ascii="Arial" w:hAnsi="Arial" w:cs="Arial"/>
                <w:sz w:val="20"/>
                <w:szCs w:val="20"/>
              </w:rPr>
            </w:pPr>
            <w:r w:rsidRPr="00AC40F3">
              <w:rPr>
                <w:rFonts w:ascii="Arial" w:hAnsi="Arial" w:cs="Arial"/>
                <w:sz w:val="20"/>
                <w:szCs w:val="20"/>
              </w:rPr>
              <w:lastRenderedPageBreak/>
              <w:t xml:space="preserve">100 </w:t>
            </w:r>
          </w:p>
        </w:tc>
      </w:tr>
    </w:tbl>
    <w:p w14:paraId="4414F58C" w14:textId="77777777" w:rsidR="00CC420D" w:rsidRPr="00BB6271" w:rsidRDefault="00516B36" w:rsidP="00BB6271">
      <w:pPr>
        <w:spacing w:after="0" w:line="259" w:lineRule="auto"/>
        <w:ind w:right="0" w:firstLine="710"/>
        <w:jc w:val="left"/>
        <w:rPr>
          <w:rFonts w:ascii="Arial" w:hAnsi="Arial" w:cs="Arial"/>
        </w:rPr>
      </w:pPr>
      <w:r w:rsidRPr="00BB6271">
        <w:rPr>
          <w:rFonts w:ascii="Arial" w:eastAsia="Calibri" w:hAnsi="Arial" w:cs="Arial"/>
          <w:color w:val="FF0000"/>
          <w:sz w:val="22"/>
        </w:rPr>
        <w:lastRenderedPageBreak/>
        <w:t xml:space="preserve"> </w:t>
      </w:r>
    </w:p>
    <w:p w14:paraId="731CC7D5" w14:textId="428E4253" w:rsidR="00CC420D" w:rsidRDefault="00516B36" w:rsidP="00AC40F3">
      <w:pPr>
        <w:spacing w:after="0" w:line="240" w:lineRule="auto"/>
        <w:ind w:right="0" w:firstLine="710"/>
        <w:rPr>
          <w:rFonts w:ascii="Arial" w:hAnsi="Arial" w:cs="Arial"/>
          <w:sz w:val="22"/>
        </w:rPr>
      </w:pPr>
      <w:r w:rsidRPr="00AC40F3">
        <w:rPr>
          <w:rFonts w:ascii="Arial" w:hAnsi="Arial" w:cs="Arial"/>
          <w:sz w:val="22"/>
        </w:rPr>
        <w:t>Таблица 3. Нормативы потр</w:t>
      </w:r>
      <w:r w:rsidR="00615CE3" w:rsidRPr="00AC40F3">
        <w:rPr>
          <w:rFonts w:ascii="Arial" w:hAnsi="Arial" w:cs="Arial"/>
          <w:sz w:val="22"/>
        </w:rPr>
        <w:t xml:space="preserve">ебления коммунальной услуги по </w:t>
      </w:r>
      <w:r w:rsidRPr="00AC40F3">
        <w:rPr>
          <w:rFonts w:ascii="Arial" w:hAnsi="Arial" w:cs="Arial"/>
          <w:sz w:val="22"/>
        </w:rPr>
        <w:t xml:space="preserve">электроснабжению в жилых помещениях многоквартирных домов </w:t>
      </w:r>
      <w:r w:rsidRPr="00AC40F3">
        <w:rPr>
          <w:rFonts w:ascii="Arial" w:hAnsi="Arial" w:cs="Arial"/>
          <w:b/>
          <w:sz w:val="22"/>
        </w:rPr>
        <w:t>без лифтов</w:t>
      </w:r>
      <w:r w:rsidRPr="00AC40F3">
        <w:rPr>
          <w:rFonts w:ascii="Arial" w:hAnsi="Arial" w:cs="Arial"/>
          <w:sz w:val="22"/>
        </w:rPr>
        <w:t xml:space="preserve">, в том числе общежитиях квартирного типа </w:t>
      </w:r>
    </w:p>
    <w:tbl>
      <w:tblPr>
        <w:tblStyle w:val="TableGrid"/>
        <w:tblW w:w="9326" w:type="dxa"/>
        <w:tblInd w:w="-108" w:type="dxa"/>
        <w:tblCellMar>
          <w:top w:w="48" w:type="dxa"/>
          <w:left w:w="108" w:type="dxa"/>
          <w:right w:w="55" w:type="dxa"/>
        </w:tblCellMar>
        <w:tblLook w:val="04A0" w:firstRow="1" w:lastRow="0" w:firstColumn="1" w:lastColumn="0" w:noHBand="0" w:noVBand="1"/>
      </w:tblPr>
      <w:tblGrid>
        <w:gridCol w:w="582"/>
        <w:gridCol w:w="3069"/>
        <w:gridCol w:w="1251"/>
        <w:gridCol w:w="1339"/>
        <w:gridCol w:w="598"/>
        <w:gridCol w:w="598"/>
        <w:gridCol w:w="564"/>
        <w:gridCol w:w="566"/>
        <w:gridCol w:w="759"/>
      </w:tblGrid>
      <w:tr w:rsidR="008A346E" w14:paraId="0EFF8A04" w14:textId="77777777" w:rsidTr="00A31FA4">
        <w:trPr>
          <w:trHeight w:val="262"/>
        </w:trPr>
        <w:tc>
          <w:tcPr>
            <w:tcW w:w="581" w:type="dxa"/>
            <w:vMerge w:val="restart"/>
            <w:tcBorders>
              <w:top w:val="single" w:sz="12" w:space="0" w:color="000000"/>
              <w:left w:val="single" w:sz="12" w:space="0" w:color="000000"/>
              <w:bottom w:val="single" w:sz="4" w:space="0" w:color="000000"/>
              <w:right w:val="single" w:sz="4" w:space="0" w:color="000000"/>
            </w:tcBorders>
            <w:vAlign w:val="center"/>
          </w:tcPr>
          <w:p w14:paraId="7EA10877" w14:textId="77777777" w:rsidR="008A346E" w:rsidRPr="00682876" w:rsidRDefault="008A346E" w:rsidP="00A31FA4">
            <w:pPr>
              <w:spacing w:after="17" w:line="259" w:lineRule="auto"/>
              <w:ind w:left="43" w:right="0" w:firstLine="0"/>
              <w:jc w:val="left"/>
              <w:rPr>
                <w:rFonts w:ascii="Arial" w:hAnsi="Arial" w:cs="Arial"/>
                <w:sz w:val="20"/>
                <w:szCs w:val="20"/>
              </w:rPr>
            </w:pPr>
            <w:r w:rsidRPr="00682876">
              <w:rPr>
                <w:rFonts w:ascii="Arial" w:hAnsi="Arial" w:cs="Arial"/>
                <w:b/>
                <w:sz w:val="20"/>
                <w:szCs w:val="20"/>
              </w:rPr>
              <w:t xml:space="preserve">№ </w:t>
            </w:r>
          </w:p>
          <w:p w14:paraId="02CEACE1" w14:textId="77777777" w:rsidR="008A346E" w:rsidRPr="00682876" w:rsidRDefault="008A346E" w:rsidP="00A31FA4">
            <w:pPr>
              <w:spacing w:after="0" w:line="259" w:lineRule="auto"/>
              <w:ind w:right="0" w:firstLine="0"/>
              <w:jc w:val="left"/>
              <w:rPr>
                <w:rFonts w:ascii="Arial" w:hAnsi="Arial" w:cs="Arial"/>
                <w:sz w:val="20"/>
                <w:szCs w:val="20"/>
              </w:rPr>
            </w:pPr>
            <w:r w:rsidRPr="00682876">
              <w:rPr>
                <w:rFonts w:ascii="Arial" w:hAnsi="Arial" w:cs="Arial"/>
                <w:b/>
                <w:sz w:val="20"/>
                <w:szCs w:val="20"/>
              </w:rPr>
              <w:t xml:space="preserve">п/п </w:t>
            </w:r>
          </w:p>
        </w:tc>
        <w:tc>
          <w:tcPr>
            <w:tcW w:w="3088" w:type="dxa"/>
            <w:vMerge w:val="restart"/>
            <w:tcBorders>
              <w:top w:val="single" w:sz="12" w:space="0" w:color="000000"/>
              <w:left w:val="single" w:sz="4" w:space="0" w:color="000000"/>
              <w:bottom w:val="single" w:sz="4" w:space="0" w:color="000000"/>
              <w:right w:val="single" w:sz="4" w:space="0" w:color="000000"/>
            </w:tcBorders>
            <w:vAlign w:val="center"/>
          </w:tcPr>
          <w:p w14:paraId="4DCAD9BA" w14:textId="77777777" w:rsidR="008A346E" w:rsidRPr="00682876" w:rsidRDefault="008A346E" w:rsidP="00A31FA4">
            <w:pPr>
              <w:spacing w:after="0" w:line="259" w:lineRule="auto"/>
              <w:ind w:left="41" w:right="0" w:firstLine="0"/>
              <w:jc w:val="center"/>
              <w:rPr>
                <w:rFonts w:ascii="Arial" w:hAnsi="Arial" w:cs="Arial"/>
                <w:sz w:val="20"/>
                <w:szCs w:val="20"/>
              </w:rPr>
            </w:pPr>
            <w:r w:rsidRPr="00682876">
              <w:rPr>
                <w:rFonts w:ascii="Arial" w:hAnsi="Arial" w:cs="Arial"/>
                <w:b/>
                <w:sz w:val="20"/>
                <w:szCs w:val="20"/>
              </w:rPr>
              <w:t xml:space="preserve">Категория жилых  помещений </w:t>
            </w:r>
          </w:p>
        </w:tc>
        <w:tc>
          <w:tcPr>
            <w:tcW w:w="1252" w:type="dxa"/>
            <w:vMerge w:val="restart"/>
            <w:tcBorders>
              <w:top w:val="single" w:sz="12" w:space="0" w:color="000000"/>
              <w:left w:val="single" w:sz="4" w:space="0" w:color="000000"/>
              <w:bottom w:val="single" w:sz="4" w:space="0" w:color="000000"/>
              <w:right w:val="single" w:sz="4" w:space="0" w:color="000000"/>
            </w:tcBorders>
            <w:vAlign w:val="center"/>
          </w:tcPr>
          <w:p w14:paraId="7A0F91EE" w14:textId="77777777" w:rsidR="008A346E" w:rsidRPr="00682876" w:rsidRDefault="008A346E" w:rsidP="00A31FA4">
            <w:pPr>
              <w:spacing w:after="0" w:line="259" w:lineRule="auto"/>
              <w:ind w:right="0" w:firstLine="0"/>
              <w:jc w:val="center"/>
              <w:rPr>
                <w:rFonts w:ascii="Arial" w:hAnsi="Arial" w:cs="Arial"/>
                <w:sz w:val="20"/>
                <w:szCs w:val="20"/>
              </w:rPr>
            </w:pPr>
            <w:r w:rsidRPr="00682876">
              <w:rPr>
                <w:rFonts w:ascii="Arial" w:hAnsi="Arial" w:cs="Arial"/>
                <w:b/>
                <w:sz w:val="20"/>
                <w:szCs w:val="20"/>
              </w:rPr>
              <w:t xml:space="preserve">Единица  измерения </w:t>
            </w:r>
          </w:p>
        </w:tc>
        <w:tc>
          <w:tcPr>
            <w:tcW w:w="1336" w:type="dxa"/>
            <w:vMerge w:val="restart"/>
            <w:tcBorders>
              <w:top w:val="single" w:sz="12" w:space="0" w:color="000000"/>
              <w:left w:val="single" w:sz="4" w:space="0" w:color="000000"/>
              <w:bottom w:val="single" w:sz="4" w:space="0" w:color="000000"/>
              <w:right w:val="single" w:sz="4" w:space="0" w:color="000000"/>
            </w:tcBorders>
            <w:vAlign w:val="center"/>
          </w:tcPr>
          <w:p w14:paraId="425E54BE" w14:textId="77777777" w:rsidR="008A346E" w:rsidRPr="00682876" w:rsidRDefault="008A346E" w:rsidP="00A31FA4">
            <w:pPr>
              <w:spacing w:after="3" w:line="277" w:lineRule="auto"/>
              <w:ind w:right="0" w:firstLine="0"/>
              <w:jc w:val="center"/>
              <w:rPr>
                <w:rFonts w:ascii="Arial" w:hAnsi="Arial" w:cs="Arial"/>
                <w:sz w:val="20"/>
                <w:szCs w:val="20"/>
              </w:rPr>
            </w:pPr>
            <w:r w:rsidRPr="00682876">
              <w:rPr>
                <w:rFonts w:ascii="Arial" w:hAnsi="Arial" w:cs="Arial"/>
                <w:b/>
                <w:sz w:val="20"/>
                <w:szCs w:val="20"/>
              </w:rPr>
              <w:t xml:space="preserve">Количество комнат  </w:t>
            </w:r>
          </w:p>
          <w:p w14:paraId="37E5CB79" w14:textId="77777777" w:rsidR="008A346E" w:rsidRPr="00682876" w:rsidRDefault="008A346E" w:rsidP="00A31FA4">
            <w:pPr>
              <w:spacing w:after="0" w:line="259" w:lineRule="auto"/>
              <w:ind w:right="0" w:firstLine="0"/>
              <w:jc w:val="center"/>
              <w:rPr>
                <w:rFonts w:ascii="Arial" w:hAnsi="Arial" w:cs="Arial"/>
                <w:sz w:val="20"/>
                <w:szCs w:val="20"/>
              </w:rPr>
            </w:pPr>
            <w:r w:rsidRPr="00682876">
              <w:rPr>
                <w:rFonts w:ascii="Arial" w:hAnsi="Arial" w:cs="Arial"/>
                <w:b/>
                <w:sz w:val="20"/>
                <w:szCs w:val="20"/>
              </w:rPr>
              <w:t xml:space="preserve">в жилом  помещении </w:t>
            </w:r>
          </w:p>
        </w:tc>
        <w:tc>
          <w:tcPr>
            <w:tcW w:w="3069" w:type="dxa"/>
            <w:gridSpan w:val="5"/>
            <w:tcBorders>
              <w:top w:val="single" w:sz="12" w:space="0" w:color="000000"/>
              <w:left w:val="single" w:sz="4" w:space="0" w:color="000000"/>
              <w:bottom w:val="single" w:sz="4" w:space="0" w:color="000000"/>
              <w:right w:val="single" w:sz="12" w:space="0" w:color="000000"/>
            </w:tcBorders>
          </w:tcPr>
          <w:p w14:paraId="05BBC19E"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b/>
                <w:sz w:val="20"/>
                <w:szCs w:val="20"/>
              </w:rPr>
              <w:t xml:space="preserve">Нормативы потребления </w:t>
            </w:r>
          </w:p>
        </w:tc>
      </w:tr>
      <w:tr w:rsidR="008A346E" w14:paraId="04DA3C59" w14:textId="77777777" w:rsidTr="00A31FA4">
        <w:trPr>
          <w:trHeight w:val="492"/>
        </w:trPr>
        <w:tc>
          <w:tcPr>
            <w:tcW w:w="0" w:type="auto"/>
            <w:vMerge/>
            <w:tcBorders>
              <w:top w:val="nil"/>
              <w:left w:val="single" w:sz="12" w:space="0" w:color="000000"/>
              <w:bottom w:val="nil"/>
              <w:right w:val="single" w:sz="4" w:space="0" w:color="000000"/>
            </w:tcBorders>
          </w:tcPr>
          <w:p w14:paraId="7C5E7718"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4F0BC409"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116C71E7"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085A5C39" w14:textId="77777777" w:rsidR="008A346E" w:rsidRPr="00682876" w:rsidRDefault="008A346E" w:rsidP="00A31FA4">
            <w:pPr>
              <w:spacing w:after="160" w:line="259" w:lineRule="auto"/>
              <w:ind w:right="0" w:firstLine="0"/>
              <w:jc w:val="left"/>
              <w:rPr>
                <w:rFonts w:ascii="Arial" w:hAnsi="Arial" w:cs="Arial"/>
                <w:sz w:val="20"/>
                <w:szCs w:val="20"/>
              </w:rPr>
            </w:pPr>
          </w:p>
        </w:tc>
        <w:tc>
          <w:tcPr>
            <w:tcW w:w="3069" w:type="dxa"/>
            <w:gridSpan w:val="5"/>
            <w:tcBorders>
              <w:top w:val="single" w:sz="4" w:space="0" w:color="000000"/>
              <w:left w:val="single" w:sz="4" w:space="0" w:color="000000"/>
              <w:bottom w:val="single" w:sz="4" w:space="0" w:color="000000"/>
              <w:right w:val="single" w:sz="12" w:space="0" w:color="000000"/>
            </w:tcBorders>
          </w:tcPr>
          <w:p w14:paraId="0D90BE1E" w14:textId="77777777" w:rsidR="008A346E" w:rsidRPr="00682876" w:rsidRDefault="008A346E" w:rsidP="00A31FA4">
            <w:pPr>
              <w:spacing w:after="0" w:line="259" w:lineRule="auto"/>
              <w:ind w:right="0" w:firstLine="0"/>
              <w:jc w:val="center"/>
              <w:rPr>
                <w:rFonts w:ascii="Arial" w:hAnsi="Arial" w:cs="Arial"/>
                <w:sz w:val="20"/>
                <w:szCs w:val="20"/>
              </w:rPr>
            </w:pPr>
            <w:r w:rsidRPr="00682876">
              <w:rPr>
                <w:rFonts w:ascii="Arial" w:hAnsi="Arial" w:cs="Arial"/>
                <w:b/>
                <w:sz w:val="20"/>
                <w:szCs w:val="20"/>
              </w:rPr>
              <w:t xml:space="preserve">Количество человек,  проживающих в помещении </w:t>
            </w:r>
          </w:p>
        </w:tc>
      </w:tr>
      <w:tr w:rsidR="008A346E" w14:paraId="3AE9CEE8" w14:textId="77777777" w:rsidTr="00A31FA4">
        <w:trPr>
          <w:trHeight w:val="494"/>
        </w:trPr>
        <w:tc>
          <w:tcPr>
            <w:tcW w:w="0" w:type="auto"/>
            <w:vMerge/>
            <w:tcBorders>
              <w:top w:val="nil"/>
              <w:left w:val="single" w:sz="12" w:space="0" w:color="000000"/>
              <w:bottom w:val="single" w:sz="4" w:space="0" w:color="000000"/>
              <w:right w:val="single" w:sz="4" w:space="0" w:color="000000"/>
            </w:tcBorders>
          </w:tcPr>
          <w:p w14:paraId="4349E5B1"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04FD9C75"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1067F03A"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7E778BA0" w14:textId="77777777" w:rsidR="008A346E" w:rsidRPr="00682876" w:rsidRDefault="008A346E" w:rsidP="00A31FA4">
            <w:pPr>
              <w:spacing w:after="160" w:line="259" w:lineRule="auto"/>
              <w:ind w:right="0" w:firstLine="0"/>
              <w:jc w:val="left"/>
              <w:rPr>
                <w:rFonts w:ascii="Arial" w:hAnsi="Arial" w:cs="Arial"/>
                <w:sz w:val="20"/>
                <w:szCs w:val="20"/>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4B347FEC"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b/>
                <w:sz w:val="20"/>
                <w:szCs w:val="20"/>
              </w:rPr>
              <w:t xml:space="preserve">1 </w:t>
            </w:r>
          </w:p>
        </w:tc>
        <w:tc>
          <w:tcPr>
            <w:tcW w:w="601" w:type="dxa"/>
            <w:tcBorders>
              <w:top w:val="single" w:sz="4" w:space="0" w:color="000000"/>
              <w:left w:val="single" w:sz="4" w:space="0" w:color="000000"/>
              <w:bottom w:val="single" w:sz="4" w:space="0" w:color="000000"/>
              <w:right w:val="single" w:sz="4" w:space="0" w:color="000000"/>
            </w:tcBorders>
            <w:vAlign w:val="center"/>
          </w:tcPr>
          <w:p w14:paraId="381C51E2"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b/>
                <w:sz w:val="20"/>
                <w:szCs w:val="20"/>
              </w:rPr>
              <w:t xml:space="preserve">2 </w:t>
            </w:r>
          </w:p>
        </w:tc>
        <w:tc>
          <w:tcPr>
            <w:tcW w:w="569" w:type="dxa"/>
            <w:tcBorders>
              <w:top w:val="single" w:sz="4" w:space="0" w:color="000000"/>
              <w:left w:val="single" w:sz="4" w:space="0" w:color="000000"/>
              <w:bottom w:val="single" w:sz="4" w:space="0" w:color="000000"/>
              <w:right w:val="single" w:sz="4" w:space="0" w:color="000000"/>
            </w:tcBorders>
            <w:vAlign w:val="center"/>
          </w:tcPr>
          <w:p w14:paraId="317E1A14"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b/>
                <w:sz w:val="20"/>
                <w:szCs w:val="20"/>
              </w:rPr>
              <w:t xml:space="preserve">3 </w:t>
            </w:r>
          </w:p>
        </w:tc>
        <w:tc>
          <w:tcPr>
            <w:tcW w:w="571" w:type="dxa"/>
            <w:tcBorders>
              <w:top w:val="single" w:sz="4" w:space="0" w:color="000000"/>
              <w:left w:val="single" w:sz="4" w:space="0" w:color="000000"/>
              <w:bottom w:val="single" w:sz="4" w:space="0" w:color="000000"/>
              <w:right w:val="single" w:sz="4" w:space="0" w:color="000000"/>
            </w:tcBorders>
            <w:vAlign w:val="center"/>
          </w:tcPr>
          <w:p w14:paraId="4DBB35F9" w14:textId="77777777" w:rsidR="008A346E" w:rsidRPr="00682876" w:rsidRDefault="008A346E" w:rsidP="00A31FA4">
            <w:pPr>
              <w:spacing w:after="0" w:line="259" w:lineRule="auto"/>
              <w:ind w:right="55" w:firstLine="0"/>
              <w:jc w:val="center"/>
              <w:rPr>
                <w:rFonts w:ascii="Arial" w:hAnsi="Arial" w:cs="Arial"/>
                <w:sz w:val="20"/>
                <w:szCs w:val="20"/>
              </w:rPr>
            </w:pPr>
            <w:r w:rsidRPr="00682876">
              <w:rPr>
                <w:rFonts w:ascii="Arial" w:hAnsi="Arial" w:cs="Arial"/>
                <w:b/>
                <w:sz w:val="20"/>
                <w:szCs w:val="20"/>
              </w:rPr>
              <w:t xml:space="preserve">4 </w:t>
            </w:r>
          </w:p>
        </w:tc>
        <w:tc>
          <w:tcPr>
            <w:tcW w:w="727" w:type="dxa"/>
            <w:tcBorders>
              <w:top w:val="single" w:sz="4" w:space="0" w:color="000000"/>
              <w:left w:val="single" w:sz="4" w:space="0" w:color="000000"/>
              <w:bottom w:val="single" w:sz="4" w:space="0" w:color="000000"/>
              <w:right w:val="single" w:sz="12" w:space="0" w:color="000000"/>
            </w:tcBorders>
          </w:tcPr>
          <w:p w14:paraId="221280F4" w14:textId="77777777" w:rsidR="008A346E" w:rsidRPr="00682876" w:rsidRDefault="008A346E" w:rsidP="00A31FA4">
            <w:pPr>
              <w:spacing w:after="0" w:line="259" w:lineRule="auto"/>
              <w:ind w:right="0" w:firstLine="0"/>
              <w:jc w:val="center"/>
              <w:rPr>
                <w:rFonts w:ascii="Arial" w:hAnsi="Arial" w:cs="Arial"/>
                <w:sz w:val="20"/>
                <w:szCs w:val="20"/>
              </w:rPr>
            </w:pPr>
            <w:r w:rsidRPr="00682876">
              <w:rPr>
                <w:rFonts w:ascii="Arial" w:hAnsi="Arial" w:cs="Arial"/>
                <w:b/>
                <w:sz w:val="20"/>
                <w:szCs w:val="20"/>
              </w:rPr>
              <w:t xml:space="preserve">5 и более </w:t>
            </w:r>
          </w:p>
        </w:tc>
      </w:tr>
      <w:tr w:rsidR="008A346E" w14:paraId="4E0E435F" w14:textId="77777777" w:rsidTr="00A31FA4">
        <w:trPr>
          <w:trHeight w:val="788"/>
        </w:trPr>
        <w:tc>
          <w:tcPr>
            <w:tcW w:w="581" w:type="dxa"/>
            <w:vMerge w:val="restart"/>
            <w:tcBorders>
              <w:top w:val="single" w:sz="4" w:space="0" w:color="000000"/>
              <w:left w:val="single" w:sz="12" w:space="0" w:color="000000"/>
              <w:bottom w:val="single" w:sz="4" w:space="0" w:color="000000"/>
              <w:right w:val="single" w:sz="4" w:space="0" w:color="000000"/>
            </w:tcBorders>
            <w:vAlign w:val="center"/>
          </w:tcPr>
          <w:p w14:paraId="36B371F3" w14:textId="77777777" w:rsidR="008A346E" w:rsidRPr="00682876" w:rsidRDefault="008A346E" w:rsidP="00A31FA4">
            <w:pPr>
              <w:spacing w:after="0" w:line="259" w:lineRule="auto"/>
              <w:ind w:right="55" w:firstLine="0"/>
              <w:jc w:val="center"/>
              <w:rPr>
                <w:rFonts w:ascii="Arial" w:hAnsi="Arial" w:cs="Arial"/>
                <w:sz w:val="20"/>
                <w:szCs w:val="20"/>
              </w:rPr>
            </w:pPr>
            <w:r w:rsidRPr="00682876">
              <w:rPr>
                <w:rFonts w:ascii="Arial" w:hAnsi="Arial" w:cs="Arial"/>
                <w:sz w:val="20"/>
                <w:szCs w:val="20"/>
              </w:rPr>
              <w:t xml:space="preserve">1 </w:t>
            </w:r>
          </w:p>
        </w:tc>
        <w:tc>
          <w:tcPr>
            <w:tcW w:w="3088" w:type="dxa"/>
            <w:vMerge w:val="restart"/>
            <w:tcBorders>
              <w:top w:val="single" w:sz="4" w:space="0" w:color="000000"/>
              <w:left w:val="single" w:sz="4" w:space="0" w:color="000000"/>
              <w:bottom w:val="single" w:sz="4" w:space="0" w:color="000000"/>
              <w:right w:val="single" w:sz="4" w:space="0" w:color="000000"/>
            </w:tcBorders>
          </w:tcPr>
          <w:p w14:paraId="1D273EB0" w14:textId="77777777" w:rsidR="008A346E" w:rsidRPr="00682876" w:rsidRDefault="008A346E" w:rsidP="00A31FA4">
            <w:pPr>
              <w:spacing w:after="0" w:line="259" w:lineRule="auto"/>
              <w:ind w:right="49" w:firstLine="0"/>
              <w:jc w:val="left"/>
              <w:rPr>
                <w:rFonts w:ascii="Arial" w:hAnsi="Arial" w:cs="Arial"/>
                <w:sz w:val="20"/>
                <w:szCs w:val="20"/>
              </w:rPr>
            </w:pPr>
            <w:r w:rsidRPr="00682876">
              <w:rPr>
                <w:rFonts w:ascii="Arial" w:hAnsi="Arial" w:cs="Arial"/>
                <w:sz w:val="20"/>
                <w:szCs w:val="20"/>
              </w:rPr>
              <w:t xml:space="preserve">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 </w:t>
            </w:r>
          </w:p>
        </w:tc>
        <w:tc>
          <w:tcPr>
            <w:tcW w:w="1252" w:type="dxa"/>
            <w:vMerge w:val="restart"/>
            <w:tcBorders>
              <w:top w:val="single" w:sz="4" w:space="0" w:color="000000"/>
              <w:left w:val="single" w:sz="4" w:space="0" w:color="000000"/>
              <w:bottom w:val="single" w:sz="4" w:space="0" w:color="000000"/>
              <w:right w:val="single" w:sz="4" w:space="0" w:color="000000"/>
            </w:tcBorders>
            <w:vAlign w:val="center"/>
          </w:tcPr>
          <w:p w14:paraId="059C9D63" w14:textId="77777777" w:rsidR="008A346E" w:rsidRPr="00682876" w:rsidRDefault="008A346E" w:rsidP="00A31FA4">
            <w:pPr>
              <w:spacing w:after="0" w:line="259" w:lineRule="auto"/>
              <w:ind w:right="57" w:firstLine="0"/>
              <w:jc w:val="center"/>
              <w:rPr>
                <w:rFonts w:ascii="Arial" w:hAnsi="Arial" w:cs="Arial"/>
                <w:sz w:val="20"/>
                <w:szCs w:val="20"/>
              </w:rPr>
            </w:pPr>
            <w:r w:rsidRPr="00682876">
              <w:rPr>
                <w:rFonts w:ascii="Arial" w:hAnsi="Arial" w:cs="Arial"/>
                <w:sz w:val="20"/>
                <w:szCs w:val="20"/>
              </w:rPr>
              <w:t xml:space="preserve">кВт/ч в </w:t>
            </w:r>
          </w:p>
          <w:p w14:paraId="644EA253" w14:textId="77777777" w:rsidR="008A346E" w:rsidRPr="00682876" w:rsidRDefault="008A346E" w:rsidP="00A31FA4">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месяц на 1 человека </w:t>
            </w:r>
          </w:p>
        </w:tc>
        <w:tc>
          <w:tcPr>
            <w:tcW w:w="1336" w:type="dxa"/>
            <w:tcBorders>
              <w:top w:val="single" w:sz="4" w:space="0" w:color="000000"/>
              <w:left w:val="single" w:sz="4" w:space="0" w:color="000000"/>
              <w:bottom w:val="single" w:sz="4" w:space="0" w:color="000000"/>
              <w:right w:val="single" w:sz="4" w:space="0" w:color="000000"/>
            </w:tcBorders>
            <w:vAlign w:val="center"/>
          </w:tcPr>
          <w:p w14:paraId="37B62F4E"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1 </w:t>
            </w:r>
          </w:p>
        </w:tc>
        <w:tc>
          <w:tcPr>
            <w:tcW w:w="601" w:type="dxa"/>
            <w:tcBorders>
              <w:top w:val="single" w:sz="4" w:space="0" w:color="000000"/>
              <w:left w:val="single" w:sz="4" w:space="0" w:color="000000"/>
              <w:bottom w:val="single" w:sz="4" w:space="0" w:color="000000"/>
              <w:right w:val="single" w:sz="4" w:space="0" w:color="000000"/>
            </w:tcBorders>
            <w:vAlign w:val="center"/>
          </w:tcPr>
          <w:p w14:paraId="6341A56A" w14:textId="77777777" w:rsidR="008A346E" w:rsidRPr="00682876" w:rsidRDefault="008A346E" w:rsidP="00A31FA4">
            <w:pPr>
              <w:spacing w:after="0" w:line="259" w:lineRule="auto"/>
              <w:ind w:left="36" w:right="0" w:firstLine="0"/>
              <w:jc w:val="left"/>
              <w:rPr>
                <w:rFonts w:ascii="Arial" w:hAnsi="Arial" w:cs="Arial"/>
                <w:sz w:val="20"/>
                <w:szCs w:val="20"/>
              </w:rPr>
            </w:pPr>
            <w:r w:rsidRPr="00682876">
              <w:rPr>
                <w:rFonts w:ascii="Arial" w:hAnsi="Arial" w:cs="Arial"/>
                <w:sz w:val="20"/>
                <w:szCs w:val="20"/>
              </w:rPr>
              <w:t xml:space="preserve">143 </w:t>
            </w:r>
          </w:p>
        </w:tc>
        <w:tc>
          <w:tcPr>
            <w:tcW w:w="601" w:type="dxa"/>
            <w:tcBorders>
              <w:top w:val="single" w:sz="4" w:space="0" w:color="000000"/>
              <w:left w:val="single" w:sz="4" w:space="0" w:color="000000"/>
              <w:bottom w:val="single" w:sz="4" w:space="0" w:color="000000"/>
              <w:right w:val="single" w:sz="4" w:space="0" w:color="000000"/>
            </w:tcBorders>
            <w:vAlign w:val="center"/>
          </w:tcPr>
          <w:p w14:paraId="6873CACB"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89 </w:t>
            </w:r>
          </w:p>
        </w:tc>
        <w:tc>
          <w:tcPr>
            <w:tcW w:w="569" w:type="dxa"/>
            <w:tcBorders>
              <w:top w:val="single" w:sz="4" w:space="0" w:color="000000"/>
              <w:left w:val="single" w:sz="4" w:space="0" w:color="000000"/>
              <w:bottom w:val="single" w:sz="4" w:space="0" w:color="000000"/>
              <w:right w:val="single" w:sz="4" w:space="0" w:color="000000"/>
            </w:tcBorders>
            <w:vAlign w:val="center"/>
          </w:tcPr>
          <w:p w14:paraId="3D37AE2E"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69 </w:t>
            </w:r>
          </w:p>
        </w:tc>
        <w:tc>
          <w:tcPr>
            <w:tcW w:w="571" w:type="dxa"/>
            <w:tcBorders>
              <w:top w:val="single" w:sz="4" w:space="0" w:color="000000"/>
              <w:left w:val="single" w:sz="4" w:space="0" w:color="000000"/>
              <w:bottom w:val="single" w:sz="4" w:space="0" w:color="000000"/>
              <w:right w:val="single" w:sz="4" w:space="0" w:color="000000"/>
            </w:tcBorders>
            <w:vAlign w:val="center"/>
          </w:tcPr>
          <w:p w14:paraId="1C21EBC9" w14:textId="77777777" w:rsidR="008A346E" w:rsidRPr="00682876" w:rsidRDefault="008A346E" w:rsidP="00A31FA4">
            <w:pPr>
              <w:spacing w:after="0" w:line="259" w:lineRule="auto"/>
              <w:ind w:right="55" w:firstLine="0"/>
              <w:jc w:val="center"/>
              <w:rPr>
                <w:rFonts w:ascii="Arial" w:hAnsi="Arial" w:cs="Arial"/>
                <w:sz w:val="20"/>
                <w:szCs w:val="20"/>
              </w:rPr>
            </w:pPr>
            <w:r w:rsidRPr="00682876">
              <w:rPr>
                <w:rFonts w:ascii="Arial" w:hAnsi="Arial" w:cs="Arial"/>
                <w:sz w:val="20"/>
                <w:szCs w:val="20"/>
              </w:rPr>
              <w:t xml:space="preserve">56 </w:t>
            </w:r>
          </w:p>
        </w:tc>
        <w:tc>
          <w:tcPr>
            <w:tcW w:w="727" w:type="dxa"/>
            <w:tcBorders>
              <w:top w:val="single" w:sz="4" w:space="0" w:color="000000"/>
              <w:left w:val="single" w:sz="4" w:space="0" w:color="000000"/>
              <w:bottom w:val="single" w:sz="4" w:space="0" w:color="000000"/>
              <w:right w:val="single" w:sz="12" w:space="0" w:color="000000"/>
            </w:tcBorders>
            <w:vAlign w:val="center"/>
          </w:tcPr>
          <w:p w14:paraId="5C5F4606"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49 </w:t>
            </w:r>
          </w:p>
        </w:tc>
      </w:tr>
      <w:tr w:rsidR="008A346E" w14:paraId="60450C1A" w14:textId="77777777" w:rsidTr="00A31FA4">
        <w:trPr>
          <w:trHeight w:val="787"/>
        </w:trPr>
        <w:tc>
          <w:tcPr>
            <w:tcW w:w="0" w:type="auto"/>
            <w:vMerge/>
            <w:tcBorders>
              <w:top w:val="nil"/>
              <w:left w:val="single" w:sz="12" w:space="0" w:color="000000"/>
              <w:bottom w:val="nil"/>
              <w:right w:val="single" w:sz="4" w:space="0" w:color="000000"/>
            </w:tcBorders>
          </w:tcPr>
          <w:p w14:paraId="143B82A2"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4A0F42A3"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467C537C" w14:textId="77777777" w:rsidR="008A346E" w:rsidRPr="00682876" w:rsidRDefault="008A346E" w:rsidP="00A31FA4">
            <w:pPr>
              <w:spacing w:after="160" w:line="259" w:lineRule="auto"/>
              <w:ind w:right="0" w:firstLine="0"/>
              <w:jc w:val="left"/>
              <w:rPr>
                <w:rFonts w:ascii="Arial" w:hAnsi="Arial" w:cs="Arial"/>
                <w:sz w:val="20"/>
                <w:szCs w:val="20"/>
              </w:rPr>
            </w:pPr>
          </w:p>
        </w:tc>
        <w:tc>
          <w:tcPr>
            <w:tcW w:w="1336" w:type="dxa"/>
            <w:tcBorders>
              <w:top w:val="single" w:sz="4" w:space="0" w:color="000000"/>
              <w:left w:val="single" w:sz="4" w:space="0" w:color="000000"/>
              <w:bottom w:val="single" w:sz="4" w:space="0" w:color="000000"/>
              <w:right w:val="single" w:sz="4" w:space="0" w:color="000000"/>
            </w:tcBorders>
            <w:vAlign w:val="center"/>
          </w:tcPr>
          <w:p w14:paraId="2A9BA7F2"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2 </w:t>
            </w:r>
          </w:p>
        </w:tc>
        <w:tc>
          <w:tcPr>
            <w:tcW w:w="601" w:type="dxa"/>
            <w:tcBorders>
              <w:top w:val="single" w:sz="4" w:space="0" w:color="000000"/>
              <w:left w:val="single" w:sz="4" w:space="0" w:color="000000"/>
              <w:bottom w:val="single" w:sz="4" w:space="0" w:color="000000"/>
              <w:right w:val="single" w:sz="4" w:space="0" w:color="000000"/>
            </w:tcBorders>
            <w:vAlign w:val="center"/>
          </w:tcPr>
          <w:p w14:paraId="3086B7F8" w14:textId="77777777" w:rsidR="008A346E" w:rsidRPr="00682876" w:rsidRDefault="008A346E" w:rsidP="00A31FA4">
            <w:pPr>
              <w:spacing w:after="0" w:line="259" w:lineRule="auto"/>
              <w:ind w:left="36" w:right="0" w:firstLine="0"/>
              <w:jc w:val="left"/>
              <w:rPr>
                <w:rFonts w:ascii="Arial" w:hAnsi="Arial" w:cs="Arial"/>
                <w:sz w:val="20"/>
                <w:szCs w:val="20"/>
              </w:rPr>
            </w:pPr>
            <w:r w:rsidRPr="00682876">
              <w:rPr>
                <w:rFonts w:ascii="Arial" w:hAnsi="Arial" w:cs="Arial"/>
                <w:sz w:val="20"/>
                <w:szCs w:val="20"/>
              </w:rPr>
              <w:t xml:space="preserve">168 </w:t>
            </w:r>
          </w:p>
        </w:tc>
        <w:tc>
          <w:tcPr>
            <w:tcW w:w="601" w:type="dxa"/>
            <w:tcBorders>
              <w:top w:val="single" w:sz="4" w:space="0" w:color="000000"/>
              <w:left w:val="single" w:sz="4" w:space="0" w:color="000000"/>
              <w:bottom w:val="single" w:sz="4" w:space="0" w:color="000000"/>
              <w:right w:val="single" w:sz="4" w:space="0" w:color="000000"/>
            </w:tcBorders>
            <w:vAlign w:val="center"/>
          </w:tcPr>
          <w:p w14:paraId="3B4C82C1" w14:textId="77777777" w:rsidR="008A346E" w:rsidRPr="00682876" w:rsidRDefault="008A346E" w:rsidP="00A31FA4">
            <w:pPr>
              <w:spacing w:after="0" w:line="259" w:lineRule="auto"/>
              <w:ind w:left="36" w:right="0" w:firstLine="0"/>
              <w:jc w:val="left"/>
              <w:rPr>
                <w:rFonts w:ascii="Arial" w:hAnsi="Arial" w:cs="Arial"/>
                <w:sz w:val="20"/>
                <w:szCs w:val="20"/>
              </w:rPr>
            </w:pPr>
            <w:r w:rsidRPr="00682876">
              <w:rPr>
                <w:rFonts w:ascii="Arial" w:hAnsi="Arial" w:cs="Arial"/>
                <w:sz w:val="20"/>
                <w:szCs w:val="20"/>
              </w:rPr>
              <w:t xml:space="preserve">104 </w:t>
            </w:r>
          </w:p>
        </w:tc>
        <w:tc>
          <w:tcPr>
            <w:tcW w:w="569" w:type="dxa"/>
            <w:tcBorders>
              <w:top w:val="single" w:sz="4" w:space="0" w:color="000000"/>
              <w:left w:val="single" w:sz="4" w:space="0" w:color="000000"/>
              <w:bottom w:val="single" w:sz="4" w:space="0" w:color="000000"/>
              <w:right w:val="single" w:sz="4" w:space="0" w:color="000000"/>
            </w:tcBorders>
            <w:vAlign w:val="center"/>
          </w:tcPr>
          <w:p w14:paraId="014101E8"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81 </w:t>
            </w:r>
          </w:p>
        </w:tc>
        <w:tc>
          <w:tcPr>
            <w:tcW w:w="571" w:type="dxa"/>
            <w:tcBorders>
              <w:top w:val="single" w:sz="4" w:space="0" w:color="000000"/>
              <w:left w:val="single" w:sz="4" w:space="0" w:color="000000"/>
              <w:bottom w:val="single" w:sz="4" w:space="0" w:color="000000"/>
              <w:right w:val="single" w:sz="4" w:space="0" w:color="000000"/>
            </w:tcBorders>
            <w:vAlign w:val="center"/>
          </w:tcPr>
          <w:p w14:paraId="35F2C1F3" w14:textId="77777777" w:rsidR="008A346E" w:rsidRPr="00682876" w:rsidRDefault="008A346E" w:rsidP="00A31FA4">
            <w:pPr>
              <w:spacing w:after="0" w:line="259" w:lineRule="auto"/>
              <w:ind w:right="55" w:firstLine="0"/>
              <w:jc w:val="center"/>
              <w:rPr>
                <w:rFonts w:ascii="Arial" w:hAnsi="Arial" w:cs="Arial"/>
                <w:sz w:val="20"/>
                <w:szCs w:val="20"/>
              </w:rPr>
            </w:pPr>
            <w:r w:rsidRPr="00682876">
              <w:rPr>
                <w:rFonts w:ascii="Arial" w:hAnsi="Arial" w:cs="Arial"/>
                <w:sz w:val="20"/>
                <w:szCs w:val="20"/>
              </w:rPr>
              <w:t xml:space="preserve">66 </w:t>
            </w:r>
          </w:p>
        </w:tc>
        <w:tc>
          <w:tcPr>
            <w:tcW w:w="727" w:type="dxa"/>
            <w:tcBorders>
              <w:top w:val="single" w:sz="4" w:space="0" w:color="000000"/>
              <w:left w:val="single" w:sz="4" w:space="0" w:color="000000"/>
              <w:bottom w:val="single" w:sz="4" w:space="0" w:color="000000"/>
              <w:right w:val="single" w:sz="12" w:space="0" w:color="000000"/>
            </w:tcBorders>
            <w:vAlign w:val="center"/>
          </w:tcPr>
          <w:p w14:paraId="3D07689C"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57 </w:t>
            </w:r>
          </w:p>
        </w:tc>
      </w:tr>
      <w:tr w:rsidR="008A346E" w14:paraId="5F2E6F42" w14:textId="77777777" w:rsidTr="00A31FA4">
        <w:trPr>
          <w:trHeight w:val="785"/>
        </w:trPr>
        <w:tc>
          <w:tcPr>
            <w:tcW w:w="0" w:type="auto"/>
            <w:vMerge/>
            <w:tcBorders>
              <w:top w:val="nil"/>
              <w:left w:val="single" w:sz="12" w:space="0" w:color="000000"/>
              <w:bottom w:val="nil"/>
              <w:right w:val="single" w:sz="4" w:space="0" w:color="000000"/>
            </w:tcBorders>
          </w:tcPr>
          <w:p w14:paraId="53EE1CB5"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70D02EBB"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7D9DBA1C" w14:textId="77777777" w:rsidR="008A346E" w:rsidRPr="00682876" w:rsidRDefault="008A346E" w:rsidP="00A31FA4">
            <w:pPr>
              <w:spacing w:after="160" w:line="259" w:lineRule="auto"/>
              <w:ind w:right="0" w:firstLine="0"/>
              <w:jc w:val="left"/>
              <w:rPr>
                <w:rFonts w:ascii="Arial" w:hAnsi="Arial" w:cs="Arial"/>
                <w:sz w:val="20"/>
                <w:szCs w:val="20"/>
              </w:rPr>
            </w:pPr>
          </w:p>
        </w:tc>
        <w:tc>
          <w:tcPr>
            <w:tcW w:w="1336" w:type="dxa"/>
            <w:tcBorders>
              <w:top w:val="single" w:sz="4" w:space="0" w:color="000000"/>
              <w:left w:val="single" w:sz="4" w:space="0" w:color="000000"/>
              <w:bottom w:val="single" w:sz="4" w:space="0" w:color="000000"/>
              <w:right w:val="single" w:sz="4" w:space="0" w:color="000000"/>
            </w:tcBorders>
            <w:vAlign w:val="center"/>
          </w:tcPr>
          <w:p w14:paraId="26F9BFE1"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3 </w:t>
            </w:r>
          </w:p>
        </w:tc>
        <w:tc>
          <w:tcPr>
            <w:tcW w:w="601" w:type="dxa"/>
            <w:tcBorders>
              <w:top w:val="single" w:sz="4" w:space="0" w:color="000000"/>
              <w:left w:val="single" w:sz="4" w:space="0" w:color="000000"/>
              <w:bottom w:val="single" w:sz="4" w:space="0" w:color="000000"/>
              <w:right w:val="single" w:sz="4" w:space="0" w:color="000000"/>
            </w:tcBorders>
            <w:vAlign w:val="center"/>
          </w:tcPr>
          <w:p w14:paraId="5642F061" w14:textId="77777777" w:rsidR="008A346E" w:rsidRPr="00682876" w:rsidRDefault="008A346E" w:rsidP="00A31FA4">
            <w:pPr>
              <w:spacing w:after="0" w:line="259" w:lineRule="auto"/>
              <w:ind w:left="36" w:right="0" w:firstLine="0"/>
              <w:jc w:val="left"/>
              <w:rPr>
                <w:rFonts w:ascii="Arial" w:hAnsi="Arial" w:cs="Arial"/>
                <w:sz w:val="20"/>
                <w:szCs w:val="20"/>
              </w:rPr>
            </w:pPr>
            <w:r w:rsidRPr="00682876">
              <w:rPr>
                <w:rFonts w:ascii="Arial" w:hAnsi="Arial" w:cs="Arial"/>
                <w:sz w:val="20"/>
                <w:szCs w:val="20"/>
              </w:rPr>
              <w:t xml:space="preserve">184 </w:t>
            </w:r>
          </w:p>
        </w:tc>
        <w:tc>
          <w:tcPr>
            <w:tcW w:w="601" w:type="dxa"/>
            <w:tcBorders>
              <w:top w:val="single" w:sz="4" w:space="0" w:color="000000"/>
              <w:left w:val="single" w:sz="4" w:space="0" w:color="000000"/>
              <w:bottom w:val="single" w:sz="4" w:space="0" w:color="000000"/>
              <w:right w:val="single" w:sz="4" w:space="0" w:color="000000"/>
            </w:tcBorders>
            <w:vAlign w:val="center"/>
          </w:tcPr>
          <w:p w14:paraId="610CAAAE" w14:textId="77777777" w:rsidR="008A346E" w:rsidRPr="00682876" w:rsidRDefault="008A346E" w:rsidP="00A31FA4">
            <w:pPr>
              <w:spacing w:after="0" w:line="259" w:lineRule="auto"/>
              <w:ind w:left="36" w:right="0" w:firstLine="0"/>
              <w:jc w:val="left"/>
              <w:rPr>
                <w:rFonts w:ascii="Arial" w:hAnsi="Arial" w:cs="Arial"/>
                <w:sz w:val="20"/>
                <w:szCs w:val="20"/>
              </w:rPr>
            </w:pPr>
            <w:r w:rsidRPr="00682876">
              <w:rPr>
                <w:rFonts w:ascii="Arial" w:hAnsi="Arial" w:cs="Arial"/>
                <w:sz w:val="20"/>
                <w:szCs w:val="20"/>
              </w:rPr>
              <w:t xml:space="preserve">114 </w:t>
            </w:r>
          </w:p>
        </w:tc>
        <w:tc>
          <w:tcPr>
            <w:tcW w:w="569" w:type="dxa"/>
            <w:tcBorders>
              <w:top w:val="single" w:sz="4" w:space="0" w:color="000000"/>
              <w:left w:val="single" w:sz="4" w:space="0" w:color="000000"/>
              <w:bottom w:val="single" w:sz="4" w:space="0" w:color="000000"/>
              <w:right w:val="single" w:sz="4" w:space="0" w:color="000000"/>
            </w:tcBorders>
            <w:vAlign w:val="center"/>
          </w:tcPr>
          <w:p w14:paraId="3DFCAF33"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88 </w:t>
            </w:r>
          </w:p>
        </w:tc>
        <w:tc>
          <w:tcPr>
            <w:tcW w:w="571" w:type="dxa"/>
            <w:tcBorders>
              <w:top w:val="single" w:sz="4" w:space="0" w:color="000000"/>
              <w:left w:val="single" w:sz="4" w:space="0" w:color="000000"/>
              <w:bottom w:val="single" w:sz="4" w:space="0" w:color="000000"/>
              <w:right w:val="single" w:sz="4" w:space="0" w:color="000000"/>
            </w:tcBorders>
            <w:vAlign w:val="center"/>
          </w:tcPr>
          <w:p w14:paraId="21DA1723" w14:textId="77777777" w:rsidR="008A346E" w:rsidRPr="00682876" w:rsidRDefault="008A346E" w:rsidP="00A31FA4">
            <w:pPr>
              <w:spacing w:after="0" w:line="259" w:lineRule="auto"/>
              <w:ind w:right="55" w:firstLine="0"/>
              <w:jc w:val="center"/>
              <w:rPr>
                <w:rFonts w:ascii="Arial" w:hAnsi="Arial" w:cs="Arial"/>
                <w:sz w:val="20"/>
                <w:szCs w:val="20"/>
              </w:rPr>
            </w:pPr>
            <w:r w:rsidRPr="00682876">
              <w:rPr>
                <w:rFonts w:ascii="Arial" w:hAnsi="Arial" w:cs="Arial"/>
                <w:sz w:val="20"/>
                <w:szCs w:val="20"/>
              </w:rPr>
              <w:t xml:space="preserve">72 </w:t>
            </w:r>
          </w:p>
        </w:tc>
        <w:tc>
          <w:tcPr>
            <w:tcW w:w="727" w:type="dxa"/>
            <w:tcBorders>
              <w:top w:val="single" w:sz="4" w:space="0" w:color="000000"/>
              <w:left w:val="single" w:sz="4" w:space="0" w:color="000000"/>
              <w:bottom w:val="single" w:sz="4" w:space="0" w:color="000000"/>
              <w:right w:val="single" w:sz="12" w:space="0" w:color="000000"/>
            </w:tcBorders>
            <w:vAlign w:val="center"/>
          </w:tcPr>
          <w:p w14:paraId="46B66ADD"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63 </w:t>
            </w:r>
          </w:p>
        </w:tc>
      </w:tr>
      <w:tr w:rsidR="008A346E" w14:paraId="21D0C1F7" w14:textId="77777777" w:rsidTr="0049426B">
        <w:trPr>
          <w:trHeight w:val="720"/>
        </w:trPr>
        <w:tc>
          <w:tcPr>
            <w:tcW w:w="0" w:type="auto"/>
            <w:vMerge/>
            <w:tcBorders>
              <w:top w:val="nil"/>
              <w:left w:val="single" w:sz="12" w:space="0" w:color="000000"/>
              <w:bottom w:val="single" w:sz="4" w:space="0" w:color="000000"/>
              <w:right w:val="single" w:sz="4" w:space="0" w:color="000000"/>
            </w:tcBorders>
          </w:tcPr>
          <w:p w14:paraId="136F220D"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297A15DB"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4BA530D3" w14:textId="77777777" w:rsidR="008A346E" w:rsidRPr="00682876" w:rsidRDefault="008A346E" w:rsidP="00A31FA4">
            <w:pPr>
              <w:spacing w:after="160" w:line="259" w:lineRule="auto"/>
              <w:ind w:right="0" w:firstLine="0"/>
              <w:jc w:val="left"/>
              <w:rPr>
                <w:rFonts w:ascii="Arial" w:hAnsi="Arial" w:cs="Arial"/>
                <w:sz w:val="20"/>
                <w:szCs w:val="20"/>
              </w:rPr>
            </w:pPr>
          </w:p>
        </w:tc>
        <w:tc>
          <w:tcPr>
            <w:tcW w:w="1336" w:type="dxa"/>
            <w:tcBorders>
              <w:top w:val="single" w:sz="4" w:space="0" w:color="000000"/>
              <w:left w:val="single" w:sz="4" w:space="0" w:color="000000"/>
              <w:bottom w:val="single" w:sz="4" w:space="0" w:color="000000"/>
              <w:right w:val="single" w:sz="4" w:space="0" w:color="000000"/>
            </w:tcBorders>
            <w:vAlign w:val="center"/>
          </w:tcPr>
          <w:p w14:paraId="1B4EE652" w14:textId="77777777" w:rsidR="008A346E" w:rsidRPr="00682876" w:rsidRDefault="008A346E" w:rsidP="00A31FA4">
            <w:pPr>
              <w:spacing w:after="0" w:line="259" w:lineRule="auto"/>
              <w:ind w:right="50" w:firstLine="0"/>
              <w:jc w:val="center"/>
              <w:rPr>
                <w:rFonts w:ascii="Arial" w:hAnsi="Arial" w:cs="Arial"/>
                <w:sz w:val="20"/>
                <w:szCs w:val="20"/>
              </w:rPr>
            </w:pPr>
            <w:r w:rsidRPr="00682876">
              <w:rPr>
                <w:rFonts w:ascii="Arial" w:hAnsi="Arial" w:cs="Arial"/>
                <w:sz w:val="20"/>
                <w:szCs w:val="20"/>
              </w:rPr>
              <w:t xml:space="preserve">4 и более </w:t>
            </w:r>
          </w:p>
        </w:tc>
        <w:tc>
          <w:tcPr>
            <w:tcW w:w="601" w:type="dxa"/>
            <w:tcBorders>
              <w:top w:val="single" w:sz="4" w:space="0" w:color="000000"/>
              <w:left w:val="single" w:sz="4" w:space="0" w:color="000000"/>
              <w:bottom w:val="single" w:sz="4" w:space="0" w:color="000000"/>
              <w:right w:val="single" w:sz="4" w:space="0" w:color="000000"/>
            </w:tcBorders>
            <w:vAlign w:val="center"/>
          </w:tcPr>
          <w:p w14:paraId="3CE69F32" w14:textId="77777777" w:rsidR="008A346E" w:rsidRPr="00682876" w:rsidRDefault="008A346E" w:rsidP="00A31FA4">
            <w:pPr>
              <w:spacing w:after="0" w:line="259" w:lineRule="auto"/>
              <w:ind w:left="36" w:right="0" w:firstLine="0"/>
              <w:jc w:val="left"/>
              <w:rPr>
                <w:rFonts w:ascii="Arial" w:hAnsi="Arial" w:cs="Arial"/>
                <w:sz w:val="20"/>
                <w:szCs w:val="20"/>
              </w:rPr>
            </w:pPr>
            <w:r w:rsidRPr="00682876">
              <w:rPr>
                <w:rFonts w:ascii="Arial" w:hAnsi="Arial" w:cs="Arial"/>
                <w:sz w:val="20"/>
                <w:szCs w:val="20"/>
              </w:rPr>
              <w:t xml:space="preserve">196 </w:t>
            </w:r>
          </w:p>
        </w:tc>
        <w:tc>
          <w:tcPr>
            <w:tcW w:w="601" w:type="dxa"/>
            <w:tcBorders>
              <w:top w:val="single" w:sz="4" w:space="0" w:color="000000"/>
              <w:left w:val="single" w:sz="4" w:space="0" w:color="000000"/>
              <w:bottom w:val="single" w:sz="4" w:space="0" w:color="000000"/>
              <w:right w:val="single" w:sz="4" w:space="0" w:color="000000"/>
            </w:tcBorders>
            <w:vAlign w:val="center"/>
          </w:tcPr>
          <w:p w14:paraId="76761EF9" w14:textId="77777777" w:rsidR="008A346E" w:rsidRPr="00682876" w:rsidRDefault="008A346E" w:rsidP="00A31FA4">
            <w:pPr>
              <w:spacing w:after="0" w:line="259" w:lineRule="auto"/>
              <w:ind w:left="36" w:right="0" w:firstLine="0"/>
              <w:jc w:val="left"/>
              <w:rPr>
                <w:rFonts w:ascii="Arial" w:hAnsi="Arial" w:cs="Arial"/>
                <w:sz w:val="20"/>
                <w:szCs w:val="20"/>
              </w:rPr>
            </w:pPr>
            <w:r w:rsidRPr="00682876">
              <w:rPr>
                <w:rFonts w:ascii="Arial" w:hAnsi="Arial" w:cs="Arial"/>
                <w:sz w:val="20"/>
                <w:szCs w:val="20"/>
              </w:rPr>
              <w:t xml:space="preserve">121 </w:t>
            </w:r>
          </w:p>
        </w:tc>
        <w:tc>
          <w:tcPr>
            <w:tcW w:w="569" w:type="dxa"/>
            <w:tcBorders>
              <w:top w:val="single" w:sz="4" w:space="0" w:color="000000"/>
              <w:left w:val="single" w:sz="4" w:space="0" w:color="000000"/>
              <w:bottom w:val="single" w:sz="4" w:space="0" w:color="000000"/>
              <w:right w:val="single" w:sz="4" w:space="0" w:color="000000"/>
            </w:tcBorders>
            <w:vAlign w:val="center"/>
          </w:tcPr>
          <w:p w14:paraId="2C8F202F"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94 </w:t>
            </w:r>
          </w:p>
        </w:tc>
        <w:tc>
          <w:tcPr>
            <w:tcW w:w="571" w:type="dxa"/>
            <w:tcBorders>
              <w:top w:val="single" w:sz="4" w:space="0" w:color="000000"/>
              <w:left w:val="single" w:sz="4" w:space="0" w:color="000000"/>
              <w:bottom w:val="single" w:sz="4" w:space="0" w:color="000000"/>
              <w:right w:val="single" w:sz="4" w:space="0" w:color="000000"/>
            </w:tcBorders>
            <w:vAlign w:val="center"/>
          </w:tcPr>
          <w:p w14:paraId="09D269F1" w14:textId="77777777" w:rsidR="008A346E" w:rsidRPr="00682876" w:rsidRDefault="008A346E" w:rsidP="00A31FA4">
            <w:pPr>
              <w:spacing w:after="0" w:line="259" w:lineRule="auto"/>
              <w:ind w:right="55" w:firstLine="0"/>
              <w:jc w:val="center"/>
              <w:rPr>
                <w:rFonts w:ascii="Arial" w:hAnsi="Arial" w:cs="Arial"/>
                <w:sz w:val="20"/>
                <w:szCs w:val="20"/>
              </w:rPr>
            </w:pPr>
            <w:r w:rsidRPr="00682876">
              <w:rPr>
                <w:rFonts w:ascii="Arial" w:hAnsi="Arial" w:cs="Arial"/>
                <w:sz w:val="20"/>
                <w:szCs w:val="20"/>
              </w:rPr>
              <w:t xml:space="preserve">76 </w:t>
            </w:r>
          </w:p>
        </w:tc>
        <w:tc>
          <w:tcPr>
            <w:tcW w:w="727" w:type="dxa"/>
            <w:tcBorders>
              <w:top w:val="single" w:sz="4" w:space="0" w:color="000000"/>
              <w:left w:val="single" w:sz="4" w:space="0" w:color="000000"/>
              <w:bottom w:val="single" w:sz="4" w:space="0" w:color="000000"/>
              <w:right w:val="single" w:sz="12" w:space="0" w:color="000000"/>
            </w:tcBorders>
            <w:vAlign w:val="center"/>
          </w:tcPr>
          <w:p w14:paraId="6837053C"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67 </w:t>
            </w:r>
          </w:p>
        </w:tc>
      </w:tr>
      <w:tr w:rsidR="008A346E" w14:paraId="01EC517F" w14:textId="77777777" w:rsidTr="0049426B">
        <w:trPr>
          <w:trHeight w:val="518"/>
        </w:trPr>
        <w:tc>
          <w:tcPr>
            <w:tcW w:w="581" w:type="dxa"/>
            <w:vMerge w:val="restart"/>
            <w:tcBorders>
              <w:top w:val="single" w:sz="4" w:space="0" w:color="000000"/>
              <w:left w:val="single" w:sz="12" w:space="0" w:color="000000"/>
              <w:right w:val="single" w:sz="4" w:space="0" w:color="000000"/>
            </w:tcBorders>
            <w:vAlign w:val="center"/>
          </w:tcPr>
          <w:p w14:paraId="60ADDB2C" w14:textId="77777777" w:rsidR="008A346E" w:rsidRPr="00682876" w:rsidRDefault="008A346E" w:rsidP="00A31FA4">
            <w:pPr>
              <w:spacing w:after="0" w:line="259" w:lineRule="auto"/>
              <w:ind w:right="55" w:firstLine="0"/>
              <w:jc w:val="center"/>
              <w:rPr>
                <w:rFonts w:ascii="Arial" w:hAnsi="Arial" w:cs="Arial"/>
                <w:sz w:val="20"/>
                <w:szCs w:val="20"/>
              </w:rPr>
            </w:pPr>
            <w:r w:rsidRPr="00682876">
              <w:rPr>
                <w:rFonts w:ascii="Arial" w:hAnsi="Arial" w:cs="Arial"/>
                <w:sz w:val="20"/>
                <w:szCs w:val="20"/>
              </w:rPr>
              <w:t xml:space="preserve">2 </w:t>
            </w:r>
          </w:p>
          <w:p w14:paraId="08BE1AE7" w14:textId="77777777" w:rsidR="008A346E" w:rsidRPr="00682876" w:rsidRDefault="008A346E" w:rsidP="00A31FA4">
            <w:pPr>
              <w:spacing w:after="0" w:line="259" w:lineRule="auto"/>
              <w:ind w:right="0"/>
              <w:jc w:val="left"/>
              <w:rPr>
                <w:rFonts w:ascii="Arial" w:hAnsi="Arial" w:cs="Arial"/>
                <w:sz w:val="20"/>
                <w:szCs w:val="20"/>
              </w:rPr>
            </w:pPr>
            <w:r w:rsidRPr="00682876">
              <w:rPr>
                <w:rFonts w:ascii="Arial" w:hAnsi="Arial" w:cs="Arial"/>
                <w:b/>
                <w:sz w:val="20"/>
                <w:szCs w:val="20"/>
              </w:rPr>
              <w:t xml:space="preserve"> </w:t>
            </w:r>
          </w:p>
        </w:tc>
        <w:tc>
          <w:tcPr>
            <w:tcW w:w="3088" w:type="dxa"/>
            <w:vMerge w:val="restart"/>
            <w:tcBorders>
              <w:top w:val="single" w:sz="4" w:space="0" w:color="000000"/>
              <w:left w:val="single" w:sz="4" w:space="0" w:color="000000"/>
              <w:right w:val="single" w:sz="4" w:space="0" w:color="000000"/>
            </w:tcBorders>
          </w:tcPr>
          <w:p w14:paraId="001AC353" w14:textId="77777777" w:rsidR="008A346E" w:rsidRPr="00682876" w:rsidRDefault="008A346E" w:rsidP="00A31FA4">
            <w:pPr>
              <w:spacing w:after="0" w:line="259" w:lineRule="auto"/>
              <w:ind w:right="247" w:firstLine="0"/>
              <w:rPr>
                <w:rFonts w:ascii="Arial" w:hAnsi="Arial" w:cs="Arial"/>
                <w:sz w:val="20"/>
                <w:szCs w:val="20"/>
              </w:rPr>
            </w:pPr>
            <w:r w:rsidRPr="00682876">
              <w:rPr>
                <w:rFonts w:ascii="Arial" w:hAnsi="Arial" w:cs="Arial"/>
                <w:sz w:val="20"/>
                <w:szCs w:val="20"/>
              </w:rPr>
              <w:t xml:space="preserve">Многоквартирные дома, общежития квартирного типа, оборудованные в </w:t>
            </w:r>
          </w:p>
          <w:p w14:paraId="1DC3EB7F" w14:textId="77777777" w:rsidR="008A346E" w:rsidRPr="00682876" w:rsidRDefault="008A346E" w:rsidP="00A31FA4">
            <w:pPr>
              <w:spacing w:after="1" w:line="237" w:lineRule="auto"/>
              <w:ind w:right="48" w:firstLine="0"/>
              <w:jc w:val="left"/>
              <w:rPr>
                <w:rFonts w:ascii="Arial" w:hAnsi="Arial" w:cs="Arial"/>
                <w:sz w:val="20"/>
                <w:szCs w:val="20"/>
              </w:rPr>
            </w:pPr>
            <w:r w:rsidRPr="00682876">
              <w:rPr>
                <w:rFonts w:ascii="Arial" w:hAnsi="Arial" w:cs="Arial"/>
                <w:sz w:val="20"/>
                <w:szCs w:val="20"/>
              </w:rPr>
              <w:t xml:space="preserve">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w:t>
            </w:r>
          </w:p>
          <w:p w14:paraId="002E1E4A" w14:textId="77777777" w:rsidR="008A346E" w:rsidRPr="00682876" w:rsidRDefault="008A346E" w:rsidP="00A31FA4">
            <w:pPr>
              <w:spacing w:after="0" w:line="259" w:lineRule="auto"/>
              <w:ind w:right="0"/>
              <w:jc w:val="left"/>
              <w:rPr>
                <w:rFonts w:ascii="Arial" w:hAnsi="Arial" w:cs="Arial"/>
                <w:sz w:val="20"/>
                <w:szCs w:val="20"/>
              </w:rPr>
            </w:pPr>
            <w:r w:rsidRPr="00682876">
              <w:rPr>
                <w:rFonts w:ascii="Arial" w:hAnsi="Arial" w:cs="Arial"/>
                <w:sz w:val="20"/>
                <w:szCs w:val="20"/>
              </w:rPr>
              <w:t xml:space="preserve">оборудованные электроотопительными установками </w:t>
            </w:r>
          </w:p>
        </w:tc>
        <w:tc>
          <w:tcPr>
            <w:tcW w:w="1252" w:type="dxa"/>
            <w:vMerge w:val="restart"/>
            <w:tcBorders>
              <w:top w:val="single" w:sz="4" w:space="0" w:color="000000"/>
              <w:left w:val="single" w:sz="4" w:space="0" w:color="000000"/>
              <w:right w:val="single" w:sz="4" w:space="0" w:color="000000"/>
            </w:tcBorders>
          </w:tcPr>
          <w:p w14:paraId="044CB2C3" w14:textId="77777777" w:rsidR="008A346E" w:rsidRPr="00682876" w:rsidRDefault="008A346E" w:rsidP="00A31FA4">
            <w:pPr>
              <w:spacing w:after="0" w:line="259" w:lineRule="auto"/>
              <w:ind w:right="57" w:firstLine="0"/>
              <w:jc w:val="center"/>
              <w:rPr>
                <w:rFonts w:ascii="Arial" w:hAnsi="Arial" w:cs="Arial"/>
                <w:sz w:val="20"/>
                <w:szCs w:val="20"/>
              </w:rPr>
            </w:pPr>
            <w:r w:rsidRPr="00682876">
              <w:rPr>
                <w:rFonts w:ascii="Arial" w:hAnsi="Arial" w:cs="Arial"/>
                <w:sz w:val="20"/>
                <w:szCs w:val="20"/>
              </w:rPr>
              <w:t xml:space="preserve">кВт/ч в </w:t>
            </w:r>
          </w:p>
          <w:p w14:paraId="0D7286F6" w14:textId="1B51A868" w:rsidR="008A346E" w:rsidRPr="00682876" w:rsidRDefault="008A346E" w:rsidP="00A31FA4">
            <w:pPr>
              <w:spacing w:after="0" w:line="259" w:lineRule="auto"/>
              <w:ind w:right="0" w:firstLine="0"/>
              <w:jc w:val="center"/>
              <w:rPr>
                <w:rFonts w:ascii="Arial" w:hAnsi="Arial" w:cs="Arial"/>
                <w:sz w:val="20"/>
                <w:szCs w:val="20"/>
              </w:rPr>
            </w:pPr>
            <w:r w:rsidRPr="00682876">
              <w:rPr>
                <w:rFonts w:ascii="Arial" w:hAnsi="Arial" w:cs="Arial"/>
                <w:sz w:val="20"/>
                <w:szCs w:val="20"/>
              </w:rPr>
              <w:t>месяц на 1 человека</w:t>
            </w:r>
          </w:p>
        </w:tc>
        <w:tc>
          <w:tcPr>
            <w:tcW w:w="1336" w:type="dxa"/>
            <w:tcBorders>
              <w:top w:val="single" w:sz="4" w:space="0" w:color="000000"/>
              <w:left w:val="single" w:sz="4" w:space="0" w:color="000000"/>
              <w:right w:val="single" w:sz="4" w:space="0" w:color="000000"/>
            </w:tcBorders>
            <w:vAlign w:val="center"/>
          </w:tcPr>
          <w:p w14:paraId="7DB03BFA"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1 </w:t>
            </w:r>
          </w:p>
          <w:p w14:paraId="6CF9F112" w14:textId="77777777" w:rsidR="008A346E" w:rsidRPr="00682876" w:rsidRDefault="008A346E" w:rsidP="00A31FA4">
            <w:pPr>
              <w:spacing w:after="0" w:line="259" w:lineRule="auto"/>
              <w:ind w:right="0"/>
              <w:jc w:val="center"/>
              <w:rPr>
                <w:rFonts w:ascii="Arial" w:hAnsi="Arial" w:cs="Arial"/>
                <w:sz w:val="20"/>
                <w:szCs w:val="20"/>
              </w:rPr>
            </w:pPr>
            <w:r w:rsidRPr="00682876">
              <w:rPr>
                <w:rFonts w:ascii="Arial" w:hAnsi="Arial" w:cs="Arial"/>
                <w:b/>
                <w:sz w:val="20"/>
                <w:szCs w:val="20"/>
              </w:rPr>
              <w:t xml:space="preserve"> </w:t>
            </w:r>
          </w:p>
        </w:tc>
        <w:tc>
          <w:tcPr>
            <w:tcW w:w="601" w:type="dxa"/>
            <w:tcBorders>
              <w:top w:val="single" w:sz="4" w:space="0" w:color="000000"/>
              <w:left w:val="single" w:sz="4" w:space="0" w:color="000000"/>
              <w:bottom w:val="single" w:sz="12" w:space="0" w:color="000000"/>
              <w:right w:val="single" w:sz="4" w:space="0" w:color="000000"/>
            </w:tcBorders>
            <w:vAlign w:val="center"/>
          </w:tcPr>
          <w:p w14:paraId="4BA242E3" w14:textId="77777777" w:rsidR="008A346E" w:rsidRPr="00682876" w:rsidRDefault="008A346E" w:rsidP="00A31FA4">
            <w:pPr>
              <w:spacing w:after="0" w:line="259" w:lineRule="auto"/>
              <w:ind w:left="36" w:right="0" w:firstLine="0"/>
              <w:jc w:val="left"/>
              <w:rPr>
                <w:rFonts w:ascii="Arial" w:hAnsi="Arial" w:cs="Arial"/>
                <w:sz w:val="20"/>
                <w:szCs w:val="20"/>
              </w:rPr>
            </w:pPr>
            <w:r w:rsidRPr="00682876">
              <w:rPr>
                <w:rFonts w:ascii="Arial" w:hAnsi="Arial" w:cs="Arial"/>
                <w:sz w:val="20"/>
                <w:szCs w:val="20"/>
              </w:rPr>
              <w:t xml:space="preserve">143 </w:t>
            </w:r>
          </w:p>
        </w:tc>
        <w:tc>
          <w:tcPr>
            <w:tcW w:w="601" w:type="dxa"/>
            <w:tcBorders>
              <w:top w:val="single" w:sz="4" w:space="0" w:color="000000"/>
              <w:left w:val="single" w:sz="4" w:space="0" w:color="000000"/>
              <w:bottom w:val="single" w:sz="12" w:space="0" w:color="000000"/>
              <w:right w:val="single" w:sz="4" w:space="0" w:color="000000"/>
            </w:tcBorders>
            <w:vAlign w:val="center"/>
          </w:tcPr>
          <w:p w14:paraId="2AECE857"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89 </w:t>
            </w:r>
          </w:p>
        </w:tc>
        <w:tc>
          <w:tcPr>
            <w:tcW w:w="569" w:type="dxa"/>
            <w:tcBorders>
              <w:top w:val="single" w:sz="4" w:space="0" w:color="000000"/>
              <w:left w:val="single" w:sz="4" w:space="0" w:color="000000"/>
              <w:bottom w:val="single" w:sz="12" w:space="0" w:color="000000"/>
              <w:right w:val="single" w:sz="4" w:space="0" w:color="000000"/>
            </w:tcBorders>
            <w:vAlign w:val="center"/>
          </w:tcPr>
          <w:p w14:paraId="5D9A1E55"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69 </w:t>
            </w:r>
          </w:p>
        </w:tc>
        <w:tc>
          <w:tcPr>
            <w:tcW w:w="571" w:type="dxa"/>
            <w:tcBorders>
              <w:top w:val="single" w:sz="4" w:space="0" w:color="000000"/>
              <w:left w:val="single" w:sz="4" w:space="0" w:color="000000"/>
              <w:bottom w:val="single" w:sz="12" w:space="0" w:color="000000"/>
              <w:right w:val="single" w:sz="4" w:space="0" w:color="000000"/>
            </w:tcBorders>
            <w:vAlign w:val="center"/>
          </w:tcPr>
          <w:p w14:paraId="7C8A7CB7" w14:textId="77777777" w:rsidR="008A346E" w:rsidRPr="00682876" w:rsidRDefault="008A346E" w:rsidP="00A31FA4">
            <w:pPr>
              <w:spacing w:after="0" w:line="259" w:lineRule="auto"/>
              <w:ind w:right="55" w:firstLine="0"/>
              <w:jc w:val="center"/>
              <w:rPr>
                <w:rFonts w:ascii="Arial" w:hAnsi="Arial" w:cs="Arial"/>
                <w:sz w:val="20"/>
                <w:szCs w:val="20"/>
              </w:rPr>
            </w:pPr>
            <w:r w:rsidRPr="00682876">
              <w:rPr>
                <w:rFonts w:ascii="Arial" w:hAnsi="Arial" w:cs="Arial"/>
                <w:sz w:val="20"/>
                <w:szCs w:val="20"/>
              </w:rPr>
              <w:t xml:space="preserve">56 </w:t>
            </w:r>
          </w:p>
        </w:tc>
        <w:tc>
          <w:tcPr>
            <w:tcW w:w="727" w:type="dxa"/>
            <w:tcBorders>
              <w:top w:val="single" w:sz="4" w:space="0" w:color="000000"/>
              <w:left w:val="single" w:sz="4" w:space="0" w:color="000000"/>
              <w:bottom w:val="single" w:sz="12" w:space="0" w:color="000000"/>
              <w:right w:val="single" w:sz="12" w:space="0" w:color="000000"/>
            </w:tcBorders>
            <w:vAlign w:val="center"/>
          </w:tcPr>
          <w:p w14:paraId="67DF7083"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49 </w:t>
            </w:r>
          </w:p>
        </w:tc>
      </w:tr>
      <w:tr w:rsidR="008A346E" w14:paraId="0CBB838B" w14:textId="77777777" w:rsidTr="00A31FA4">
        <w:trPr>
          <w:trHeight w:val="787"/>
        </w:trPr>
        <w:tc>
          <w:tcPr>
            <w:tcW w:w="0" w:type="auto"/>
            <w:vMerge/>
            <w:tcBorders>
              <w:left w:val="single" w:sz="12" w:space="0" w:color="000000"/>
              <w:right w:val="single" w:sz="4" w:space="0" w:color="000000"/>
            </w:tcBorders>
          </w:tcPr>
          <w:p w14:paraId="61FF2AEF"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left w:val="single" w:sz="4" w:space="0" w:color="000000"/>
              <w:right w:val="single" w:sz="4" w:space="0" w:color="000000"/>
            </w:tcBorders>
          </w:tcPr>
          <w:p w14:paraId="151EFCB4"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left w:val="single" w:sz="4" w:space="0" w:color="000000"/>
              <w:right w:val="single" w:sz="4" w:space="0" w:color="000000"/>
            </w:tcBorders>
          </w:tcPr>
          <w:p w14:paraId="60D142C1" w14:textId="77777777" w:rsidR="008A346E" w:rsidRPr="00682876" w:rsidRDefault="008A346E" w:rsidP="00A31FA4">
            <w:pPr>
              <w:spacing w:after="160" w:line="259" w:lineRule="auto"/>
              <w:ind w:right="0" w:firstLine="0"/>
              <w:jc w:val="left"/>
              <w:rPr>
                <w:rFonts w:ascii="Arial" w:hAnsi="Arial" w:cs="Arial"/>
                <w:sz w:val="20"/>
                <w:szCs w:val="20"/>
              </w:rPr>
            </w:pPr>
          </w:p>
        </w:tc>
        <w:tc>
          <w:tcPr>
            <w:tcW w:w="1336" w:type="dxa"/>
            <w:tcBorders>
              <w:top w:val="single" w:sz="4" w:space="0" w:color="000000"/>
              <w:left w:val="single" w:sz="4" w:space="0" w:color="000000"/>
              <w:bottom w:val="single" w:sz="4" w:space="0" w:color="000000"/>
              <w:right w:val="single" w:sz="4" w:space="0" w:color="000000"/>
            </w:tcBorders>
            <w:vAlign w:val="center"/>
          </w:tcPr>
          <w:p w14:paraId="56FADD40"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2 </w:t>
            </w:r>
          </w:p>
        </w:tc>
        <w:tc>
          <w:tcPr>
            <w:tcW w:w="601" w:type="dxa"/>
            <w:tcBorders>
              <w:top w:val="single" w:sz="4" w:space="0" w:color="000000"/>
              <w:left w:val="single" w:sz="4" w:space="0" w:color="000000"/>
              <w:bottom w:val="single" w:sz="4" w:space="0" w:color="000000"/>
              <w:right w:val="single" w:sz="4" w:space="0" w:color="000000"/>
            </w:tcBorders>
            <w:vAlign w:val="center"/>
          </w:tcPr>
          <w:p w14:paraId="7106B2BE" w14:textId="77777777" w:rsidR="008A346E" w:rsidRPr="00682876" w:rsidRDefault="008A346E" w:rsidP="00A31FA4">
            <w:pPr>
              <w:spacing w:after="0" w:line="259" w:lineRule="auto"/>
              <w:ind w:left="36" w:right="0" w:firstLine="0"/>
              <w:jc w:val="left"/>
              <w:rPr>
                <w:rFonts w:ascii="Arial" w:hAnsi="Arial" w:cs="Arial"/>
                <w:sz w:val="20"/>
                <w:szCs w:val="20"/>
              </w:rPr>
            </w:pPr>
            <w:r w:rsidRPr="00682876">
              <w:rPr>
                <w:rFonts w:ascii="Arial" w:hAnsi="Arial" w:cs="Arial"/>
                <w:sz w:val="20"/>
                <w:szCs w:val="20"/>
              </w:rPr>
              <w:t xml:space="preserve">168 </w:t>
            </w:r>
          </w:p>
        </w:tc>
        <w:tc>
          <w:tcPr>
            <w:tcW w:w="601" w:type="dxa"/>
            <w:tcBorders>
              <w:top w:val="single" w:sz="4" w:space="0" w:color="000000"/>
              <w:left w:val="single" w:sz="4" w:space="0" w:color="000000"/>
              <w:bottom w:val="single" w:sz="4" w:space="0" w:color="000000"/>
              <w:right w:val="single" w:sz="4" w:space="0" w:color="000000"/>
            </w:tcBorders>
            <w:vAlign w:val="center"/>
          </w:tcPr>
          <w:p w14:paraId="290422B4" w14:textId="77777777" w:rsidR="008A346E" w:rsidRPr="00682876" w:rsidRDefault="008A346E" w:rsidP="00A31FA4">
            <w:pPr>
              <w:spacing w:after="0" w:line="259" w:lineRule="auto"/>
              <w:ind w:left="36" w:right="0" w:firstLine="0"/>
              <w:jc w:val="left"/>
              <w:rPr>
                <w:rFonts w:ascii="Arial" w:hAnsi="Arial" w:cs="Arial"/>
                <w:sz w:val="20"/>
                <w:szCs w:val="20"/>
              </w:rPr>
            </w:pPr>
            <w:r w:rsidRPr="00682876">
              <w:rPr>
                <w:rFonts w:ascii="Arial" w:hAnsi="Arial" w:cs="Arial"/>
                <w:sz w:val="20"/>
                <w:szCs w:val="20"/>
              </w:rPr>
              <w:t xml:space="preserve">104 </w:t>
            </w:r>
          </w:p>
        </w:tc>
        <w:tc>
          <w:tcPr>
            <w:tcW w:w="569" w:type="dxa"/>
            <w:tcBorders>
              <w:top w:val="single" w:sz="4" w:space="0" w:color="000000"/>
              <w:left w:val="single" w:sz="4" w:space="0" w:color="000000"/>
              <w:bottom w:val="single" w:sz="4" w:space="0" w:color="000000"/>
              <w:right w:val="single" w:sz="4" w:space="0" w:color="000000"/>
            </w:tcBorders>
            <w:vAlign w:val="center"/>
          </w:tcPr>
          <w:p w14:paraId="1EB41AA6"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81 </w:t>
            </w:r>
          </w:p>
        </w:tc>
        <w:tc>
          <w:tcPr>
            <w:tcW w:w="571" w:type="dxa"/>
            <w:tcBorders>
              <w:top w:val="single" w:sz="4" w:space="0" w:color="000000"/>
              <w:left w:val="single" w:sz="4" w:space="0" w:color="000000"/>
              <w:bottom w:val="single" w:sz="4" w:space="0" w:color="000000"/>
              <w:right w:val="single" w:sz="4" w:space="0" w:color="000000"/>
            </w:tcBorders>
            <w:vAlign w:val="center"/>
          </w:tcPr>
          <w:p w14:paraId="7E6F222D" w14:textId="77777777" w:rsidR="008A346E" w:rsidRPr="00682876" w:rsidRDefault="008A346E" w:rsidP="00A31FA4">
            <w:pPr>
              <w:spacing w:after="0" w:line="259" w:lineRule="auto"/>
              <w:ind w:right="55" w:firstLine="0"/>
              <w:jc w:val="center"/>
              <w:rPr>
                <w:rFonts w:ascii="Arial" w:hAnsi="Arial" w:cs="Arial"/>
                <w:sz w:val="20"/>
                <w:szCs w:val="20"/>
              </w:rPr>
            </w:pPr>
            <w:r w:rsidRPr="00682876">
              <w:rPr>
                <w:rFonts w:ascii="Arial" w:hAnsi="Arial" w:cs="Arial"/>
                <w:sz w:val="20"/>
                <w:szCs w:val="20"/>
              </w:rPr>
              <w:t xml:space="preserve">66 </w:t>
            </w:r>
          </w:p>
        </w:tc>
        <w:tc>
          <w:tcPr>
            <w:tcW w:w="727" w:type="dxa"/>
            <w:tcBorders>
              <w:top w:val="single" w:sz="4" w:space="0" w:color="000000"/>
              <w:left w:val="single" w:sz="4" w:space="0" w:color="000000"/>
              <w:bottom w:val="single" w:sz="4" w:space="0" w:color="000000"/>
              <w:right w:val="single" w:sz="12" w:space="0" w:color="000000"/>
            </w:tcBorders>
            <w:vAlign w:val="center"/>
          </w:tcPr>
          <w:p w14:paraId="087F0A51"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57 </w:t>
            </w:r>
          </w:p>
        </w:tc>
      </w:tr>
      <w:tr w:rsidR="008A346E" w14:paraId="31EE8575" w14:textId="77777777" w:rsidTr="00A31FA4">
        <w:trPr>
          <w:trHeight w:val="787"/>
        </w:trPr>
        <w:tc>
          <w:tcPr>
            <w:tcW w:w="0" w:type="auto"/>
            <w:vMerge/>
            <w:tcBorders>
              <w:left w:val="single" w:sz="12" w:space="0" w:color="000000"/>
              <w:right w:val="single" w:sz="4" w:space="0" w:color="000000"/>
            </w:tcBorders>
          </w:tcPr>
          <w:p w14:paraId="10B2353B"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left w:val="single" w:sz="4" w:space="0" w:color="000000"/>
              <w:right w:val="single" w:sz="4" w:space="0" w:color="000000"/>
            </w:tcBorders>
          </w:tcPr>
          <w:p w14:paraId="1FB0C1B9"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left w:val="single" w:sz="4" w:space="0" w:color="000000"/>
              <w:right w:val="single" w:sz="4" w:space="0" w:color="000000"/>
            </w:tcBorders>
          </w:tcPr>
          <w:p w14:paraId="5B048CE7" w14:textId="77777777" w:rsidR="008A346E" w:rsidRPr="00682876" w:rsidRDefault="008A346E" w:rsidP="00A31FA4">
            <w:pPr>
              <w:spacing w:after="160" w:line="259" w:lineRule="auto"/>
              <w:ind w:right="0" w:firstLine="0"/>
              <w:jc w:val="left"/>
              <w:rPr>
                <w:rFonts w:ascii="Arial" w:hAnsi="Arial" w:cs="Arial"/>
                <w:sz w:val="20"/>
                <w:szCs w:val="20"/>
              </w:rPr>
            </w:pPr>
          </w:p>
        </w:tc>
        <w:tc>
          <w:tcPr>
            <w:tcW w:w="1336" w:type="dxa"/>
            <w:tcBorders>
              <w:top w:val="single" w:sz="4" w:space="0" w:color="000000"/>
              <w:left w:val="single" w:sz="4" w:space="0" w:color="000000"/>
              <w:bottom w:val="single" w:sz="4" w:space="0" w:color="000000"/>
              <w:right w:val="single" w:sz="4" w:space="0" w:color="000000"/>
            </w:tcBorders>
            <w:vAlign w:val="center"/>
          </w:tcPr>
          <w:p w14:paraId="589E6AAF"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3 </w:t>
            </w:r>
          </w:p>
        </w:tc>
        <w:tc>
          <w:tcPr>
            <w:tcW w:w="601" w:type="dxa"/>
            <w:tcBorders>
              <w:top w:val="single" w:sz="4" w:space="0" w:color="000000"/>
              <w:left w:val="single" w:sz="4" w:space="0" w:color="000000"/>
              <w:bottom w:val="single" w:sz="4" w:space="0" w:color="000000"/>
              <w:right w:val="single" w:sz="4" w:space="0" w:color="000000"/>
            </w:tcBorders>
            <w:vAlign w:val="center"/>
          </w:tcPr>
          <w:p w14:paraId="506FA393" w14:textId="77777777" w:rsidR="008A346E" w:rsidRPr="00682876" w:rsidRDefault="008A346E" w:rsidP="00A31FA4">
            <w:pPr>
              <w:spacing w:after="0" w:line="259" w:lineRule="auto"/>
              <w:ind w:left="36" w:right="0" w:firstLine="0"/>
              <w:jc w:val="left"/>
              <w:rPr>
                <w:rFonts w:ascii="Arial" w:hAnsi="Arial" w:cs="Arial"/>
                <w:sz w:val="20"/>
                <w:szCs w:val="20"/>
              </w:rPr>
            </w:pPr>
            <w:r w:rsidRPr="00682876">
              <w:rPr>
                <w:rFonts w:ascii="Arial" w:hAnsi="Arial" w:cs="Arial"/>
                <w:sz w:val="20"/>
                <w:szCs w:val="20"/>
              </w:rPr>
              <w:t xml:space="preserve">184 </w:t>
            </w:r>
          </w:p>
        </w:tc>
        <w:tc>
          <w:tcPr>
            <w:tcW w:w="601" w:type="dxa"/>
            <w:tcBorders>
              <w:top w:val="single" w:sz="4" w:space="0" w:color="000000"/>
              <w:left w:val="single" w:sz="4" w:space="0" w:color="000000"/>
              <w:bottom w:val="single" w:sz="4" w:space="0" w:color="000000"/>
              <w:right w:val="single" w:sz="4" w:space="0" w:color="000000"/>
            </w:tcBorders>
            <w:vAlign w:val="center"/>
          </w:tcPr>
          <w:p w14:paraId="65E31CBC" w14:textId="77777777" w:rsidR="008A346E" w:rsidRPr="00682876" w:rsidRDefault="008A346E" w:rsidP="00A31FA4">
            <w:pPr>
              <w:spacing w:after="0" w:line="259" w:lineRule="auto"/>
              <w:ind w:left="36" w:right="0" w:firstLine="0"/>
              <w:jc w:val="left"/>
              <w:rPr>
                <w:rFonts w:ascii="Arial" w:hAnsi="Arial" w:cs="Arial"/>
                <w:sz w:val="20"/>
                <w:szCs w:val="20"/>
              </w:rPr>
            </w:pPr>
            <w:r w:rsidRPr="00682876">
              <w:rPr>
                <w:rFonts w:ascii="Arial" w:hAnsi="Arial" w:cs="Arial"/>
                <w:sz w:val="20"/>
                <w:szCs w:val="20"/>
              </w:rPr>
              <w:t xml:space="preserve">114 </w:t>
            </w:r>
          </w:p>
        </w:tc>
        <w:tc>
          <w:tcPr>
            <w:tcW w:w="569" w:type="dxa"/>
            <w:tcBorders>
              <w:top w:val="single" w:sz="4" w:space="0" w:color="000000"/>
              <w:left w:val="single" w:sz="4" w:space="0" w:color="000000"/>
              <w:bottom w:val="single" w:sz="4" w:space="0" w:color="000000"/>
              <w:right w:val="single" w:sz="4" w:space="0" w:color="000000"/>
            </w:tcBorders>
            <w:vAlign w:val="center"/>
          </w:tcPr>
          <w:p w14:paraId="54D24C6F"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88 </w:t>
            </w:r>
          </w:p>
        </w:tc>
        <w:tc>
          <w:tcPr>
            <w:tcW w:w="571" w:type="dxa"/>
            <w:tcBorders>
              <w:top w:val="single" w:sz="4" w:space="0" w:color="000000"/>
              <w:left w:val="single" w:sz="4" w:space="0" w:color="000000"/>
              <w:bottom w:val="single" w:sz="4" w:space="0" w:color="000000"/>
              <w:right w:val="single" w:sz="4" w:space="0" w:color="000000"/>
            </w:tcBorders>
            <w:vAlign w:val="center"/>
          </w:tcPr>
          <w:p w14:paraId="22CB2CFF" w14:textId="77777777" w:rsidR="008A346E" w:rsidRPr="00682876" w:rsidRDefault="008A346E" w:rsidP="00A31FA4">
            <w:pPr>
              <w:spacing w:after="0" w:line="259" w:lineRule="auto"/>
              <w:ind w:right="55" w:firstLine="0"/>
              <w:jc w:val="center"/>
              <w:rPr>
                <w:rFonts w:ascii="Arial" w:hAnsi="Arial" w:cs="Arial"/>
                <w:sz w:val="20"/>
                <w:szCs w:val="20"/>
              </w:rPr>
            </w:pPr>
            <w:r w:rsidRPr="00682876">
              <w:rPr>
                <w:rFonts w:ascii="Arial" w:hAnsi="Arial" w:cs="Arial"/>
                <w:sz w:val="20"/>
                <w:szCs w:val="20"/>
              </w:rPr>
              <w:t xml:space="preserve">72 </w:t>
            </w:r>
          </w:p>
        </w:tc>
        <w:tc>
          <w:tcPr>
            <w:tcW w:w="727" w:type="dxa"/>
            <w:tcBorders>
              <w:top w:val="single" w:sz="4" w:space="0" w:color="000000"/>
              <w:left w:val="single" w:sz="4" w:space="0" w:color="000000"/>
              <w:bottom w:val="single" w:sz="4" w:space="0" w:color="000000"/>
              <w:right w:val="single" w:sz="12" w:space="0" w:color="000000"/>
            </w:tcBorders>
            <w:vAlign w:val="center"/>
          </w:tcPr>
          <w:p w14:paraId="6789F0FA"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63 </w:t>
            </w:r>
          </w:p>
        </w:tc>
      </w:tr>
      <w:tr w:rsidR="008A346E" w14:paraId="042AFE75" w14:textId="77777777" w:rsidTr="00A31FA4">
        <w:trPr>
          <w:trHeight w:val="859"/>
        </w:trPr>
        <w:tc>
          <w:tcPr>
            <w:tcW w:w="0" w:type="auto"/>
            <w:vMerge/>
            <w:tcBorders>
              <w:left w:val="single" w:sz="12" w:space="0" w:color="000000"/>
              <w:bottom w:val="single" w:sz="12" w:space="0" w:color="000000"/>
              <w:right w:val="single" w:sz="4" w:space="0" w:color="000000"/>
            </w:tcBorders>
            <w:vAlign w:val="center"/>
          </w:tcPr>
          <w:p w14:paraId="26829CCB"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left w:val="single" w:sz="4" w:space="0" w:color="000000"/>
              <w:bottom w:val="single" w:sz="12" w:space="0" w:color="000000"/>
              <w:right w:val="single" w:sz="4" w:space="0" w:color="000000"/>
            </w:tcBorders>
          </w:tcPr>
          <w:p w14:paraId="7BC5CF90" w14:textId="77777777" w:rsidR="008A346E" w:rsidRPr="00682876" w:rsidRDefault="008A346E" w:rsidP="00A31FA4">
            <w:pPr>
              <w:spacing w:after="160" w:line="259" w:lineRule="auto"/>
              <w:ind w:right="0" w:firstLine="0"/>
              <w:jc w:val="left"/>
              <w:rPr>
                <w:rFonts w:ascii="Arial" w:hAnsi="Arial" w:cs="Arial"/>
                <w:sz w:val="20"/>
                <w:szCs w:val="20"/>
              </w:rPr>
            </w:pPr>
          </w:p>
        </w:tc>
        <w:tc>
          <w:tcPr>
            <w:tcW w:w="0" w:type="auto"/>
            <w:vMerge/>
            <w:tcBorders>
              <w:left w:val="single" w:sz="4" w:space="0" w:color="000000"/>
              <w:bottom w:val="single" w:sz="12" w:space="0" w:color="000000"/>
              <w:right w:val="single" w:sz="4" w:space="0" w:color="000000"/>
            </w:tcBorders>
          </w:tcPr>
          <w:p w14:paraId="6EB8D3E0" w14:textId="77777777" w:rsidR="008A346E" w:rsidRPr="00682876" w:rsidRDefault="008A346E" w:rsidP="00A31FA4">
            <w:pPr>
              <w:spacing w:after="160" w:line="259" w:lineRule="auto"/>
              <w:ind w:right="0" w:firstLine="0"/>
              <w:jc w:val="left"/>
              <w:rPr>
                <w:rFonts w:ascii="Arial" w:hAnsi="Arial" w:cs="Arial"/>
                <w:sz w:val="20"/>
                <w:szCs w:val="20"/>
              </w:rPr>
            </w:pPr>
          </w:p>
        </w:tc>
        <w:tc>
          <w:tcPr>
            <w:tcW w:w="1336" w:type="dxa"/>
            <w:tcBorders>
              <w:top w:val="single" w:sz="4" w:space="0" w:color="000000"/>
              <w:left w:val="single" w:sz="4" w:space="0" w:color="000000"/>
              <w:bottom w:val="single" w:sz="12" w:space="0" w:color="000000"/>
              <w:right w:val="single" w:sz="4" w:space="0" w:color="000000"/>
            </w:tcBorders>
            <w:vAlign w:val="center"/>
          </w:tcPr>
          <w:p w14:paraId="43A52F49" w14:textId="4574579B" w:rsidR="008A346E" w:rsidRPr="00682876" w:rsidRDefault="008A346E" w:rsidP="00A31FA4">
            <w:pPr>
              <w:spacing w:after="0" w:line="259" w:lineRule="auto"/>
              <w:ind w:right="50" w:firstLine="0"/>
              <w:jc w:val="center"/>
              <w:rPr>
                <w:rFonts w:ascii="Arial" w:hAnsi="Arial" w:cs="Arial"/>
                <w:sz w:val="20"/>
                <w:szCs w:val="20"/>
              </w:rPr>
            </w:pPr>
            <w:r w:rsidRPr="00682876">
              <w:rPr>
                <w:rFonts w:ascii="Arial" w:hAnsi="Arial" w:cs="Arial"/>
                <w:sz w:val="20"/>
                <w:szCs w:val="20"/>
              </w:rPr>
              <w:t>4 и более</w:t>
            </w:r>
          </w:p>
        </w:tc>
        <w:tc>
          <w:tcPr>
            <w:tcW w:w="601" w:type="dxa"/>
            <w:tcBorders>
              <w:top w:val="single" w:sz="4" w:space="0" w:color="000000"/>
              <w:left w:val="single" w:sz="4" w:space="0" w:color="000000"/>
              <w:bottom w:val="single" w:sz="12" w:space="0" w:color="000000"/>
              <w:right w:val="single" w:sz="4" w:space="0" w:color="000000"/>
            </w:tcBorders>
            <w:vAlign w:val="center"/>
          </w:tcPr>
          <w:p w14:paraId="3313E78D" w14:textId="26B6621E" w:rsidR="008A346E" w:rsidRPr="00682876" w:rsidRDefault="008A346E" w:rsidP="00A31FA4">
            <w:pPr>
              <w:spacing w:after="0" w:line="259" w:lineRule="auto"/>
              <w:ind w:left="36" w:right="0" w:firstLine="0"/>
              <w:jc w:val="left"/>
              <w:rPr>
                <w:rFonts w:ascii="Arial" w:hAnsi="Arial" w:cs="Arial"/>
                <w:sz w:val="20"/>
                <w:szCs w:val="20"/>
              </w:rPr>
            </w:pPr>
            <w:r w:rsidRPr="00682876">
              <w:rPr>
                <w:rFonts w:ascii="Arial" w:hAnsi="Arial" w:cs="Arial"/>
                <w:sz w:val="20"/>
                <w:szCs w:val="20"/>
              </w:rPr>
              <w:t>196</w:t>
            </w:r>
          </w:p>
        </w:tc>
        <w:tc>
          <w:tcPr>
            <w:tcW w:w="601" w:type="dxa"/>
            <w:tcBorders>
              <w:top w:val="single" w:sz="4" w:space="0" w:color="000000"/>
              <w:left w:val="single" w:sz="4" w:space="0" w:color="000000"/>
              <w:bottom w:val="single" w:sz="12" w:space="0" w:color="000000"/>
              <w:right w:val="single" w:sz="4" w:space="0" w:color="000000"/>
            </w:tcBorders>
            <w:vAlign w:val="center"/>
          </w:tcPr>
          <w:p w14:paraId="1DA6D282" w14:textId="77777777" w:rsidR="008A346E" w:rsidRPr="00682876" w:rsidRDefault="008A346E" w:rsidP="00A31FA4">
            <w:pPr>
              <w:spacing w:after="0" w:line="259" w:lineRule="auto"/>
              <w:ind w:left="36" w:right="0" w:firstLine="0"/>
              <w:jc w:val="left"/>
              <w:rPr>
                <w:rFonts w:ascii="Arial" w:hAnsi="Arial" w:cs="Arial"/>
                <w:sz w:val="20"/>
                <w:szCs w:val="20"/>
              </w:rPr>
            </w:pPr>
            <w:r w:rsidRPr="00682876">
              <w:rPr>
                <w:rFonts w:ascii="Arial" w:hAnsi="Arial" w:cs="Arial"/>
                <w:sz w:val="20"/>
                <w:szCs w:val="20"/>
              </w:rPr>
              <w:t xml:space="preserve">121 </w:t>
            </w:r>
          </w:p>
        </w:tc>
        <w:tc>
          <w:tcPr>
            <w:tcW w:w="569" w:type="dxa"/>
            <w:tcBorders>
              <w:top w:val="single" w:sz="4" w:space="0" w:color="000000"/>
              <w:left w:val="single" w:sz="4" w:space="0" w:color="000000"/>
              <w:bottom w:val="single" w:sz="12" w:space="0" w:color="000000"/>
              <w:right w:val="single" w:sz="4" w:space="0" w:color="000000"/>
            </w:tcBorders>
            <w:vAlign w:val="center"/>
          </w:tcPr>
          <w:p w14:paraId="23E6873E"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94 </w:t>
            </w:r>
          </w:p>
        </w:tc>
        <w:tc>
          <w:tcPr>
            <w:tcW w:w="571" w:type="dxa"/>
            <w:tcBorders>
              <w:top w:val="single" w:sz="4" w:space="0" w:color="000000"/>
              <w:left w:val="single" w:sz="4" w:space="0" w:color="000000"/>
              <w:bottom w:val="single" w:sz="12" w:space="0" w:color="000000"/>
              <w:right w:val="single" w:sz="4" w:space="0" w:color="000000"/>
            </w:tcBorders>
            <w:vAlign w:val="center"/>
          </w:tcPr>
          <w:p w14:paraId="5DDF09F9" w14:textId="77777777" w:rsidR="008A346E" w:rsidRPr="00682876" w:rsidRDefault="008A346E" w:rsidP="00A31FA4">
            <w:pPr>
              <w:spacing w:after="0" w:line="259" w:lineRule="auto"/>
              <w:ind w:right="55" w:firstLine="0"/>
              <w:jc w:val="center"/>
              <w:rPr>
                <w:rFonts w:ascii="Arial" w:hAnsi="Arial" w:cs="Arial"/>
                <w:sz w:val="20"/>
                <w:szCs w:val="20"/>
              </w:rPr>
            </w:pPr>
            <w:r w:rsidRPr="00682876">
              <w:rPr>
                <w:rFonts w:ascii="Arial" w:hAnsi="Arial" w:cs="Arial"/>
                <w:sz w:val="20"/>
                <w:szCs w:val="20"/>
              </w:rPr>
              <w:t xml:space="preserve">76 </w:t>
            </w:r>
          </w:p>
        </w:tc>
        <w:tc>
          <w:tcPr>
            <w:tcW w:w="727" w:type="dxa"/>
            <w:tcBorders>
              <w:top w:val="single" w:sz="4" w:space="0" w:color="000000"/>
              <w:left w:val="single" w:sz="4" w:space="0" w:color="000000"/>
              <w:bottom w:val="single" w:sz="12" w:space="0" w:color="000000"/>
              <w:right w:val="single" w:sz="12" w:space="0" w:color="000000"/>
            </w:tcBorders>
            <w:vAlign w:val="center"/>
          </w:tcPr>
          <w:p w14:paraId="508E74FD" w14:textId="77777777" w:rsidR="008A346E" w:rsidRPr="00682876" w:rsidRDefault="008A346E" w:rsidP="00A31FA4">
            <w:pPr>
              <w:spacing w:after="0" w:line="259" w:lineRule="auto"/>
              <w:ind w:right="53" w:firstLine="0"/>
              <w:jc w:val="center"/>
              <w:rPr>
                <w:rFonts w:ascii="Arial" w:hAnsi="Arial" w:cs="Arial"/>
                <w:sz w:val="20"/>
                <w:szCs w:val="20"/>
              </w:rPr>
            </w:pPr>
            <w:r w:rsidRPr="00682876">
              <w:rPr>
                <w:rFonts w:ascii="Arial" w:hAnsi="Arial" w:cs="Arial"/>
                <w:sz w:val="20"/>
                <w:szCs w:val="20"/>
              </w:rPr>
              <w:t xml:space="preserve">67 </w:t>
            </w:r>
          </w:p>
        </w:tc>
      </w:tr>
    </w:tbl>
    <w:p w14:paraId="464E892B" w14:textId="77777777" w:rsidR="00CC420D" w:rsidRPr="00BB6271" w:rsidRDefault="00516B36" w:rsidP="00BB6271">
      <w:pPr>
        <w:spacing w:after="0" w:line="259" w:lineRule="auto"/>
        <w:ind w:right="0" w:firstLine="710"/>
        <w:jc w:val="right"/>
        <w:rPr>
          <w:rFonts w:ascii="Arial" w:hAnsi="Arial" w:cs="Arial"/>
        </w:rPr>
      </w:pPr>
      <w:r w:rsidRPr="00BB6271">
        <w:rPr>
          <w:rFonts w:ascii="Arial" w:hAnsi="Arial" w:cs="Arial"/>
          <w:color w:val="FF0000"/>
        </w:rPr>
        <w:t xml:space="preserve"> </w:t>
      </w:r>
    </w:p>
    <w:p w14:paraId="4DF10119" w14:textId="77777777" w:rsidR="00CC420D" w:rsidRPr="00AC40F3" w:rsidRDefault="00516B36" w:rsidP="00AC40F3">
      <w:pPr>
        <w:spacing w:after="0" w:line="240" w:lineRule="auto"/>
        <w:ind w:right="0" w:firstLine="710"/>
        <w:rPr>
          <w:rFonts w:ascii="Arial" w:hAnsi="Arial" w:cs="Arial"/>
          <w:sz w:val="22"/>
        </w:rPr>
      </w:pPr>
      <w:r w:rsidRPr="00AC40F3">
        <w:rPr>
          <w:rFonts w:ascii="Arial" w:hAnsi="Arial" w:cs="Arial"/>
          <w:sz w:val="22"/>
        </w:rPr>
        <w:t>Таблица 4. Нормативы потребления коммунальной услуги по электроснабжению в жилых помещениях многоквартирных домов</w:t>
      </w:r>
      <w:r w:rsidRPr="00AC40F3">
        <w:rPr>
          <w:rFonts w:ascii="Arial" w:hAnsi="Arial" w:cs="Arial"/>
          <w:b/>
          <w:sz w:val="22"/>
        </w:rPr>
        <w:t>, оборудованных лифтом</w:t>
      </w:r>
      <w:r w:rsidRPr="00AC40F3">
        <w:rPr>
          <w:rFonts w:ascii="Arial" w:hAnsi="Arial" w:cs="Arial"/>
          <w:sz w:val="22"/>
        </w:rPr>
        <w:t>, в том числе общежитиях квартирного типа</w:t>
      </w:r>
    </w:p>
    <w:tbl>
      <w:tblPr>
        <w:tblStyle w:val="TableGrid"/>
        <w:tblW w:w="9494" w:type="dxa"/>
        <w:tblInd w:w="-108" w:type="dxa"/>
        <w:tblCellMar>
          <w:top w:w="48" w:type="dxa"/>
          <w:left w:w="108" w:type="dxa"/>
          <w:right w:w="55" w:type="dxa"/>
        </w:tblCellMar>
        <w:tblLook w:val="04A0" w:firstRow="1" w:lastRow="0" w:firstColumn="1" w:lastColumn="0" w:noHBand="0" w:noVBand="1"/>
      </w:tblPr>
      <w:tblGrid>
        <w:gridCol w:w="686"/>
        <w:gridCol w:w="2557"/>
        <w:gridCol w:w="1329"/>
        <w:gridCol w:w="1398"/>
        <w:gridCol w:w="716"/>
        <w:gridCol w:w="716"/>
        <w:gridCol w:w="716"/>
        <w:gridCol w:w="626"/>
        <w:gridCol w:w="750"/>
      </w:tblGrid>
      <w:tr w:rsidR="00CC420D" w:rsidRPr="00BB6271" w14:paraId="592BAA14" w14:textId="77777777" w:rsidTr="00682876">
        <w:trPr>
          <w:trHeight w:val="262"/>
        </w:trPr>
        <w:tc>
          <w:tcPr>
            <w:tcW w:w="838" w:type="dxa"/>
            <w:vMerge w:val="restart"/>
            <w:tcBorders>
              <w:top w:val="single" w:sz="12" w:space="0" w:color="000000"/>
              <w:left w:val="single" w:sz="12" w:space="0" w:color="000000"/>
              <w:bottom w:val="single" w:sz="4" w:space="0" w:color="000000"/>
              <w:right w:val="single" w:sz="4" w:space="0" w:color="000000"/>
            </w:tcBorders>
            <w:vAlign w:val="center"/>
          </w:tcPr>
          <w:p w14:paraId="31C40B0D"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b/>
                <w:sz w:val="20"/>
                <w:szCs w:val="20"/>
              </w:rPr>
              <w:t xml:space="preserve">№ </w:t>
            </w:r>
          </w:p>
          <w:p w14:paraId="48E8CBF0"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b/>
                <w:sz w:val="20"/>
                <w:szCs w:val="20"/>
              </w:rPr>
              <w:t xml:space="preserve">п/п </w:t>
            </w:r>
          </w:p>
        </w:tc>
        <w:tc>
          <w:tcPr>
            <w:tcW w:w="1821" w:type="dxa"/>
            <w:vMerge w:val="restart"/>
            <w:tcBorders>
              <w:top w:val="single" w:sz="12" w:space="0" w:color="000000"/>
              <w:left w:val="single" w:sz="4" w:space="0" w:color="000000"/>
              <w:bottom w:val="single" w:sz="4" w:space="0" w:color="000000"/>
              <w:right w:val="single" w:sz="4" w:space="0" w:color="000000"/>
            </w:tcBorders>
            <w:vAlign w:val="center"/>
          </w:tcPr>
          <w:p w14:paraId="25E48457"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b/>
                <w:sz w:val="20"/>
                <w:szCs w:val="20"/>
              </w:rPr>
              <w:t xml:space="preserve">Категория жилых  помещений </w:t>
            </w:r>
          </w:p>
        </w:tc>
        <w:tc>
          <w:tcPr>
            <w:tcW w:w="1228" w:type="dxa"/>
            <w:vMerge w:val="restart"/>
            <w:tcBorders>
              <w:top w:val="single" w:sz="12" w:space="0" w:color="000000"/>
              <w:left w:val="single" w:sz="4" w:space="0" w:color="000000"/>
              <w:bottom w:val="single" w:sz="4" w:space="0" w:color="000000"/>
              <w:right w:val="single" w:sz="4" w:space="0" w:color="000000"/>
            </w:tcBorders>
            <w:vAlign w:val="center"/>
          </w:tcPr>
          <w:p w14:paraId="4AB5C264" w14:textId="77777777" w:rsidR="00CC420D" w:rsidRPr="00682876" w:rsidRDefault="00516B36" w:rsidP="00682876">
            <w:pPr>
              <w:spacing w:after="0" w:line="259" w:lineRule="auto"/>
              <w:ind w:right="90" w:hanging="15"/>
              <w:jc w:val="center"/>
              <w:rPr>
                <w:rFonts w:ascii="Arial" w:hAnsi="Arial" w:cs="Arial"/>
                <w:sz w:val="20"/>
                <w:szCs w:val="20"/>
              </w:rPr>
            </w:pPr>
            <w:r w:rsidRPr="00682876">
              <w:rPr>
                <w:rFonts w:ascii="Arial" w:hAnsi="Arial" w:cs="Arial"/>
                <w:b/>
                <w:sz w:val="20"/>
                <w:szCs w:val="20"/>
              </w:rPr>
              <w:t xml:space="preserve">Единица  измерения </w:t>
            </w:r>
          </w:p>
        </w:tc>
        <w:tc>
          <w:tcPr>
            <w:tcW w:w="1446" w:type="dxa"/>
            <w:vMerge w:val="restart"/>
            <w:tcBorders>
              <w:top w:val="single" w:sz="12" w:space="0" w:color="000000"/>
              <w:left w:val="single" w:sz="4" w:space="0" w:color="000000"/>
              <w:bottom w:val="single" w:sz="4" w:space="0" w:color="000000"/>
              <w:right w:val="single" w:sz="4" w:space="0" w:color="000000"/>
            </w:tcBorders>
            <w:vAlign w:val="center"/>
          </w:tcPr>
          <w:p w14:paraId="39EF466D" w14:textId="77777777" w:rsidR="00CC420D" w:rsidRPr="00682876" w:rsidRDefault="00516B36" w:rsidP="00682876">
            <w:pPr>
              <w:spacing w:after="0" w:line="279" w:lineRule="auto"/>
              <w:ind w:right="0" w:hanging="15"/>
              <w:jc w:val="center"/>
              <w:rPr>
                <w:rFonts w:ascii="Arial" w:hAnsi="Arial" w:cs="Arial"/>
                <w:sz w:val="20"/>
                <w:szCs w:val="20"/>
              </w:rPr>
            </w:pPr>
            <w:r w:rsidRPr="00682876">
              <w:rPr>
                <w:rFonts w:ascii="Arial" w:hAnsi="Arial" w:cs="Arial"/>
                <w:b/>
                <w:sz w:val="20"/>
                <w:szCs w:val="20"/>
              </w:rPr>
              <w:t xml:space="preserve">Количество комнат  </w:t>
            </w:r>
          </w:p>
          <w:p w14:paraId="2B6DA41B" w14:textId="77777777" w:rsidR="00CC420D" w:rsidRPr="00682876" w:rsidRDefault="00516B36" w:rsidP="00682876">
            <w:pPr>
              <w:spacing w:after="0" w:line="259" w:lineRule="auto"/>
              <w:ind w:right="0" w:hanging="15"/>
              <w:jc w:val="center"/>
              <w:rPr>
                <w:rFonts w:ascii="Arial" w:hAnsi="Arial" w:cs="Arial"/>
                <w:sz w:val="20"/>
                <w:szCs w:val="20"/>
              </w:rPr>
            </w:pPr>
            <w:r w:rsidRPr="00682876">
              <w:rPr>
                <w:rFonts w:ascii="Arial" w:hAnsi="Arial" w:cs="Arial"/>
                <w:b/>
                <w:sz w:val="20"/>
                <w:szCs w:val="20"/>
              </w:rPr>
              <w:t xml:space="preserve">в жилом  помещении </w:t>
            </w:r>
          </w:p>
        </w:tc>
        <w:tc>
          <w:tcPr>
            <w:tcW w:w="4161" w:type="dxa"/>
            <w:gridSpan w:val="5"/>
            <w:tcBorders>
              <w:top w:val="single" w:sz="12" w:space="0" w:color="000000"/>
              <w:left w:val="single" w:sz="4" w:space="0" w:color="000000"/>
              <w:bottom w:val="single" w:sz="4" w:space="0" w:color="000000"/>
              <w:right w:val="single" w:sz="12" w:space="0" w:color="000000"/>
            </w:tcBorders>
          </w:tcPr>
          <w:p w14:paraId="283D77DA"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b/>
                <w:sz w:val="20"/>
                <w:szCs w:val="20"/>
              </w:rPr>
              <w:t xml:space="preserve">Нормативы потребления </w:t>
            </w:r>
          </w:p>
        </w:tc>
      </w:tr>
      <w:tr w:rsidR="00CC420D" w:rsidRPr="00BB6271" w14:paraId="7F0D2BDD" w14:textId="77777777" w:rsidTr="00682876">
        <w:trPr>
          <w:trHeight w:val="494"/>
        </w:trPr>
        <w:tc>
          <w:tcPr>
            <w:tcW w:w="838" w:type="dxa"/>
            <w:vMerge/>
            <w:tcBorders>
              <w:top w:val="nil"/>
              <w:left w:val="single" w:sz="12" w:space="0" w:color="000000"/>
              <w:bottom w:val="nil"/>
              <w:right w:val="single" w:sz="4" w:space="0" w:color="000000"/>
            </w:tcBorders>
          </w:tcPr>
          <w:p w14:paraId="7B28B0D5" w14:textId="77777777" w:rsidR="00CC420D" w:rsidRPr="00682876" w:rsidRDefault="00CC420D" w:rsidP="00682876">
            <w:pPr>
              <w:spacing w:after="0" w:line="259" w:lineRule="auto"/>
              <w:ind w:right="-199" w:hanging="15"/>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6314C6F9" w14:textId="77777777" w:rsidR="00CC420D" w:rsidRPr="00682876" w:rsidRDefault="00CC420D" w:rsidP="00682876">
            <w:pPr>
              <w:spacing w:after="0" w:line="259" w:lineRule="auto"/>
              <w:ind w:right="-199" w:hanging="15"/>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2F22385E" w14:textId="77777777" w:rsidR="00CC420D" w:rsidRPr="00682876" w:rsidRDefault="00CC420D" w:rsidP="00682876">
            <w:pPr>
              <w:spacing w:after="0" w:line="259" w:lineRule="auto"/>
              <w:ind w:right="90" w:hanging="15"/>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4ED935EE" w14:textId="77777777" w:rsidR="00CC420D" w:rsidRPr="00682876" w:rsidRDefault="00CC420D" w:rsidP="00682876">
            <w:pPr>
              <w:spacing w:after="0" w:line="259" w:lineRule="auto"/>
              <w:ind w:right="0" w:hanging="15"/>
              <w:jc w:val="left"/>
              <w:rPr>
                <w:rFonts w:ascii="Arial" w:hAnsi="Arial" w:cs="Arial"/>
                <w:sz w:val="20"/>
                <w:szCs w:val="20"/>
              </w:rPr>
            </w:pPr>
          </w:p>
        </w:tc>
        <w:tc>
          <w:tcPr>
            <w:tcW w:w="4161" w:type="dxa"/>
            <w:gridSpan w:val="5"/>
            <w:tcBorders>
              <w:top w:val="single" w:sz="4" w:space="0" w:color="000000"/>
              <w:left w:val="single" w:sz="4" w:space="0" w:color="000000"/>
              <w:bottom w:val="single" w:sz="4" w:space="0" w:color="000000"/>
              <w:right w:val="single" w:sz="12" w:space="0" w:color="000000"/>
            </w:tcBorders>
          </w:tcPr>
          <w:p w14:paraId="7DF6C5BF"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b/>
                <w:sz w:val="20"/>
                <w:szCs w:val="20"/>
              </w:rPr>
              <w:t xml:space="preserve">Количество человек,  проживающих в помещении </w:t>
            </w:r>
          </w:p>
        </w:tc>
      </w:tr>
      <w:tr w:rsidR="00CC420D" w:rsidRPr="00BB6271" w14:paraId="0A94A676" w14:textId="77777777" w:rsidTr="00682876">
        <w:trPr>
          <w:trHeight w:val="492"/>
        </w:trPr>
        <w:tc>
          <w:tcPr>
            <w:tcW w:w="838" w:type="dxa"/>
            <w:vMerge/>
            <w:tcBorders>
              <w:top w:val="nil"/>
              <w:left w:val="single" w:sz="12" w:space="0" w:color="000000"/>
              <w:bottom w:val="single" w:sz="4" w:space="0" w:color="000000"/>
              <w:right w:val="single" w:sz="4" w:space="0" w:color="000000"/>
            </w:tcBorders>
          </w:tcPr>
          <w:p w14:paraId="3758CAAD" w14:textId="77777777" w:rsidR="00CC420D" w:rsidRPr="00682876" w:rsidRDefault="00CC420D" w:rsidP="00682876">
            <w:pPr>
              <w:spacing w:after="0" w:line="259" w:lineRule="auto"/>
              <w:ind w:right="-199" w:hanging="15"/>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64641F65" w14:textId="77777777" w:rsidR="00CC420D" w:rsidRPr="00682876" w:rsidRDefault="00CC420D" w:rsidP="00682876">
            <w:pPr>
              <w:spacing w:after="0" w:line="259" w:lineRule="auto"/>
              <w:ind w:right="-199" w:hanging="15"/>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701549A5" w14:textId="77777777" w:rsidR="00CC420D" w:rsidRPr="00682876" w:rsidRDefault="00CC420D" w:rsidP="00682876">
            <w:pPr>
              <w:spacing w:after="0" w:line="259" w:lineRule="auto"/>
              <w:ind w:right="90" w:hanging="15"/>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7BB7249E" w14:textId="77777777" w:rsidR="00CC420D" w:rsidRPr="00682876" w:rsidRDefault="00CC420D" w:rsidP="00682876">
            <w:pPr>
              <w:spacing w:after="0" w:line="259" w:lineRule="auto"/>
              <w:ind w:right="0" w:hanging="15"/>
              <w:jc w:val="left"/>
              <w:rPr>
                <w:rFonts w:ascii="Arial" w:hAnsi="Arial" w:cs="Arial"/>
                <w:sz w:val="20"/>
                <w:szCs w:val="20"/>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3C04ADF8"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b/>
                <w:sz w:val="20"/>
                <w:szCs w:val="20"/>
              </w:rPr>
              <w:t xml:space="preserve">1 </w:t>
            </w:r>
          </w:p>
        </w:tc>
        <w:tc>
          <w:tcPr>
            <w:tcW w:w="863" w:type="dxa"/>
            <w:tcBorders>
              <w:top w:val="single" w:sz="4" w:space="0" w:color="000000"/>
              <w:left w:val="single" w:sz="4" w:space="0" w:color="000000"/>
              <w:bottom w:val="single" w:sz="4" w:space="0" w:color="000000"/>
              <w:right w:val="single" w:sz="4" w:space="0" w:color="000000"/>
            </w:tcBorders>
            <w:vAlign w:val="center"/>
          </w:tcPr>
          <w:p w14:paraId="1A92E494"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b/>
                <w:sz w:val="20"/>
                <w:szCs w:val="20"/>
              </w:rPr>
              <w:t xml:space="preserve">2 </w:t>
            </w:r>
          </w:p>
        </w:tc>
        <w:tc>
          <w:tcPr>
            <w:tcW w:w="863" w:type="dxa"/>
            <w:tcBorders>
              <w:top w:val="single" w:sz="4" w:space="0" w:color="000000"/>
              <w:left w:val="single" w:sz="4" w:space="0" w:color="000000"/>
              <w:bottom w:val="single" w:sz="4" w:space="0" w:color="000000"/>
              <w:right w:val="single" w:sz="4" w:space="0" w:color="000000"/>
            </w:tcBorders>
            <w:vAlign w:val="center"/>
          </w:tcPr>
          <w:p w14:paraId="1057C14F"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b/>
                <w:sz w:val="20"/>
                <w:szCs w:val="20"/>
              </w:rPr>
              <w:t xml:space="preserve">3 </w:t>
            </w:r>
          </w:p>
        </w:tc>
        <w:tc>
          <w:tcPr>
            <w:tcW w:w="786" w:type="dxa"/>
            <w:tcBorders>
              <w:top w:val="single" w:sz="4" w:space="0" w:color="000000"/>
              <w:left w:val="single" w:sz="4" w:space="0" w:color="000000"/>
              <w:bottom w:val="single" w:sz="4" w:space="0" w:color="000000"/>
              <w:right w:val="single" w:sz="4" w:space="0" w:color="000000"/>
            </w:tcBorders>
            <w:vAlign w:val="center"/>
          </w:tcPr>
          <w:p w14:paraId="119FA861"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b/>
                <w:sz w:val="20"/>
                <w:szCs w:val="20"/>
              </w:rPr>
              <w:t xml:space="preserve">4 </w:t>
            </w:r>
          </w:p>
        </w:tc>
        <w:tc>
          <w:tcPr>
            <w:tcW w:w="786" w:type="dxa"/>
            <w:tcBorders>
              <w:top w:val="single" w:sz="4" w:space="0" w:color="000000"/>
              <w:left w:val="single" w:sz="4" w:space="0" w:color="000000"/>
              <w:bottom w:val="single" w:sz="4" w:space="0" w:color="000000"/>
              <w:right w:val="single" w:sz="12" w:space="0" w:color="000000"/>
            </w:tcBorders>
          </w:tcPr>
          <w:p w14:paraId="350B38F4" w14:textId="78C53695" w:rsidR="00CC420D" w:rsidRPr="00682876" w:rsidRDefault="00516B36" w:rsidP="00682876">
            <w:pPr>
              <w:spacing w:after="0" w:line="259" w:lineRule="auto"/>
              <w:ind w:left="-67" w:right="-167" w:hanging="15"/>
              <w:jc w:val="center"/>
              <w:rPr>
                <w:rFonts w:ascii="Arial" w:hAnsi="Arial" w:cs="Arial"/>
                <w:sz w:val="20"/>
                <w:szCs w:val="20"/>
              </w:rPr>
            </w:pPr>
            <w:r w:rsidRPr="00682876">
              <w:rPr>
                <w:rFonts w:ascii="Arial" w:hAnsi="Arial" w:cs="Arial"/>
                <w:b/>
                <w:sz w:val="20"/>
                <w:szCs w:val="20"/>
              </w:rPr>
              <w:t>5 и более</w:t>
            </w:r>
          </w:p>
        </w:tc>
      </w:tr>
      <w:tr w:rsidR="00CC420D" w:rsidRPr="00BB6271" w14:paraId="3B1DEEF0" w14:textId="77777777" w:rsidTr="00682876">
        <w:trPr>
          <w:trHeight w:val="787"/>
        </w:trPr>
        <w:tc>
          <w:tcPr>
            <w:tcW w:w="838" w:type="dxa"/>
            <w:vMerge w:val="restart"/>
            <w:tcBorders>
              <w:top w:val="single" w:sz="4" w:space="0" w:color="000000"/>
              <w:left w:val="single" w:sz="12" w:space="0" w:color="000000"/>
              <w:bottom w:val="single" w:sz="4" w:space="0" w:color="000000"/>
              <w:right w:val="single" w:sz="4" w:space="0" w:color="000000"/>
            </w:tcBorders>
            <w:vAlign w:val="center"/>
          </w:tcPr>
          <w:p w14:paraId="03C2AABA"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sz w:val="20"/>
                <w:szCs w:val="20"/>
              </w:rPr>
              <w:t xml:space="preserve">1 </w:t>
            </w:r>
          </w:p>
        </w:tc>
        <w:tc>
          <w:tcPr>
            <w:tcW w:w="1821" w:type="dxa"/>
            <w:vMerge w:val="restart"/>
            <w:tcBorders>
              <w:top w:val="single" w:sz="4" w:space="0" w:color="000000"/>
              <w:left w:val="single" w:sz="4" w:space="0" w:color="000000"/>
              <w:bottom w:val="single" w:sz="4" w:space="0" w:color="000000"/>
              <w:right w:val="single" w:sz="4" w:space="0" w:color="000000"/>
            </w:tcBorders>
          </w:tcPr>
          <w:p w14:paraId="5E1C5B57" w14:textId="77777777" w:rsidR="00CC420D" w:rsidRPr="00682876" w:rsidRDefault="00516B36" w:rsidP="00682876">
            <w:pPr>
              <w:spacing w:after="0" w:line="259" w:lineRule="auto"/>
              <w:ind w:right="0" w:hanging="15"/>
              <w:jc w:val="left"/>
              <w:rPr>
                <w:rFonts w:ascii="Arial" w:hAnsi="Arial" w:cs="Arial"/>
                <w:sz w:val="20"/>
                <w:szCs w:val="20"/>
              </w:rPr>
            </w:pPr>
            <w:r w:rsidRPr="00682876">
              <w:rPr>
                <w:rFonts w:ascii="Arial" w:hAnsi="Arial" w:cs="Arial"/>
                <w:sz w:val="20"/>
                <w:szCs w:val="20"/>
              </w:rPr>
              <w:t xml:space="preserve">Многоквартирные дома, общежития квартирного типа, оборудованные в </w:t>
            </w:r>
            <w:r w:rsidRPr="00682876">
              <w:rPr>
                <w:rFonts w:ascii="Arial" w:hAnsi="Arial" w:cs="Arial"/>
                <w:sz w:val="20"/>
                <w:szCs w:val="20"/>
              </w:rPr>
              <w:lastRenderedPageBreak/>
              <w:t xml:space="preserve">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 </w:t>
            </w:r>
          </w:p>
        </w:tc>
        <w:tc>
          <w:tcPr>
            <w:tcW w:w="1228" w:type="dxa"/>
            <w:vMerge w:val="restart"/>
            <w:tcBorders>
              <w:top w:val="single" w:sz="4" w:space="0" w:color="000000"/>
              <w:left w:val="single" w:sz="4" w:space="0" w:color="000000"/>
              <w:bottom w:val="single" w:sz="4" w:space="0" w:color="000000"/>
              <w:right w:val="single" w:sz="4" w:space="0" w:color="000000"/>
            </w:tcBorders>
            <w:vAlign w:val="center"/>
          </w:tcPr>
          <w:p w14:paraId="00E8F42C" w14:textId="77777777" w:rsidR="00CC420D" w:rsidRPr="00682876" w:rsidRDefault="00516B36" w:rsidP="00682876">
            <w:pPr>
              <w:spacing w:after="0" w:line="259" w:lineRule="auto"/>
              <w:ind w:right="90" w:hanging="15"/>
              <w:jc w:val="center"/>
              <w:rPr>
                <w:rFonts w:ascii="Arial" w:hAnsi="Arial" w:cs="Arial"/>
                <w:sz w:val="20"/>
                <w:szCs w:val="20"/>
              </w:rPr>
            </w:pPr>
            <w:r w:rsidRPr="00682876">
              <w:rPr>
                <w:rFonts w:ascii="Arial" w:hAnsi="Arial" w:cs="Arial"/>
                <w:sz w:val="20"/>
                <w:szCs w:val="20"/>
              </w:rPr>
              <w:lastRenderedPageBreak/>
              <w:t xml:space="preserve">кВт/ч в </w:t>
            </w:r>
          </w:p>
          <w:p w14:paraId="03EBEE1E" w14:textId="77777777" w:rsidR="00CC420D" w:rsidRPr="00682876" w:rsidRDefault="00516B36" w:rsidP="00682876">
            <w:pPr>
              <w:spacing w:after="0" w:line="259" w:lineRule="auto"/>
              <w:ind w:right="90" w:hanging="15"/>
              <w:jc w:val="center"/>
              <w:rPr>
                <w:rFonts w:ascii="Arial" w:hAnsi="Arial" w:cs="Arial"/>
                <w:sz w:val="20"/>
                <w:szCs w:val="20"/>
              </w:rPr>
            </w:pPr>
            <w:r w:rsidRPr="00682876">
              <w:rPr>
                <w:rFonts w:ascii="Arial" w:hAnsi="Arial" w:cs="Arial"/>
                <w:sz w:val="20"/>
                <w:szCs w:val="20"/>
              </w:rPr>
              <w:t xml:space="preserve">месяц на 1 человека </w:t>
            </w:r>
          </w:p>
        </w:tc>
        <w:tc>
          <w:tcPr>
            <w:tcW w:w="1446" w:type="dxa"/>
            <w:tcBorders>
              <w:top w:val="single" w:sz="4" w:space="0" w:color="000000"/>
              <w:left w:val="single" w:sz="4" w:space="0" w:color="000000"/>
              <w:bottom w:val="single" w:sz="4" w:space="0" w:color="000000"/>
              <w:right w:val="single" w:sz="4" w:space="0" w:color="000000"/>
            </w:tcBorders>
            <w:vAlign w:val="center"/>
          </w:tcPr>
          <w:p w14:paraId="0D1A95DF" w14:textId="77777777" w:rsidR="00CC420D" w:rsidRPr="00682876" w:rsidRDefault="00516B36" w:rsidP="00682876">
            <w:pPr>
              <w:spacing w:after="0" w:line="259" w:lineRule="auto"/>
              <w:ind w:right="0" w:hanging="15"/>
              <w:jc w:val="center"/>
              <w:rPr>
                <w:rFonts w:ascii="Arial" w:hAnsi="Arial" w:cs="Arial"/>
                <w:sz w:val="20"/>
                <w:szCs w:val="20"/>
              </w:rPr>
            </w:pPr>
            <w:r w:rsidRPr="00682876">
              <w:rPr>
                <w:rFonts w:ascii="Arial" w:hAnsi="Arial" w:cs="Arial"/>
                <w:sz w:val="20"/>
                <w:szCs w:val="20"/>
              </w:rPr>
              <w:t xml:space="preserve">1 </w:t>
            </w:r>
          </w:p>
        </w:tc>
        <w:tc>
          <w:tcPr>
            <w:tcW w:w="863" w:type="dxa"/>
            <w:tcBorders>
              <w:top w:val="single" w:sz="4" w:space="0" w:color="000000"/>
              <w:left w:val="single" w:sz="4" w:space="0" w:color="000000"/>
              <w:bottom w:val="single" w:sz="4" w:space="0" w:color="000000"/>
              <w:right w:val="single" w:sz="4" w:space="0" w:color="000000"/>
            </w:tcBorders>
            <w:vAlign w:val="center"/>
          </w:tcPr>
          <w:p w14:paraId="4FF447FD"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165 </w:t>
            </w:r>
          </w:p>
        </w:tc>
        <w:tc>
          <w:tcPr>
            <w:tcW w:w="863" w:type="dxa"/>
            <w:tcBorders>
              <w:top w:val="single" w:sz="4" w:space="0" w:color="000000"/>
              <w:left w:val="single" w:sz="4" w:space="0" w:color="000000"/>
              <w:bottom w:val="single" w:sz="4" w:space="0" w:color="000000"/>
              <w:right w:val="single" w:sz="4" w:space="0" w:color="000000"/>
            </w:tcBorders>
            <w:vAlign w:val="center"/>
          </w:tcPr>
          <w:p w14:paraId="697A836A"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102 </w:t>
            </w:r>
          </w:p>
        </w:tc>
        <w:tc>
          <w:tcPr>
            <w:tcW w:w="863" w:type="dxa"/>
            <w:tcBorders>
              <w:top w:val="single" w:sz="4" w:space="0" w:color="000000"/>
              <w:left w:val="single" w:sz="4" w:space="0" w:color="000000"/>
              <w:bottom w:val="single" w:sz="4" w:space="0" w:color="000000"/>
              <w:right w:val="single" w:sz="4" w:space="0" w:color="000000"/>
            </w:tcBorders>
            <w:vAlign w:val="center"/>
          </w:tcPr>
          <w:p w14:paraId="1C106901"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sz w:val="20"/>
                <w:szCs w:val="20"/>
              </w:rPr>
              <w:t xml:space="preserve">79 </w:t>
            </w:r>
          </w:p>
        </w:tc>
        <w:tc>
          <w:tcPr>
            <w:tcW w:w="786" w:type="dxa"/>
            <w:tcBorders>
              <w:top w:val="single" w:sz="4" w:space="0" w:color="000000"/>
              <w:left w:val="single" w:sz="4" w:space="0" w:color="000000"/>
              <w:bottom w:val="single" w:sz="4" w:space="0" w:color="000000"/>
              <w:right w:val="single" w:sz="4" w:space="0" w:color="000000"/>
            </w:tcBorders>
            <w:vAlign w:val="center"/>
          </w:tcPr>
          <w:p w14:paraId="3C9909A1"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sz w:val="20"/>
                <w:szCs w:val="20"/>
              </w:rPr>
              <w:t xml:space="preserve">64 </w:t>
            </w:r>
          </w:p>
        </w:tc>
        <w:tc>
          <w:tcPr>
            <w:tcW w:w="786" w:type="dxa"/>
            <w:tcBorders>
              <w:top w:val="single" w:sz="4" w:space="0" w:color="000000"/>
              <w:left w:val="single" w:sz="4" w:space="0" w:color="000000"/>
              <w:bottom w:val="single" w:sz="4" w:space="0" w:color="000000"/>
              <w:right w:val="single" w:sz="12" w:space="0" w:color="000000"/>
            </w:tcBorders>
            <w:vAlign w:val="center"/>
          </w:tcPr>
          <w:p w14:paraId="56133D27" w14:textId="77777777" w:rsidR="00CC420D" w:rsidRPr="00682876" w:rsidRDefault="00516B36" w:rsidP="00682876">
            <w:pPr>
              <w:spacing w:after="0" w:line="259" w:lineRule="auto"/>
              <w:ind w:left="-67" w:right="-167" w:hanging="15"/>
              <w:jc w:val="center"/>
              <w:rPr>
                <w:rFonts w:ascii="Arial" w:hAnsi="Arial" w:cs="Arial"/>
                <w:sz w:val="20"/>
                <w:szCs w:val="20"/>
              </w:rPr>
            </w:pPr>
            <w:r w:rsidRPr="00682876">
              <w:rPr>
                <w:rFonts w:ascii="Arial" w:hAnsi="Arial" w:cs="Arial"/>
                <w:sz w:val="20"/>
                <w:szCs w:val="20"/>
              </w:rPr>
              <w:t xml:space="preserve">56 </w:t>
            </w:r>
          </w:p>
        </w:tc>
      </w:tr>
      <w:tr w:rsidR="00CC420D" w:rsidRPr="00BB6271" w14:paraId="01DC543A" w14:textId="77777777" w:rsidTr="00682876">
        <w:trPr>
          <w:trHeight w:val="788"/>
        </w:trPr>
        <w:tc>
          <w:tcPr>
            <w:tcW w:w="838" w:type="dxa"/>
            <w:vMerge/>
            <w:tcBorders>
              <w:top w:val="nil"/>
              <w:left w:val="single" w:sz="12" w:space="0" w:color="000000"/>
              <w:bottom w:val="nil"/>
              <w:right w:val="single" w:sz="4" w:space="0" w:color="000000"/>
            </w:tcBorders>
          </w:tcPr>
          <w:p w14:paraId="06644B00" w14:textId="77777777" w:rsidR="00CC420D" w:rsidRPr="00682876" w:rsidRDefault="00CC420D" w:rsidP="00682876">
            <w:pPr>
              <w:spacing w:after="0" w:line="259" w:lineRule="auto"/>
              <w:ind w:right="-199" w:hanging="15"/>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509E025C" w14:textId="77777777" w:rsidR="00CC420D" w:rsidRPr="00682876" w:rsidRDefault="00CC420D" w:rsidP="00682876">
            <w:pPr>
              <w:spacing w:after="0" w:line="259" w:lineRule="auto"/>
              <w:ind w:right="-199" w:hanging="15"/>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58CD6893" w14:textId="77777777" w:rsidR="00CC420D" w:rsidRPr="00682876" w:rsidRDefault="00CC420D" w:rsidP="00682876">
            <w:pPr>
              <w:spacing w:after="0" w:line="259" w:lineRule="auto"/>
              <w:ind w:right="90" w:hanging="15"/>
              <w:jc w:val="left"/>
              <w:rPr>
                <w:rFonts w:ascii="Arial" w:hAnsi="Arial" w:cs="Arial"/>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B31B17B" w14:textId="77777777" w:rsidR="00CC420D" w:rsidRPr="00682876" w:rsidRDefault="00516B36" w:rsidP="00682876">
            <w:pPr>
              <w:spacing w:after="0" w:line="259" w:lineRule="auto"/>
              <w:ind w:right="0" w:hanging="15"/>
              <w:jc w:val="center"/>
              <w:rPr>
                <w:rFonts w:ascii="Arial" w:hAnsi="Arial" w:cs="Arial"/>
                <w:sz w:val="20"/>
                <w:szCs w:val="20"/>
              </w:rPr>
            </w:pPr>
            <w:r w:rsidRPr="00682876">
              <w:rPr>
                <w:rFonts w:ascii="Arial" w:hAnsi="Arial" w:cs="Arial"/>
                <w:sz w:val="20"/>
                <w:szCs w:val="20"/>
              </w:rPr>
              <w:t xml:space="preserve">2 </w:t>
            </w:r>
          </w:p>
        </w:tc>
        <w:tc>
          <w:tcPr>
            <w:tcW w:w="863" w:type="dxa"/>
            <w:tcBorders>
              <w:top w:val="single" w:sz="4" w:space="0" w:color="000000"/>
              <w:left w:val="single" w:sz="4" w:space="0" w:color="000000"/>
              <w:bottom w:val="single" w:sz="4" w:space="0" w:color="000000"/>
              <w:right w:val="single" w:sz="4" w:space="0" w:color="000000"/>
            </w:tcBorders>
            <w:vAlign w:val="center"/>
          </w:tcPr>
          <w:p w14:paraId="1C72B2F9"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195 </w:t>
            </w:r>
          </w:p>
        </w:tc>
        <w:tc>
          <w:tcPr>
            <w:tcW w:w="863" w:type="dxa"/>
            <w:tcBorders>
              <w:top w:val="single" w:sz="4" w:space="0" w:color="000000"/>
              <w:left w:val="single" w:sz="4" w:space="0" w:color="000000"/>
              <w:bottom w:val="single" w:sz="4" w:space="0" w:color="000000"/>
              <w:right w:val="single" w:sz="4" w:space="0" w:color="000000"/>
            </w:tcBorders>
            <w:vAlign w:val="center"/>
          </w:tcPr>
          <w:p w14:paraId="7748B486"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121 </w:t>
            </w:r>
          </w:p>
        </w:tc>
        <w:tc>
          <w:tcPr>
            <w:tcW w:w="863" w:type="dxa"/>
            <w:tcBorders>
              <w:top w:val="single" w:sz="4" w:space="0" w:color="000000"/>
              <w:left w:val="single" w:sz="4" w:space="0" w:color="000000"/>
              <w:bottom w:val="single" w:sz="4" w:space="0" w:color="000000"/>
              <w:right w:val="single" w:sz="4" w:space="0" w:color="000000"/>
            </w:tcBorders>
            <w:vAlign w:val="center"/>
          </w:tcPr>
          <w:p w14:paraId="3B42701E"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sz w:val="20"/>
                <w:szCs w:val="20"/>
              </w:rPr>
              <w:t xml:space="preserve">93 </w:t>
            </w:r>
          </w:p>
        </w:tc>
        <w:tc>
          <w:tcPr>
            <w:tcW w:w="786" w:type="dxa"/>
            <w:tcBorders>
              <w:top w:val="single" w:sz="4" w:space="0" w:color="000000"/>
              <w:left w:val="single" w:sz="4" w:space="0" w:color="000000"/>
              <w:bottom w:val="single" w:sz="4" w:space="0" w:color="000000"/>
              <w:right w:val="single" w:sz="4" w:space="0" w:color="000000"/>
            </w:tcBorders>
            <w:vAlign w:val="center"/>
          </w:tcPr>
          <w:p w14:paraId="7ED3F70D"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sz w:val="20"/>
                <w:szCs w:val="20"/>
              </w:rPr>
              <w:t xml:space="preserve">76 </w:t>
            </w:r>
          </w:p>
        </w:tc>
        <w:tc>
          <w:tcPr>
            <w:tcW w:w="786" w:type="dxa"/>
            <w:tcBorders>
              <w:top w:val="single" w:sz="4" w:space="0" w:color="000000"/>
              <w:left w:val="single" w:sz="4" w:space="0" w:color="000000"/>
              <w:bottom w:val="single" w:sz="4" w:space="0" w:color="000000"/>
              <w:right w:val="single" w:sz="12" w:space="0" w:color="000000"/>
            </w:tcBorders>
            <w:vAlign w:val="center"/>
          </w:tcPr>
          <w:p w14:paraId="24B9AADB" w14:textId="77777777" w:rsidR="00CC420D" w:rsidRPr="00682876" w:rsidRDefault="00516B36" w:rsidP="00682876">
            <w:pPr>
              <w:spacing w:after="0" w:line="259" w:lineRule="auto"/>
              <w:ind w:left="-67" w:right="-167" w:hanging="15"/>
              <w:jc w:val="center"/>
              <w:rPr>
                <w:rFonts w:ascii="Arial" w:hAnsi="Arial" w:cs="Arial"/>
                <w:sz w:val="20"/>
                <w:szCs w:val="20"/>
              </w:rPr>
            </w:pPr>
            <w:r w:rsidRPr="00682876">
              <w:rPr>
                <w:rFonts w:ascii="Arial" w:hAnsi="Arial" w:cs="Arial"/>
                <w:sz w:val="20"/>
                <w:szCs w:val="20"/>
              </w:rPr>
              <w:t xml:space="preserve">66 </w:t>
            </w:r>
          </w:p>
        </w:tc>
      </w:tr>
      <w:tr w:rsidR="00CC420D" w:rsidRPr="00BB6271" w14:paraId="3924D2C4" w14:textId="77777777" w:rsidTr="00682876">
        <w:trPr>
          <w:trHeight w:val="787"/>
        </w:trPr>
        <w:tc>
          <w:tcPr>
            <w:tcW w:w="838" w:type="dxa"/>
            <w:vMerge/>
            <w:tcBorders>
              <w:top w:val="nil"/>
              <w:left w:val="single" w:sz="12" w:space="0" w:color="000000"/>
              <w:bottom w:val="nil"/>
              <w:right w:val="single" w:sz="4" w:space="0" w:color="000000"/>
            </w:tcBorders>
          </w:tcPr>
          <w:p w14:paraId="7C97DF2D" w14:textId="77777777" w:rsidR="00CC420D" w:rsidRPr="00682876" w:rsidRDefault="00CC420D" w:rsidP="00682876">
            <w:pPr>
              <w:spacing w:after="0" w:line="259" w:lineRule="auto"/>
              <w:ind w:right="-199" w:hanging="15"/>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6959C4B2" w14:textId="77777777" w:rsidR="00CC420D" w:rsidRPr="00682876" w:rsidRDefault="00CC420D" w:rsidP="00682876">
            <w:pPr>
              <w:spacing w:after="0" w:line="259" w:lineRule="auto"/>
              <w:ind w:right="-199" w:hanging="15"/>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33DBE178" w14:textId="77777777" w:rsidR="00CC420D" w:rsidRPr="00682876" w:rsidRDefault="00CC420D" w:rsidP="00682876">
            <w:pPr>
              <w:spacing w:after="0" w:line="259" w:lineRule="auto"/>
              <w:ind w:right="90" w:hanging="15"/>
              <w:jc w:val="left"/>
              <w:rPr>
                <w:rFonts w:ascii="Arial" w:hAnsi="Arial" w:cs="Arial"/>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565754A" w14:textId="77777777" w:rsidR="00CC420D" w:rsidRPr="00682876" w:rsidRDefault="00516B36" w:rsidP="00682876">
            <w:pPr>
              <w:spacing w:after="0" w:line="259" w:lineRule="auto"/>
              <w:ind w:right="0" w:hanging="15"/>
              <w:jc w:val="center"/>
              <w:rPr>
                <w:rFonts w:ascii="Arial" w:hAnsi="Arial" w:cs="Arial"/>
                <w:sz w:val="20"/>
                <w:szCs w:val="20"/>
              </w:rPr>
            </w:pPr>
            <w:r w:rsidRPr="00682876">
              <w:rPr>
                <w:rFonts w:ascii="Arial" w:hAnsi="Arial" w:cs="Arial"/>
                <w:sz w:val="20"/>
                <w:szCs w:val="20"/>
              </w:rPr>
              <w:t xml:space="preserve">3 </w:t>
            </w:r>
          </w:p>
        </w:tc>
        <w:tc>
          <w:tcPr>
            <w:tcW w:w="863" w:type="dxa"/>
            <w:tcBorders>
              <w:top w:val="single" w:sz="4" w:space="0" w:color="000000"/>
              <w:left w:val="single" w:sz="4" w:space="0" w:color="000000"/>
              <w:bottom w:val="single" w:sz="4" w:space="0" w:color="000000"/>
              <w:right w:val="single" w:sz="4" w:space="0" w:color="000000"/>
            </w:tcBorders>
            <w:vAlign w:val="center"/>
          </w:tcPr>
          <w:p w14:paraId="7051504D"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213 </w:t>
            </w:r>
          </w:p>
        </w:tc>
        <w:tc>
          <w:tcPr>
            <w:tcW w:w="863" w:type="dxa"/>
            <w:tcBorders>
              <w:top w:val="single" w:sz="4" w:space="0" w:color="000000"/>
              <w:left w:val="single" w:sz="4" w:space="0" w:color="000000"/>
              <w:bottom w:val="single" w:sz="4" w:space="0" w:color="000000"/>
              <w:right w:val="single" w:sz="4" w:space="0" w:color="000000"/>
            </w:tcBorders>
            <w:vAlign w:val="center"/>
          </w:tcPr>
          <w:p w14:paraId="7A82918E"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132 </w:t>
            </w:r>
          </w:p>
        </w:tc>
        <w:tc>
          <w:tcPr>
            <w:tcW w:w="863" w:type="dxa"/>
            <w:tcBorders>
              <w:top w:val="single" w:sz="4" w:space="0" w:color="000000"/>
              <w:left w:val="single" w:sz="4" w:space="0" w:color="000000"/>
              <w:bottom w:val="single" w:sz="4" w:space="0" w:color="000000"/>
              <w:right w:val="single" w:sz="4" w:space="0" w:color="000000"/>
            </w:tcBorders>
            <w:vAlign w:val="center"/>
          </w:tcPr>
          <w:p w14:paraId="7E16F0E3"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102 </w:t>
            </w:r>
          </w:p>
        </w:tc>
        <w:tc>
          <w:tcPr>
            <w:tcW w:w="786" w:type="dxa"/>
            <w:tcBorders>
              <w:top w:val="single" w:sz="4" w:space="0" w:color="000000"/>
              <w:left w:val="single" w:sz="4" w:space="0" w:color="000000"/>
              <w:bottom w:val="single" w:sz="4" w:space="0" w:color="000000"/>
              <w:right w:val="single" w:sz="4" w:space="0" w:color="000000"/>
            </w:tcBorders>
            <w:vAlign w:val="center"/>
          </w:tcPr>
          <w:p w14:paraId="512441DB"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sz w:val="20"/>
                <w:szCs w:val="20"/>
              </w:rPr>
              <w:t xml:space="preserve">83 </w:t>
            </w:r>
          </w:p>
        </w:tc>
        <w:tc>
          <w:tcPr>
            <w:tcW w:w="786" w:type="dxa"/>
            <w:tcBorders>
              <w:top w:val="single" w:sz="4" w:space="0" w:color="000000"/>
              <w:left w:val="single" w:sz="4" w:space="0" w:color="000000"/>
              <w:bottom w:val="single" w:sz="4" w:space="0" w:color="000000"/>
              <w:right w:val="single" w:sz="12" w:space="0" w:color="000000"/>
            </w:tcBorders>
            <w:vAlign w:val="center"/>
          </w:tcPr>
          <w:p w14:paraId="76FF3F1A" w14:textId="77777777" w:rsidR="00CC420D" w:rsidRPr="00682876" w:rsidRDefault="00516B36" w:rsidP="00682876">
            <w:pPr>
              <w:spacing w:after="0" w:line="259" w:lineRule="auto"/>
              <w:ind w:left="-67" w:right="-167" w:hanging="15"/>
              <w:jc w:val="center"/>
              <w:rPr>
                <w:rFonts w:ascii="Arial" w:hAnsi="Arial" w:cs="Arial"/>
                <w:sz w:val="20"/>
                <w:szCs w:val="20"/>
              </w:rPr>
            </w:pPr>
            <w:r w:rsidRPr="00682876">
              <w:rPr>
                <w:rFonts w:ascii="Arial" w:hAnsi="Arial" w:cs="Arial"/>
                <w:sz w:val="20"/>
                <w:szCs w:val="20"/>
              </w:rPr>
              <w:t xml:space="preserve">72 </w:t>
            </w:r>
          </w:p>
        </w:tc>
      </w:tr>
      <w:tr w:rsidR="00CC420D" w:rsidRPr="00BB6271" w14:paraId="3B05B4C4" w14:textId="77777777" w:rsidTr="0049426B">
        <w:trPr>
          <w:trHeight w:val="624"/>
        </w:trPr>
        <w:tc>
          <w:tcPr>
            <w:tcW w:w="838" w:type="dxa"/>
            <w:vMerge/>
            <w:tcBorders>
              <w:top w:val="nil"/>
              <w:left w:val="single" w:sz="12" w:space="0" w:color="000000"/>
              <w:bottom w:val="single" w:sz="4" w:space="0" w:color="000000"/>
              <w:right w:val="single" w:sz="4" w:space="0" w:color="000000"/>
            </w:tcBorders>
          </w:tcPr>
          <w:p w14:paraId="54B668AB" w14:textId="77777777" w:rsidR="00CC420D" w:rsidRPr="00682876" w:rsidRDefault="00CC420D" w:rsidP="00682876">
            <w:pPr>
              <w:spacing w:after="0" w:line="259" w:lineRule="auto"/>
              <w:ind w:right="-199" w:hanging="15"/>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74DA3C30" w14:textId="77777777" w:rsidR="00CC420D" w:rsidRPr="00682876" w:rsidRDefault="00CC420D" w:rsidP="00682876">
            <w:pPr>
              <w:spacing w:after="0" w:line="259" w:lineRule="auto"/>
              <w:ind w:right="-199" w:hanging="15"/>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7343F5FF" w14:textId="77777777" w:rsidR="00CC420D" w:rsidRPr="00682876" w:rsidRDefault="00CC420D" w:rsidP="00682876">
            <w:pPr>
              <w:spacing w:after="0" w:line="259" w:lineRule="auto"/>
              <w:ind w:right="90" w:hanging="15"/>
              <w:jc w:val="left"/>
              <w:rPr>
                <w:rFonts w:ascii="Arial" w:hAnsi="Arial" w:cs="Arial"/>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1411B85" w14:textId="77777777" w:rsidR="00CC420D" w:rsidRPr="00682876" w:rsidRDefault="00516B36" w:rsidP="00682876">
            <w:pPr>
              <w:spacing w:after="0" w:line="259" w:lineRule="auto"/>
              <w:ind w:right="0" w:hanging="15"/>
              <w:jc w:val="center"/>
              <w:rPr>
                <w:rFonts w:ascii="Arial" w:hAnsi="Arial" w:cs="Arial"/>
                <w:sz w:val="20"/>
                <w:szCs w:val="20"/>
              </w:rPr>
            </w:pPr>
            <w:r w:rsidRPr="00682876">
              <w:rPr>
                <w:rFonts w:ascii="Arial" w:hAnsi="Arial" w:cs="Arial"/>
                <w:sz w:val="20"/>
                <w:szCs w:val="20"/>
              </w:rPr>
              <w:t xml:space="preserve">4 и более </w:t>
            </w:r>
          </w:p>
        </w:tc>
        <w:tc>
          <w:tcPr>
            <w:tcW w:w="863" w:type="dxa"/>
            <w:tcBorders>
              <w:top w:val="single" w:sz="4" w:space="0" w:color="000000"/>
              <w:left w:val="single" w:sz="4" w:space="0" w:color="000000"/>
              <w:bottom w:val="single" w:sz="4" w:space="0" w:color="000000"/>
              <w:right w:val="single" w:sz="4" w:space="0" w:color="000000"/>
            </w:tcBorders>
            <w:vAlign w:val="center"/>
          </w:tcPr>
          <w:p w14:paraId="09C975BE"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226 </w:t>
            </w:r>
          </w:p>
        </w:tc>
        <w:tc>
          <w:tcPr>
            <w:tcW w:w="863" w:type="dxa"/>
            <w:tcBorders>
              <w:top w:val="single" w:sz="4" w:space="0" w:color="000000"/>
              <w:left w:val="single" w:sz="4" w:space="0" w:color="000000"/>
              <w:bottom w:val="single" w:sz="4" w:space="0" w:color="000000"/>
              <w:right w:val="single" w:sz="4" w:space="0" w:color="000000"/>
            </w:tcBorders>
            <w:vAlign w:val="center"/>
          </w:tcPr>
          <w:p w14:paraId="10B6A4E3"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140 </w:t>
            </w:r>
          </w:p>
        </w:tc>
        <w:tc>
          <w:tcPr>
            <w:tcW w:w="863" w:type="dxa"/>
            <w:tcBorders>
              <w:top w:val="single" w:sz="4" w:space="0" w:color="000000"/>
              <w:left w:val="single" w:sz="4" w:space="0" w:color="000000"/>
              <w:bottom w:val="single" w:sz="4" w:space="0" w:color="000000"/>
              <w:right w:val="single" w:sz="4" w:space="0" w:color="000000"/>
            </w:tcBorders>
            <w:vAlign w:val="center"/>
          </w:tcPr>
          <w:p w14:paraId="49E0480B"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109 </w:t>
            </w:r>
          </w:p>
        </w:tc>
        <w:tc>
          <w:tcPr>
            <w:tcW w:w="786" w:type="dxa"/>
            <w:tcBorders>
              <w:top w:val="single" w:sz="4" w:space="0" w:color="000000"/>
              <w:left w:val="single" w:sz="4" w:space="0" w:color="000000"/>
              <w:bottom w:val="single" w:sz="4" w:space="0" w:color="000000"/>
              <w:right w:val="single" w:sz="4" w:space="0" w:color="000000"/>
            </w:tcBorders>
            <w:vAlign w:val="center"/>
          </w:tcPr>
          <w:p w14:paraId="3C38B4F3"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sz w:val="20"/>
                <w:szCs w:val="20"/>
              </w:rPr>
              <w:t xml:space="preserve">88 </w:t>
            </w:r>
          </w:p>
        </w:tc>
        <w:tc>
          <w:tcPr>
            <w:tcW w:w="786" w:type="dxa"/>
            <w:tcBorders>
              <w:top w:val="single" w:sz="4" w:space="0" w:color="000000"/>
              <w:left w:val="single" w:sz="4" w:space="0" w:color="000000"/>
              <w:bottom w:val="single" w:sz="4" w:space="0" w:color="000000"/>
              <w:right w:val="single" w:sz="12" w:space="0" w:color="000000"/>
            </w:tcBorders>
            <w:vAlign w:val="center"/>
          </w:tcPr>
          <w:p w14:paraId="668297C8" w14:textId="77777777" w:rsidR="00CC420D" w:rsidRPr="00682876" w:rsidRDefault="00516B36" w:rsidP="00682876">
            <w:pPr>
              <w:spacing w:after="0" w:line="259" w:lineRule="auto"/>
              <w:ind w:left="-67" w:right="-167" w:hanging="15"/>
              <w:jc w:val="center"/>
              <w:rPr>
                <w:rFonts w:ascii="Arial" w:hAnsi="Arial" w:cs="Arial"/>
                <w:sz w:val="20"/>
                <w:szCs w:val="20"/>
              </w:rPr>
            </w:pPr>
            <w:r w:rsidRPr="00682876">
              <w:rPr>
                <w:rFonts w:ascii="Arial" w:hAnsi="Arial" w:cs="Arial"/>
                <w:sz w:val="20"/>
                <w:szCs w:val="20"/>
              </w:rPr>
              <w:t xml:space="preserve">77 </w:t>
            </w:r>
          </w:p>
        </w:tc>
      </w:tr>
      <w:tr w:rsidR="00CC420D" w:rsidRPr="00BB6271" w14:paraId="3F9726D9" w14:textId="77777777" w:rsidTr="0049426B">
        <w:trPr>
          <w:trHeight w:val="578"/>
        </w:trPr>
        <w:tc>
          <w:tcPr>
            <w:tcW w:w="838" w:type="dxa"/>
            <w:vMerge w:val="restart"/>
            <w:tcBorders>
              <w:top w:val="single" w:sz="4" w:space="0" w:color="000000"/>
              <w:left w:val="single" w:sz="12" w:space="0" w:color="000000"/>
              <w:bottom w:val="single" w:sz="12" w:space="0" w:color="000000"/>
              <w:right w:val="single" w:sz="4" w:space="0" w:color="000000"/>
            </w:tcBorders>
            <w:vAlign w:val="center"/>
          </w:tcPr>
          <w:p w14:paraId="64F48643"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sz w:val="20"/>
                <w:szCs w:val="20"/>
              </w:rPr>
              <w:t xml:space="preserve">2 </w:t>
            </w:r>
          </w:p>
        </w:tc>
        <w:tc>
          <w:tcPr>
            <w:tcW w:w="1821" w:type="dxa"/>
            <w:vMerge w:val="restart"/>
            <w:tcBorders>
              <w:top w:val="single" w:sz="4" w:space="0" w:color="000000"/>
              <w:left w:val="single" w:sz="4" w:space="0" w:color="000000"/>
              <w:bottom w:val="single" w:sz="12" w:space="0" w:color="000000"/>
              <w:right w:val="single" w:sz="4" w:space="0" w:color="000000"/>
            </w:tcBorders>
          </w:tcPr>
          <w:p w14:paraId="206C3AC0" w14:textId="603644BC" w:rsidR="00CC420D" w:rsidRPr="00682876" w:rsidRDefault="00516B36" w:rsidP="0049426B">
            <w:pPr>
              <w:spacing w:after="0" w:line="237" w:lineRule="auto"/>
              <w:ind w:right="-199" w:hanging="15"/>
              <w:jc w:val="left"/>
              <w:rPr>
                <w:rFonts w:ascii="Arial" w:hAnsi="Arial" w:cs="Arial"/>
                <w:sz w:val="20"/>
                <w:szCs w:val="20"/>
              </w:rPr>
            </w:pPr>
            <w:r w:rsidRPr="00682876">
              <w:rPr>
                <w:rFonts w:ascii="Arial" w:hAnsi="Arial" w:cs="Arial"/>
                <w:sz w:val="20"/>
                <w:szCs w:val="20"/>
              </w:rPr>
              <w:t xml:space="preserve">Многоквартирные дома, общежития квартирного типа,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 </w:t>
            </w:r>
          </w:p>
        </w:tc>
        <w:tc>
          <w:tcPr>
            <w:tcW w:w="1228" w:type="dxa"/>
            <w:vMerge w:val="restart"/>
            <w:tcBorders>
              <w:top w:val="single" w:sz="4" w:space="0" w:color="000000"/>
              <w:left w:val="single" w:sz="4" w:space="0" w:color="000000"/>
              <w:bottom w:val="single" w:sz="12" w:space="0" w:color="000000"/>
              <w:right w:val="single" w:sz="4" w:space="0" w:color="000000"/>
            </w:tcBorders>
            <w:vAlign w:val="center"/>
          </w:tcPr>
          <w:p w14:paraId="7316A72C" w14:textId="77777777" w:rsidR="00CC420D" w:rsidRPr="00682876" w:rsidRDefault="00516B36" w:rsidP="00682876">
            <w:pPr>
              <w:spacing w:after="0" w:line="259" w:lineRule="auto"/>
              <w:ind w:right="90" w:hanging="15"/>
              <w:jc w:val="center"/>
              <w:rPr>
                <w:rFonts w:ascii="Arial" w:hAnsi="Arial" w:cs="Arial"/>
                <w:sz w:val="20"/>
                <w:szCs w:val="20"/>
              </w:rPr>
            </w:pPr>
            <w:r w:rsidRPr="00682876">
              <w:rPr>
                <w:rFonts w:ascii="Arial" w:hAnsi="Arial" w:cs="Arial"/>
                <w:sz w:val="20"/>
                <w:szCs w:val="20"/>
              </w:rPr>
              <w:t xml:space="preserve">кВт/ч в </w:t>
            </w:r>
          </w:p>
          <w:p w14:paraId="47183181" w14:textId="77777777" w:rsidR="00CC420D" w:rsidRPr="00682876" w:rsidRDefault="00516B36" w:rsidP="00682876">
            <w:pPr>
              <w:spacing w:after="0" w:line="259" w:lineRule="auto"/>
              <w:ind w:right="90" w:hanging="15"/>
              <w:jc w:val="center"/>
              <w:rPr>
                <w:rFonts w:ascii="Arial" w:hAnsi="Arial" w:cs="Arial"/>
                <w:sz w:val="20"/>
                <w:szCs w:val="20"/>
              </w:rPr>
            </w:pPr>
            <w:r w:rsidRPr="00682876">
              <w:rPr>
                <w:rFonts w:ascii="Arial" w:hAnsi="Arial" w:cs="Arial"/>
                <w:sz w:val="20"/>
                <w:szCs w:val="20"/>
              </w:rPr>
              <w:t xml:space="preserve">месяц на 1 человека </w:t>
            </w:r>
          </w:p>
        </w:tc>
        <w:tc>
          <w:tcPr>
            <w:tcW w:w="1446" w:type="dxa"/>
            <w:tcBorders>
              <w:top w:val="single" w:sz="4" w:space="0" w:color="000000"/>
              <w:left w:val="single" w:sz="4" w:space="0" w:color="000000"/>
              <w:bottom w:val="single" w:sz="4" w:space="0" w:color="000000"/>
              <w:right w:val="single" w:sz="4" w:space="0" w:color="000000"/>
            </w:tcBorders>
            <w:vAlign w:val="center"/>
          </w:tcPr>
          <w:p w14:paraId="062FF8B6" w14:textId="77777777" w:rsidR="00CC420D" w:rsidRPr="00682876" w:rsidRDefault="00516B36" w:rsidP="00682876">
            <w:pPr>
              <w:spacing w:after="0" w:line="259" w:lineRule="auto"/>
              <w:ind w:right="0" w:hanging="15"/>
              <w:jc w:val="center"/>
              <w:rPr>
                <w:rFonts w:ascii="Arial" w:hAnsi="Arial" w:cs="Arial"/>
                <w:sz w:val="20"/>
                <w:szCs w:val="20"/>
              </w:rPr>
            </w:pPr>
            <w:r w:rsidRPr="00682876">
              <w:rPr>
                <w:rFonts w:ascii="Arial" w:hAnsi="Arial" w:cs="Arial"/>
                <w:sz w:val="20"/>
                <w:szCs w:val="20"/>
              </w:rPr>
              <w:t xml:space="preserve">1 </w:t>
            </w:r>
          </w:p>
        </w:tc>
        <w:tc>
          <w:tcPr>
            <w:tcW w:w="863" w:type="dxa"/>
            <w:tcBorders>
              <w:top w:val="single" w:sz="4" w:space="0" w:color="000000"/>
              <w:left w:val="single" w:sz="4" w:space="0" w:color="000000"/>
              <w:bottom w:val="single" w:sz="4" w:space="0" w:color="000000"/>
              <w:right w:val="single" w:sz="4" w:space="0" w:color="000000"/>
            </w:tcBorders>
            <w:vAlign w:val="center"/>
          </w:tcPr>
          <w:p w14:paraId="7964FF3B"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165 </w:t>
            </w:r>
          </w:p>
        </w:tc>
        <w:tc>
          <w:tcPr>
            <w:tcW w:w="863" w:type="dxa"/>
            <w:tcBorders>
              <w:top w:val="single" w:sz="4" w:space="0" w:color="000000"/>
              <w:left w:val="single" w:sz="4" w:space="0" w:color="000000"/>
              <w:bottom w:val="single" w:sz="4" w:space="0" w:color="000000"/>
              <w:right w:val="single" w:sz="4" w:space="0" w:color="000000"/>
            </w:tcBorders>
            <w:vAlign w:val="center"/>
          </w:tcPr>
          <w:p w14:paraId="32A08594"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102 </w:t>
            </w:r>
          </w:p>
        </w:tc>
        <w:tc>
          <w:tcPr>
            <w:tcW w:w="863" w:type="dxa"/>
            <w:tcBorders>
              <w:top w:val="single" w:sz="4" w:space="0" w:color="000000"/>
              <w:left w:val="single" w:sz="4" w:space="0" w:color="000000"/>
              <w:bottom w:val="single" w:sz="4" w:space="0" w:color="000000"/>
              <w:right w:val="single" w:sz="4" w:space="0" w:color="000000"/>
            </w:tcBorders>
            <w:vAlign w:val="center"/>
          </w:tcPr>
          <w:p w14:paraId="53313E14"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sz w:val="20"/>
                <w:szCs w:val="20"/>
              </w:rPr>
              <w:t xml:space="preserve">79 </w:t>
            </w:r>
          </w:p>
        </w:tc>
        <w:tc>
          <w:tcPr>
            <w:tcW w:w="786" w:type="dxa"/>
            <w:tcBorders>
              <w:top w:val="single" w:sz="4" w:space="0" w:color="000000"/>
              <w:left w:val="single" w:sz="4" w:space="0" w:color="000000"/>
              <w:bottom w:val="single" w:sz="4" w:space="0" w:color="000000"/>
              <w:right w:val="single" w:sz="4" w:space="0" w:color="000000"/>
            </w:tcBorders>
            <w:vAlign w:val="center"/>
          </w:tcPr>
          <w:p w14:paraId="232771C4"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sz w:val="20"/>
                <w:szCs w:val="20"/>
              </w:rPr>
              <w:t xml:space="preserve">64 </w:t>
            </w:r>
          </w:p>
        </w:tc>
        <w:tc>
          <w:tcPr>
            <w:tcW w:w="786" w:type="dxa"/>
            <w:tcBorders>
              <w:top w:val="single" w:sz="4" w:space="0" w:color="000000"/>
              <w:left w:val="single" w:sz="4" w:space="0" w:color="000000"/>
              <w:bottom w:val="single" w:sz="4" w:space="0" w:color="000000"/>
              <w:right w:val="single" w:sz="12" w:space="0" w:color="000000"/>
            </w:tcBorders>
            <w:vAlign w:val="center"/>
          </w:tcPr>
          <w:p w14:paraId="3B442047" w14:textId="77777777" w:rsidR="00CC420D" w:rsidRPr="00682876" w:rsidRDefault="00516B36" w:rsidP="00682876">
            <w:pPr>
              <w:spacing w:after="0" w:line="259" w:lineRule="auto"/>
              <w:ind w:left="-67" w:right="-167" w:hanging="15"/>
              <w:jc w:val="center"/>
              <w:rPr>
                <w:rFonts w:ascii="Arial" w:hAnsi="Arial" w:cs="Arial"/>
                <w:sz w:val="20"/>
                <w:szCs w:val="20"/>
              </w:rPr>
            </w:pPr>
            <w:r w:rsidRPr="00682876">
              <w:rPr>
                <w:rFonts w:ascii="Arial" w:hAnsi="Arial" w:cs="Arial"/>
                <w:sz w:val="20"/>
                <w:szCs w:val="20"/>
              </w:rPr>
              <w:t xml:space="preserve">56 </w:t>
            </w:r>
          </w:p>
        </w:tc>
      </w:tr>
      <w:tr w:rsidR="00CC420D" w:rsidRPr="00BB6271" w14:paraId="1E9AFC0A" w14:textId="77777777" w:rsidTr="0049426B">
        <w:trPr>
          <w:trHeight w:val="590"/>
        </w:trPr>
        <w:tc>
          <w:tcPr>
            <w:tcW w:w="838" w:type="dxa"/>
            <w:vMerge/>
            <w:tcBorders>
              <w:top w:val="nil"/>
              <w:left w:val="single" w:sz="12" w:space="0" w:color="000000"/>
              <w:bottom w:val="nil"/>
              <w:right w:val="single" w:sz="4" w:space="0" w:color="000000"/>
            </w:tcBorders>
          </w:tcPr>
          <w:p w14:paraId="24BA319E" w14:textId="77777777" w:rsidR="00CC420D" w:rsidRPr="00682876" w:rsidRDefault="00CC420D" w:rsidP="00682876">
            <w:pPr>
              <w:spacing w:after="0" w:line="259" w:lineRule="auto"/>
              <w:ind w:right="-199" w:hanging="15"/>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160E4BA0" w14:textId="77777777" w:rsidR="00CC420D" w:rsidRPr="00682876" w:rsidRDefault="00CC420D" w:rsidP="00682876">
            <w:pPr>
              <w:spacing w:after="0" w:line="259" w:lineRule="auto"/>
              <w:ind w:right="-199" w:hanging="15"/>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3D77E8B4" w14:textId="77777777" w:rsidR="00CC420D" w:rsidRPr="00682876" w:rsidRDefault="00CC420D" w:rsidP="00682876">
            <w:pPr>
              <w:spacing w:after="0" w:line="259" w:lineRule="auto"/>
              <w:ind w:right="-199" w:hanging="15"/>
              <w:jc w:val="left"/>
              <w:rPr>
                <w:rFonts w:ascii="Arial" w:hAnsi="Arial" w:cs="Arial"/>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C272858" w14:textId="77777777" w:rsidR="00CC420D" w:rsidRPr="00682876" w:rsidRDefault="00516B36" w:rsidP="00682876">
            <w:pPr>
              <w:spacing w:after="0" w:line="259" w:lineRule="auto"/>
              <w:ind w:right="0" w:hanging="15"/>
              <w:jc w:val="center"/>
              <w:rPr>
                <w:rFonts w:ascii="Arial" w:hAnsi="Arial" w:cs="Arial"/>
                <w:sz w:val="20"/>
                <w:szCs w:val="20"/>
              </w:rPr>
            </w:pPr>
            <w:r w:rsidRPr="00682876">
              <w:rPr>
                <w:rFonts w:ascii="Arial" w:hAnsi="Arial" w:cs="Arial"/>
                <w:sz w:val="20"/>
                <w:szCs w:val="20"/>
              </w:rPr>
              <w:t xml:space="preserve">2 </w:t>
            </w:r>
          </w:p>
        </w:tc>
        <w:tc>
          <w:tcPr>
            <w:tcW w:w="863" w:type="dxa"/>
            <w:tcBorders>
              <w:top w:val="single" w:sz="4" w:space="0" w:color="000000"/>
              <w:left w:val="single" w:sz="4" w:space="0" w:color="000000"/>
              <w:bottom w:val="single" w:sz="4" w:space="0" w:color="000000"/>
              <w:right w:val="single" w:sz="4" w:space="0" w:color="000000"/>
            </w:tcBorders>
            <w:vAlign w:val="center"/>
          </w:tcPr>
          <w:p w14:paraId="45438179"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195 </w:t>
            </w:r>
          </w:p>
        </w:tc>
        <w:tc>
          <w:tcPr>
            <w:tcW w:w="863" w:type="dxa"/>
            <w:tcBorders>
              <w:top w:val="single" w:sz="4" w:space="0" w:color="000000"/>
              <w:left w:val="single" w:sz="4" w:space="0" w:color="000000"/>
              <w:bottom w:val="single" w:sz="4" w:space="0" w:color="000000"/>
              <w:right w:val="single" w:sz="4" w:space="0" w:color="000000"/>
            </w:tcBorders>
            <w:vAlign w:val="center"/>
          </w:tcPr>
          <w:p w14:paraId="49CAE010"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121 </w:t>
            </w:r>
          </w:p>
        </w:tc>
        <w:tc>
          <w:tcPr>
            <w:tcW w:w="863" w:type="dxa"/>
            <w:tcBorders>
              <w:top w:val="single" w:sz="4" w:space="0" w:color="000000"/>
              <w:left w:val="single" w:sz="4" w:space="0" w:color="000000"/>
              <w:bottom w:val="single" w:sz="4" w:space="0" w:color="000000"/>
              <w:right w:val="single" w:sz="4" w:space="0" w:color="000000"/>
            </w:tcBorders>
            <w:vAlign w:val="center"/>
          </w:tcPr>
          <w:p w14:paraId="0702AF3E"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sz w:val="20"/>
                <w:szCs w:val="20"/>
              </w:rPr>
              <w:t xml:space="preserve">93 </w:t>
            </w:r>
          </w:p>
        </w:tc>
        <w:tc>
          <w:tcPr>
            <w:tcW w:w="786" w:type="dxa"/>
            <w:tcBorders>
              <w:top w:val="single" w:sz="4" w:space="0" w:color="000000"/>
              <w:left w:val="single" w:sz="4" w:space="0" w:color="000000"/>
              <w:bottom w:val="single" w:sz="4" w:space="0" w:color="000000"/>
              <w:right w:val="single" w:sz="4" w:space="0" w:color="000000"/>
            </w:tcBorders>
            <w:vAlign w:val="center"/>
          </w:tcPr>
          <w:p w14:paraId="0D098072"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sz w:val="20"/>
                <w:szCs w:val="20"/>
              </w:rPr>
              <w:t xml:space="preserve">76 </w:t>
            </w:r>
          </w:p>
        </w:tc>
        <w:tc>
          <w:tcPr>
            <w:tcW w:w="786" w:type="dxa"/>
            <w:tcBorders>
              <w:top w:val="single" w:sz="4" w:space="0" w:color="000000"/>
              <w:left w:val="single" w:sz="4" w:space="0" w:color="000000"/>
              <w:bottom w:val="single" w:sz="4" w:space="0" w:color="000000"/>
              <w:right w:val="single" w:sz="12" w:space="0" w:color="000000"/>
            </w:tcBorders>
            <w:vAlign w:val="center"/>
          </w:tcPr>
          <w:p w14:paraId="40913B41" w14:textId="77777777" w:rsidR="00CC420D" w:rsidRPr="00682876" w:rsidRDefault="00516B36" w:rsidP="00682876">
            <w:pPr>
              <w:spacing w:after="0" w:line="259" w:lineRule="auto"/>
              <w:ind w:left="-67" w:right="-167" w:hanging="15"/>
              <w:jc w:val="center"/>
              <w:rPr>
                <w:rFonts w:ascii="Arial" w:hAnsi="Arial" w:cs="Arial"/>
                <w:sz w:val="20"/>
                <w:szCs w:val="20"/>
              </w:rPr>
            </w:pPr>
            <w:r w:rsidRPr="00682876">
              <w:rPr>
                <w:rFonts w:ascii="Arial" w:hAnsi="Arial" w:cs="Arial"/>
                <w:sz w:val="20"/>
                <w:szCs w:val="20"/>
              </w:rPr>
              <w:t xml:space="preserve">66 </w:t>
            </w:r>
          </w:p>
        </w:tc>
      </w:tr>
      <w:tr w:rsidR="00CC420D" w:rsidRPr="00BB6271" w14:paraId="0957B891" w14:textId="77777777" w:rsidTr="0049426B">
        <w:trPr>
          <w:trHeight w:val="744"/>
        </w:trPr>
        <w:tc>
          <w:tcPr>
            <w:tcW w:w="838" w:type="dxa"/>
            <w:vMerge/>
            <w:tcBorders>
              <w:top w:val="nil"/>
              <w:left w:val="single" w:sz="12" w:space="0" w:color="000000"/>
              <w:bottom w:val="nil"/>
              <w:right w:val="single" w:sz="4" w:space="0" w:color="000000"/>
            </w:tcBorders>
          </w:tcPr>
          <w:p w14:paraId="3AC3D3CA" w14:textId="77777777" w:rsidR="00CC420D" w:rsidRPr="00682876" w:rsidRDefault="00CC420D" w:rsidP="00682876">
            <w:pPr>
              <w:spacing w:after="0" w:line="259" w:lineRule="auto"/>
              <w:ind w:right="-199" w:hanging="15"/>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05A0C327" w14:textId="77777777" w:rsidR="00CC420D" w:rsidRPr="00682876" w:rsidRDefault="00CC420D" w:rsidP="00682876">
            <w:pPr>
              <w:spacing w:after="0" w:line="259" w:lineRule="auto"/>
              <w:ind w:right="-199" w:hanging="15"/>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036B6FAF" w14:textId="77777777" w:rsidR="00CC420D" w:rsidRPr="00682876" w:rsidRDefault="00CC420D" w:rsidP="00682876">
            <w:pPr>
              <w:spacing w:after="0" w:line="259" w:lineRule="auto"/>
              <w:ind w:right="-199" w:hanging="15"/>
              <w:jc w:val="left"/>
              <w:rPr>
                <w:rFonts w:ascii="Arial" w:hAnsi="Arial" w:cs="Arial"/>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4BA84F1C" w14:textId="77777777" w:rsidR="00CC420D" w:rsidRPr="00682876" w:rsidRDefault="00516B36" w:rsidP="00682876">
            <w:pPr>
              <w:spacing w:after="0" w:line="259" w:lineRule="auto"/>
              <w:ind w:right="0" w:hanging="15"/>
              <w:jc w:val="center"/>
              <w:rPr>
                <w:rFonts w:ascii="Arial" w:hAnsi="Arial" w:cs="Arial"/>
                <w:sz w:val="20"/>
                <w:szCs w:val="20"/>
              </w:rPr>
            </w:pPr>
            <w:r w:rsidRPr="00682876">
              <w:rPr>
                <w:rFonts w:ascii="Arial" w:hAnsi="Arial" w:cs="Arial"/>
                <w:sz w:val="20"/>
                <w:szCs w:val="20"/>
              </w:rPr>
              <w:t xml:space="preserve">3 </w:t>
            </w:r>
          </w:p>
        </w:tc>
        <w:tc>
          <w:tcPr>
            <w:tcW w:w="863" w:type="dxa"/>
            <w:tcBorders>
              <w:top w:val="single" w:sz="4" w:space="0" w:color="000000"/>
              <w:left w:val="single" w:sz="4" w:space="0" w:color="000000"/>
              <w:bottom w:val="single" w:sz="4" w:space="0" w:color="000000"/>
              <w:right w:val="single" w:sz="4" w:space="0" w:color="000000"/>
            </w:tcBorders>
            <w:vAlign w:val="center"/>
          </w:tcPr>
          <w:p w14:paraId="12EFCA67"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213 </w:t>
            </w:r>
          </w:p>
        </w:tc>
        <w:tc>
          <w:tcPr>
            <w:tcW w:w="863" w:type="dxa"/>
            <w:tcBorders>
              <w:top w:val="single" w:sz="4" w:space="0" w:color="000000"/>
              <w:left w:val="single" w:sz="4" w:space="0" w:color="000000"/>
              <w:bottom w:val="single" w:sz="4" w:space="0" w:color="000000"/>
              <w:right w:val="single" w:sz="4" w:space="0" w:color="000000"/>
            </w:tcBorders>
            <w:vAlign w:val="center"/>
          </w:tcPr>
          <w:p w14:paraId="1434941B"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132 </w:t>
            </w:r>
          </w:p>
        </w:tc>
        <w:tc>
          <w:tcPr>
            <w:tcW w:w="863" w:type="dxa"/>
            <w:tcBorders>
              <w:top w:val="single" w:sz="4" w:space="0" w:color="000000"/>
              <w:left w:val="single" w:sz="4" w:space="0" w:color="000000"/>
              <w:bottom w:val="single" w:sz="4" w:space="0" w:color="000000"/>
              <w:right w:val="single" w:sz="4" w:space="0" w:color="000000"/>
            </w:tcBorders>
            <w:vAlign w:val="center"/>
          </w:tcPr>
          <w:p w14:paraId="40229C9C"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102 </w:t>
            </w:r>
          </w:p>
        </w:tc>
        <w:tc>
          <w:tcPr>
            <w:tcW w:w="786" w:type="dxa"/>
            <w:tcBorders>
              <w:top w:val="single" w:sz="4" w:space="0" w:color="000000"/>
              <w:left w:val="single" w:sz="4" w:space="0" w:color="000000"/>
              <w:bottom w:val="single" w:sz="4" w:space="0" w:color="000000"/>
              <w:right w:val="single" w:sz="4" w:space="0" w:color="000000"/>
            </w:tcBorders>
            <w:vAlign w:val="center"/>
          </w:tcPr>
          <w:p w14:paraId="0ADEED7C"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sz w:val="20"/>
                <w:szCs w:val="20"/>
              </w:rPr>
              <w:t xml:space="preserve">83 </w:t>
            </w:r>
          </w:p>
        </w:tc>
        <w:tc>
          <w:tcPr>
            <w:tcW w:w="786" w:type="dxa"/>
            <w:tcBorders>
              <w:top w:val="single" w:sz="4" w:space="0" w:color="000000"/>
              <w:left w:val="single" w:sz="4" w:space="0" w:color="000000"/>
              <w:bottom w:val="single" w:sz="4" w:space="0" w:color="000000"/>
              <w:right w:val="single" w:sz="12" w:space="0" w:color="000000"/>
            </w:tcBorders>
            <w:vAlign w:val="center"/>
          </w:tcPr>
          <w:p w14:paraId="2549553D" w14:textId="77777777" w:rsidR="00CC420D" w:rsidRPr="00682876" w:rsidRDefault="00516B36" w:rsidP="00682876">
            <w:pPr>
              <w:spacing w:after="0" w:line="259" w:lineRule="auto"/>
              <w:ind w:left="-67" w:right="-167" w:hanging="15"/>
              <w:jc w:val="center"/>
              <w:rPr>
                <w:rFonts w:ascii="Arial" w:hAnsi="Arial" w:cs="Arial"/>
                <w:sz w:val="20"/>
                <w:szCs w:val="20"/>
              </w:rPr>
            </w:pPr>
            <w:r w:rsidRPr="00682876">
              <w:rPr>
                <w:rFonts w:ascii="Arial" w:hAnsi="Arial" w:cs="Arial"/>
                <w:sz w:val="20"/>
                <w:szCs w:val="20"/>
              </w:rPr>
              <w:t xml:space="preserve">72 </w:t>
            </w:r>
          </w:p>
        </w:tc>
      </w:tr>
      <w:tr w:rsidR="00CC420D" w:rsidRPr="00BB6271" w14:paraId="6F8A25D6" w14:textId="77777777" w:rsidTr="00682876">
        <w:trPr>
          <w:trHeight w:val="845"/>
        </w:trPr>
        <w:tc>
          <w:tcPr>
            <w:tcW w:w="838" w:type="dxa"/>
            <w:vMerge/>
            <w:tcBorders>
              <w:top w:val="nil"/>
              <w:left w:val="single" w:sz="12" w:space="0" w:color="000000"/>
              <w:bottom w:val="single" w:sz="12" w:space="0" w:color="000000"/>
              <w:right w:val="single" w:sz="4" w:space="0" w:color="000000"/>
            </w:tcBorders>
          </w:tcPr>
          <w:p w14:paraId="05503705" w14:textId="77777777" w:rsidR="00CC420D" w:rsidRPr="00682876" w:rsidRDefault="00CC420D" w:rsidP="00682876">
            <w:pPr>
              <w:spacing w:after="0" w:line="259" w:lineRule="auto"/>
              <w:ind w:right="-199" w:hanging="15"/>
              <w:jc w:val="left"/>
              <w:rPr>
                <w:rFonts w:ascii="Arial" w:hAnsi="Arial" w:cs="Arial"/>
                <w:sz w:val="20"/>
                <w:szCs w:val="20"/>
              </w:rPr>
            </w:pPr>
          </w:p>
        </w:tc>
        <w:tc>
          <w:tcPr>
            <w:tcW w:w="0" w:type="auto"/>
            <w:vMerge/>
            <w:tcBorders>
              <w:top w:val="nil"/>
              <w:left w:val="single" w:sz="4" w:space="0" w:color="000000"/>
              <w:bottom w:val="single" w:sz="12" w:space="0" w:color="000000"/>
              <w:right w:val="single" w:sz="4" w:space="0" w:color="000000"/>
            </w:tcBorders>
          </w:tcPr>
          <w:p w14:paraId="715B71F6" w14:textId="77777777" w:rsidR="00CC420D" w:rsidRPr="00682876" w:rsidRDefault="00CC420D" w:rsidP="00682876">
            <w:pPr>
              <w:spacing w:after="0" w:line="259" w:lineRule="auto"/>
              <w:ind w:right="-199" w:hanging="15"/>
              <w:jc w:val="left"/>
              <w:rPr>
                <w:rFonts w:ascii="Arial" w:hAnsi="Arial" w:cs="Arial"/>
                <w:sz w:val="20"/>
                <w:szCs w:val="20"/>
              </w:rPr>
            </w:pPr>
          </w:p>
        </w:tc>
        <w:tc>
          <w:tcPr>
            <w:tcW w:w="0" w:type="auto"/>
            <w:vMerge/>
            <w:tcBorders>
              <w:top w:val="nil"/>
              <w:left w:val="single" w:sz="4" w:space="0" w:color="000000"/>
              <w:bottom w:val="single" w:sz="12" w:space="0" w:color="000000"/>
              <w:right w:val="single" w:sz="4" w:space="0" w:color="000000"/>
            </w:tcBorders>
          </w:tcPr>
          <w:p w14:paraId="5C2FDE94" w14:textId="77777777" w:rsidR="00CC420D" w:rsidRPr="00682876" w:rsidRDefault="00CC420D" w:rsidP="00682876">
            <w:pPr>
              <w:spacing w:after="0" w:line="259" w:lineRule="auto"/>
              <w:ind w:right="-199" w:hanging="15"/>
              <w:jc w:val="left"/>
              <w:rPr>
                <w:rFonts w:ascii="Arial" w:hAnsi="Arial" w:cs="Arial"/>
                <w:sz w:val="20"/>
                <w:szCs w:val="20"/>
              </w:rPr>
            </w:pPr>
          </w:p>
        </w:tc>
        <w:tc>
          <w:tcPr>
            <w:tcW w:w="1446" w:type="dxa"/>
            <w:tcBorders>
              <w:top w:val="single" w:sz="4" w:space="0" w:color="000000"/>
              <w:left w:val="single" w:sz="4" w:space="0" w:color="000000"/>
              <w:bottom w:val="single" w:sz="12" w:space="0" w:color="000000"/>
              <w:right w:val="single" w:sz="4" w:space="0" w:color="000000"/>
            </w:tcBorders>
            <w:vAlign w:val="center"/>
          </w:tcPr>
          <w:p w14:paraId="337AC97B" w14:textId="77777777" w:rsidR="00CC420D" w:rsidRPr="00682876" w:rsidRDefault="00516B36" w:rsidP="00682876">
            <w:pPr>
              <w:spacing w:after="0" w:line="259" w:lineRule="auto"/>
              <w:ind w:right="0" w:hanging="15"/>
              <w:jc w:val="center"/>
              <w:rPr>
                <w:rFonts w:ascii="Arial" w:hAnsi="Arial" w:cs="Arial"/>
                <w:sz w:val="20"/>
                <w:szCs w:val="20"/>
              </w:rPr>
            </w:pPr>
            <w:r w:rsidRPr="00682876">
              <w:rPr>
                <w:rFonts w:ascii="Arial" w:hAnsi="Arial" w:cs="Arial"/>
                <w:sz w:val="20"/>
                <w:szCs w:val="20"/>
              </w:rPr>
              <w:t xml:space="preserve">4 и более </w:t>
            </w:r>
          </w:p>
        </w:tc>
        <w:tc>
          <w:tcPr>
            <w:tcW w:w="863" w:type="dxa"/>
            <w:tcBorders>
              <w:top w:val="single" w:sz="4" w:space="0" w:color="000000"/>
              <w:left w:val="single" w:sz="4" w:space="0" w:color="000000"/>
              <w:bottom w:val="single" w:sz="12" w:space="0" w:color="000000"/>
              <w:right w:val="single" w:sz="4" w:space="0" w:color="000000"/>
            </w:tcBorders>
            <w:vAlign w:val="center"/>
          </w:tcPr>
          <w:p w14:paraId="089034E0"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226 </w:t>
            </w:r>
          </w:p>
        </w:tc>
        <w:tc>
          <w:tcPr>
            <w:tcW w:w="863" w:type="dxa"/>
            <w:tcBorders>
              <w:top w:val="single" w:sz="4" w:space="0" w:color="000000"/>
              <w:left w:val="single" w:sz="4" w:space="0" w:color="000000"/>
              <w:bottom w:val="single" w:sz="12" w:space="0" w:color="000000"/>
              <w:right w:val="single" w:sz="4" w:space="0" w:color="000000"/>
            </w:tcBorders>
            <w:vAlign w:val="center"/>
          </w:tcPr>
          <w:p w14:paraId="1F4929E7"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140 </w:t>
            </w:r>
          </w:p>
        </w:tc>
        <w:tc>
          <w:tcPr>
            <w:tcW w:w="863" w:type="dxa"/>
            <w:tcBorders>
              <w:top w:val="single" w:sz="4" w:space="0" w:color="000000"/>
              <w:left w:val="single" w:sz="4" w:space="0" w:color="000000"/>
              <w:bottom w:val="single" w:sz="12" w:space="0" w:color="000000"/>
              <w:right w:val="single" w:sz="4" w:space="0" w:color="000000"/>
            </w:tcBorders>
            <w:vAlign w:val="center"/>
          </w:tcPr>
          <w:p w14:paraId="54D9430E" w14:textId="77777777" w:rsidR="00CC420D" w:rsidRPr="00682876" w:rsidRDefault="00516B36" w:rsidP="00682876">
            <w:pPr>
              <w:spacing w:after="0" w:line="259" w:lineRule="auto"/>
              <w:ind w:right="-199" w:hanging="15"/>
              <w:jc w:val="left"/>
              <w:rPr>
                <w:rFonts w:ascii="Arial" w:hAnsi="Arial" w:cs="Arial"/>
                <w:sz w:val="20"/>
                <w:szCs w:val="20"/>
              </w:rPr>
            </w:pPr>
            <w:r w:rsidRPr="00682876">
              <w:rPr>
                <w:rFonts w:ascii="Arial" w:hAnsi="Arial" w:cs="Arial"/>
                <w:sz w:val="20"/>
                <w:szCs w:val="20"/>
              </w:rPr>
              <w:t xml:space="preserve">109 </w:t>
            </w:r>
          </w:p>
        </w:tc>
        <w:tc>
          <w:tcPr>
            <w:tcW w:w="786" w:type="dxa"/>
            <w:tcBorders>
              <w:top w:val="single" w:sz="4" w:space="0" w:color="000000"/>
              <w:left w:val="single" w:sz="4" w:space="0" w:color="000000"/>
              <w:bottom w:val="single" w:sz="12" w:space="0" w:color="000000"/>
              <w:right w:val="single" w:sz="4" w:space="0" w:color="000000"/>
            </w:tcBorders>
            <w:vAlign w:val="center"/>
          </w:tcPr>
          <w:p w14:paraId="2DEE5C82" w14:textId="77777777" w:rsidR="00CC420D" w:rsidRPr="00682876" w:rsidRDefault="00516B36" w:rsidP="00682876">
            <w:pPr>
              <w:spacing w:after="0" w:line="259" w:lineRule="auto"/>
              <w:ind w:right="-199" w:hanging="15"/>
              <w:jc w:val="center"/>
              <w:rPr>
                <w:rFonts w:ascii="Arial" w:hAnsi="Arial" w:cs="Arial"/>
                <w:sz w:val="20"/>
                <w:szCs w:val="20"/>
              </w:rPr>
            </w:pPr>
            <w:r w:rsidRPr="00682876">
              <w:rPr>
                <w:rFonts w:ascii="Arial" w:hAnsi="Arial" w:cs="Arial"/>
                <w:sz w:val="20"/>
                <w:szCs w:val="20"/>
              </w:rPr>
              <w:t xml:space="preserve">88 </w:t>
            </w:r>
          </w:p>
        </w:tc>
        <w:tc>
          <w:tcPr>
            <w:tcW w:w="786" w:type="dxa"/>
            <w:tcBorders>
              <w:top w:val="single" w:sz="4" w:space="0" w:color="000000"/>
              <w:left w:val="single" w:sz="4" w:space="0" w:color="000000"/>
              <w:bottom w:val="single" w:sz="12" w:space="0" w:color="000000"/>
              <w:right w:val="single" w:sz="12" w:space="0" w:color="000000"/>
            </w:tcBorders>
            <w:vAlign w:val="center"/>
          </w:tcPr>
          <w:p w14:paraId="2C5FBAB3" w14:textId="77777777" w:rsidR="00CC420D" w:rsidRPr="00682876" w:rsidRDefault="00516B36" w:rsidP="00682876">
            <w:pPr>
              <w:spacing w:after="0" w:line="259" w:lineRule="auto"/>
              <w:ind w:left="-67" w:right="-167" w:hanging="15"/>
              <w:jc w:val="center"/>
              <w:rPr>
                <w:rFonts w:ascii="Arial" w:hAnsi="Arial" w:cs="Arial"/>
                <w:sz w:val="20"/>
                <w:szCs w:val="20"/>
              </w:rPr>
            </w:pPr>
            <w:r w:rsidRPr="00682876">
              <w:rPr>
                <w:rFonts w:ascii="Arial" w:hAnsi="Arial" w:cs="Arial"/>
                <w:sz w:val="20"/>
                <w:szCs w:val="20"/>
              </w:rPr>
              <w:t xml:space="preserve">77 </w:t>
            </w:r>
          </w:p>
        </w:tc>
      </w:tr>
    </w:tbl>
    <w:p w14:paraId="21DA8784" w14:textId="77777777" w:rsidR="00CC420D" w:rsidRPr="00BB6271" w:rsidRDefault="00516B36" w:rsidP="00BB6271">
      <w:pPr>
        <w:spacing w:after="0" w:line="259" w:lineRule="auto"/>
        <w:ind w:right="0" w:firstLine="710"/>
        <w:jc w:val="right"/>
        <w:rPr>
          <w:rFonts w:ascii="Arial" w:hAnsi="Arial" w:cs="Arial"/>
        </w:rPr>
      </w:pPr>
      <w:r w:rsidRPr="00BB6271">
        <w:rPr>
          <w:rFonts w:ascii="Arial" w:hAnsi="Arial" w:cs="Arial"/>
          <w:color w:val="FF0000"/>
        </w:rPr>
        <w:t xml:space="preserve"> </w:t>
      </w:r>
    </w:p>
    <w:p w14:paraId="4463F6B2" w14:textId="77777777" w:rsidR="00CC420D" w:rsidRPr="00682876" w:rsidRDefault="00516B36" w:rsidP="00BB6271">
      <w:pPr>
        <w:spacing w:after="0" w:line="259" w:lineRule="auto"/>
        <w:ind w:right="0" w:firstLine="710"/>
        <w:rPr>
          <w:rFonts w:ascii="Arial" w:hAnsi="Arial" w:cs="Arial"/>
          <w:sz w:val="22"/>
        </w:rPr>
      </w:pPr>
      <w:r w:rsidRPr="00682876">
        <w:rPr>
          <w:rFonts w:ascii="Arial" w:hAnsi="Arial" w:cs="Arial"/>
          <w:sz w:val="22"/>
        </w:rPr>
        <w:t>Таблица 5. Норматив потребления коммунальной услуги по электроснабжению на общедомовые нужды в жилых помещениях многоквартирных домов без лифтов, в том числе общежитиях квартирного типа, общежитиях коридорного и секционного типов</w:t>
      </w:r>
      <w:r w:rsidRPr="00682876">
        <w:rPr>
          <w:rFonts w:ascii="Arial" w:eastAsia="Calibri" w:hAnsi="Arial" w:cs="Arial"/>
          <w:sz w:val="22"/>
        </w:rPr>
        <w:t xml:space="preserve"> </w:t>
      </w:r>
    </w:p>
    <w:tbl>
      <w:tblPr>
        <w:tblStyle w:val="TableGrid"/>
        <w:tblW w:w="9342" w:type="dxa"/>
        <w:tblInd w:w="-108" w:type="dxa"/>
        <w:tblCellMar>
          <w:top w:w="48" w:type="dxa"/>
          <w:right w:w="19" w:type="dxa"/>
        </w:tblCellMar>
        <w:tblLook w:val="04A0" w:firstRow="1" w:lastRow="0" w:firstColumn="1" w:lastColumn="0" w:noHBand="0" w:noVBand="1"/>
      </w:tblPr>
      <w:tblGrid>
        <w:gridCol w:w="552"/>
        <w:gridCol w:w="5103"/>
        <w:gridCol w:w="2410"/>
        <w:gridCol w:w="1277"/>
      </w:tblGrid>
      <w:tr w:rsidR="00CC420D" w:rsidRPr="00BB6271" w14:paraId="57B7E3AD" w14:textId="77777777">
        <w:trPr>
          <w:trHeight w:val="746"/>
        </w:trPr>
        <w:tc>
          <w:tcPr>
            <w:tcW w:w="552" w:type="dxa"/>
            <w:vMerge w:val="restart"/>
            <w:tcBorders>
              <w:top w:val="single" w:sz="12" w:space="0" w:color="000000"/>
              <w:left w:val="single" w:sz="12" w:space="0" w:color="000000"/>
              <w:bottom w:val="single" w:sz="4" w:space="0" w:color="000000"/>
              <w:right w:val="single" w:sz="4" w:space="0" w:color="000000"/>
            </w:tcBorders>
            <w:vAlign w:val="center"/>
          </w:tcPr>
          <w:p w14:paraId="49FBE5DA" w14:textId="592DE88D"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b/>
                <w:sz w:val="20"/>
                <w:szCs w:val="20"/>
              </w:rPr>
              <w:t>№</w:t>
            </w:r>
          </w:p>
          <w:p w14:paraId="5FADB835" w14:textId="513F6022"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b/>
                <w:sz w:val="20"/>
                <w:szCs w:val="20"/>
              </w:rPr>
              <w:t>п/п</w:t>
            </w:r>
          </w:p>
          <w:p w14:paraId="2680A531"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 </w:t>
            </w:r>
          </w:p>
        </w:tc>
        <w:tc>
          <w:tcPr>
            <w:tcW w:w="5103" w:type="dxa"/>
            <w:vMerge w:val="restart"/>
            <w:tcBorders>
              <w:top w:val="single" w:sz="12" w:space="0" w:color="000000"/>
              <w:left w:val="single" w:sz="4" w:space="0" w:color="000000"/>
              <w:bottom w:val="single" w:sz="4" w:space="0" w:color="000000"/>
              <w:right w:val="single" w:sz="4" w:space="0" w:color="000000"/>
            </w:tcBorders>
            <w:vAlign w:val="center"/>
          </w:tcPr>
          <w:p w14:paraId="304E1DC5"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b/>
                <w:sz w:val="20"/>
                <w:szCs w:val="20"/>
              </w:rPr>
              <w:t xml:space="preserve">Категория жилых  </w:t>
            </w:r>
          </w:p>
          <w:p w14:paraId="3FD8E7A8"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b/>
                <w:sz w:val="20"/>
                <w:szCs w:val="20"/>
              </w:rPr>
              <w:t xml:space="preserve"> </w:t>
            </w:r>
          </w:p>
          <w:p w14:paraId="7F3BF0BE"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b/>
                <w:sz w:val="20"/>
                <w:szCs w:val="20"/>
              </w:rPr>
              <w:t>помещений</w:t>
            </w:r>
            <w:r w:rsidRPr="00682876">
              <w:rPr>
                <w:rFonts w:ascii="Arial" w:hAnsi="Arial" w:cs="Arial"/>
                <w:sz w:val="20"/>
                <w:szCs w:val="20"/>
              </w:rPr>
              <w:t xml:space="preserve"> </w:t>
            </w:r>
          </w:p>
        </w:tc>
        <w:tc>
          <w:tcPr>
            <w:tcW w:w="3687" w:type="dxa"/>
            <w:gridSpan w:val="2"/>
            <w:tcBorders>
              <w:top w:val="single" w:sz="12" w:space="0" w:color="000000"/>
              <w:left w:val="single" w:sz="4" w:space="0" w:color="000000"/>
              <w:bottom w:val="single" w:sz="4" w:space="0" w:color="000000"/>
              <w:right w:val="single" w:sz="12" w:space="0" w:color="000000"/>
            </w:tcBorders>
          </w:tcPr>
          <w:p w14:paraId="398FABA0"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b/>
                <w:sz w:val="20"/>
                <w:szCs w:val="20"/>
              </w:rPr>
              <w:t>Показатель минимально  допустимого уровня  обеспеченности</w:t>
            </w:r>
            <w:r w:rsidRPr="00682876">
              <w:rPr>
                <w:rFonts w:ascii="Arial" w:hAnsi="Arial" w:cs="Arial"/>
                <w:sz w:val="20"/>
                <w:szCs w:val="20"/>
              </w:rPr>
              <w:t xml:space="preserve"> </w:t>
            </w:r>
          </w:p>
        </w:tc>
      </w:tr>
      <w:tr w:rsidR="00CC420D" w:rsidRPr="00BB6271" w14:paraId="5279F6D5" w14:textId="77777777" w:rsidTr="00682876">
        <w:trPr>
          <w:trHeight w:val="165"/>
        </w:trPr>
        <w:tc>
          <w:tcPr>
            <w:tcW w:w="0" w:type="auto"/>
            <w:vMerge/>
            <w:tcBorders>
              <w:top w:val="nil"/>
              <w:left w:val="single" w:sz="12" w:space="0" w:color="000000"/>
              <w:bottom w:val="single" w:sz="4" w:space="0" w:color="000000"/>
              <w:right w:val="single" w:sz="4" w:space="0" w:color="000000"/>
            </w:tcBorders>
          </w:tcPr>
          <w:p w14:paraId="44A659C9" w14:textId="77777777" w:rsidR="00CC420D" w:rsidRPr="00682876" w:rsidRDefault="00CC420D" w:rsidP="00682876">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3CCF4A1D" w14:textId="77777777" w:rsidR="00CC420D" w:rsidRPr="00682876" w:rsidRDefault="00CC420D" w:rsidP="00682876">
            <w:pPr>
              <w:spacing w:after="0" w:line="259" w:lineRule="auto"/>
              <w:ind w:right="0" w:firstLine="0"/>
              <w:jc w:val="left"/>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775B090F"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b/>
                <w:sz w:val="20"/>
                <w:szCs w:val="20"/>
              </w:rPr>
              <w:t xml:space="preserve">Единица  измерения </w:t>
            </w:r>
          </w:p>
        </w:tc>
        <w:tc>
          <w:tcPr>
            <w:tcW w:w="1277" w:type="dxa"/>
            <w:tcBorders>
              <w:top w:val="single" w:sz="4" w:space="0" w:color="000000"/>
              <w:left w:val="single" w:sz="4" w:space="0" w:color="000000"/>
              <w:bottom w:val="single" w:sz="4" w:space="0" w:color="000000"/>
              <w:right w:val="single" w:sz="12" w:space="0" w:color="000000"/>
            </w:tcBorders>
            <w:vAlign w:val="center"/>
          </w:tcPr>
          <w:p w14:paraId="7A776C12"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b/>
                <w:sz w:val="20"/>
                <w:szCs w:val="20"/>
              </w:rPr>
              <w:t xml:space="preserve">Величина </w:t>
            </w:r>
          </w:p>
        </w:tc>
      </w:tr>
      <w:tr w:rsidR="00CC420D" w:rsidRPr="00BB6271" w14:paraId="587D740A" w14:textId="77777777">
        <w:trPr>
          <w:trHeight w:val="1459"/>
        </w:trPr>
        <w:tc>
          <w:tcPr>
            <w:tcW w:w="552" w:type="dxa"/>
            <w:tcBorders>
              <w:top w:val="single" w:sz="4" w:space="0" w:color="000000"/>
              <w:left w:val="single" w:sz="12" w:space="0" w:color="000000"/>
              <w:bottom w:val="single" w:sz="4" w:space="0" w:color="000000"/>
              <w:right w:val="single" w:sz="4" w:space="0" w:color="000000"/>
            </w:tcBorders>
            <w:vAlign w:val="center"/>
          </w:tcPr>
          <w:p w14:paraId="2BFF32CE"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1 </w:t>
            </w:r>
          </w:p>
        </w:tc>
        <w:tc>
          <w:tcPr>
            <w:tcW w:w="5103" w:type="dxa"/>
            <w:tcBorders>
              <w:top w:val="single" w:sz="4" w:space="0" w:color="000000"/>
              <w:left w:val="single" w:sz="4" w:space="0" w:color="000000"/>
              <w:bottom w:val="single" w:sz="4" w:space="0" w:color="000000"/>
              <w:right w:val="single" w:sz="4" w:space="0" w:color="000000"/>
            </w:tcBorders>
          </w:tcPr>
          <w:p w14:paraId="784CD21D"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 </w:t>
            </w:r>
          </w:p>
        </w:tc>
        <w:tc>
          <w:tcPr>
            <w:tcW w:w="2410" w:type="dxa"/>
            <w:tcBorders>
              <w:top w:val="single" w:sz="4" w:space="0" w:color="000000"/>
              <w:left w:val="single" w:sz="4" w:space="0" w:color="000000"/>
              <w:bottom w:val="single" w:sz="4" w:space="0" w:color="000000"/>
              <w:right w:val="single" w:sz="4" w:space="0" w:color="000000"/>
            </w:tcBorders>
            <w:vAlign w:val="center"/>
          </w:tcPr>
          <w:p w14:paraId="3625951A"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кВт/ч в месяц на 1 </w:t>
            </w:r>
            <w:proofErr w:type="spellStart"/>
            <w:r w:rsidRPr="00682876">
              <w:rPr>
                <w:rFonts w:ascii="Arial" w:hAnsi="Arial" w:cs="Arial"/>
                <w:sz w:val="20"/>
                <w:szCs w:val="20"/>
              </w:rPr>
              <w:t>кв.м</w:t>
            </w:r>
            <w:proofErr w:type="spellEnd"/>
            <w:r w:rsidRPr="00682876">
              <w:rPr>
                <w:rFonts w:ascii="Arial" w:hAnsi="Arial" w:cs="Arial"/>
                <w:sz w:val="20"/>
                <w:szCs w:val="20"/>
              </w:rPr>
              <w:t xml:space="preserve">  </w:t>
            </w:r>
          </w:p>
        </w:tc>
        <w:tc>
          <w:tcPr>
            <w:tcW w:w="1277" w:type="dxa"/>
            <w:tcBorders>
              <w:top w:val="single" w:sz="4" w:space="0" w:color="000000"/>
              <w:left w:val="single" w:sz="4" w:space="0" w:color="000000"/>
              <w:bottom w:val="single" w:sz="4" w:space="0" w:color="000000"/>
              <w:right w:val="single" w:sz="12" w:space="0" w:color="000000"/>
            </w:tcBorders>
            <w:vAlign w:val="center"/>
          </w:tcPr>
          <w:p w14:paraId="5AD5D5F1"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2,27 </w:t>
            </w:r>
          </w:p>
        </w:tc>
      </w:tr>
      <w:tr w:rsidR="00CC420D" w:rsidRPr="00BB6271" w14:paraId="29AEAA10" w14:textId="77777777">
        <w:trPr>
          <w:trHeight w:val="1484"/>
        </w:trPr>
        <w:tc>
          <w:tcPr>
            <w:tcW w:w="552" w:type="dxa"/>
            <w:tcBorders>
              <w:top w:val="single" w:sz="4" w:space="0" w:color="000000"/>
              <w:left w:val="single" w:sz="12" w:space="0" w:color="000000"/>
              <w:bottom w:val="single" w:sz="12" w:space="0" w:color="000000"/>
              <w:right w:val="single" w:sz="4" w:space="0" w:color="000000"/>
            </w:tcBorders>
            <w:vAlign w:val="center"/>
          </w:tcPr>
          <w:p w14:paraId="5FD97647"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2 </w:t>
            </w:r>
          </w:p>
        </w:tc>
        <w:tc>
          <w:tcPr>
            <w:tcW w:w="5103" w:type="dxa"/>
            <w:tcBorders>
              <w:top w:val="single" w:sz="4" w:space="0" w:color="000000"/>
              <w:left w:val="single" w:sz="4" w:space="0" w:color="000000"/>
              <w:bottom w:val="single" w:sz="12" w:space="0" w:color="000000"/>
              <w:right w:val="single" w:sz="4" w:space="0" w:color="000000"/>
            </w:tcBorders>
          </w:tcPr>
          <w:p w14:paraId="349B690C"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Многоквартирные дома, общежития квартирного типа,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 </w:t>
            </w:r>
          </w:p>
        </w:tc>
        <w:tc>
          <w:tcPr>
            <w:tcW w:w="2410" w:type="dxa"/>
            <w:tcBorders>
              <w:top w:val="single" w:sz="4" w:space="0" w:color="000000"/>
              <w:left w:val="single" w:sz="4" w:space="0" w:color="000000"/>
              <w:bottom w:val="single" w:sz="12" w:space="0" w:color="000000"/>
              <w:right w:val="single" w:sz="4" w:space="0" w:color="000000"/>
            </w:tcBorders>
            <w:vAlign w:val="center"/>
          </w:tcPr>
          <w:p w14:paraId="4919B060"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кВт/ч в месяц на 1 </w:t>
            </w:r>
            <w:proofErr w:type="spellStart"/>
            <w:r w:rsidRPr="00682876">
              <w:rPr>
                <w:rFonts w:ascii="Arial" w:hAnsi="Arial" w:cs="Arial"/>
                <w:sz w:val="20"/>
                <w:szCs w:val="20"/>
              </w:rPr>
              <w:t>кв.м</w:t>
            </w:r>
            <w:proofErr w:type="spellEnd"/>
            <w:r w:rsidRPr="00682876">
              <w:rPr>
                <w:rFonts w:ascii="Arial" w:hAnsi="Arial" w:cs="Arial"/>
                <w:sz w:val="20"/>
                <w:szCs w:val="20"/>
              </w:rPr>
              <w:t xml:space="preserve"> </w:t>
            </w:r>
          </w:p>
        </w:tc>
        <w:tc>
          <w:tcPr>
            <w:tcW w:w="1277" w:type="dxa"/>
            <w:tcBorders>
              <w:top w:val="single" w:sz="4" w:space="0" w:color="000000"/>
              <w:left w:val="single" w:sz="4" w:space="0" w:color="000000"/>
              <w:bottom w:val="single" w:sz="12" w:space="0" w:color="000000"/>
              <w:right w:val="single" w:sz="12" w:space="0" w:color="000000"/>
            </w:tcBorders>
            <w:vAlign w:val="center"/>
          </w:tcPr>
          <w:p w14:paraId="7990237F"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2,27 </w:t>
            </w:r>
          </w:p>
        </w:tc>
      </w:tr>
    </w:tbl>
    <w:p w14:paraId="321A6A1B" w14:textId="77777777" w:rsidR="00CC420D" w:rsidRPr="00BB6271" w:rsidRDefault="00516B36" w:rsidP="00BB6271">
      <w:pPr>
        <w:spacing w:after="0" w:line="259" w:lineRule="auto"/>
        <w:ind w:right="0" w:firstLine="710"/>
        <w:jc w:val="left"/>
        <w:rPr>
          <w:rFonts w:ascii="Arial" w:hAnsi="Arial" w:cs="Arial"/>
        </w:rPr>
      </w:pPr>
      <w:r w:rsidRPr="00BB6271">
        <w:rPr>
          <w:rFonts w:ascii="Arial" w:eastAsia="Calibri" w:hAnsi="Arial" w:cs="Arial"/>
          <w:color w:val="FF0000"/>
          <w:sz w:val="22"/>
        </w:rPr>
        <w:t xml:space="preserve"> </w:t>
      </w:r>
    </w:p>
    <w:p w14:paraId="3A65609B" w14:textId="77777777" w:rsidR="00CC420D" w:rsidRPr="00682876" w:rsidRDefault="00516B36" w:rsidP="00BB6271">
      <w:pPr>
        <w:spacing w:after="0" w:line="259" w:lineRule="auto"/>
        <w:ind w:right="0" w:firstLine="710"/>
        <w:rPr>
          <w:rFonts w:ascii="Arial" w:hAnsi="Arial" w:cs="Arial"/>
          <w:sz w:val="22"/>
        </w:rPr>
      </w:pPr>
      <w:r w:rsidRPr="00682876">
        <w:rPr>
          <w:rFonts w:ascii="Arial" w:hAnsi="Arial" w:cs="Arial"/>
          <w:sz w:val="22"/>
        </w:rPr>
        <w:t>Таблица 6. Нормативы потребления коммунальной услуги по газоснабжению в жилых помещениях</w:t>
      </w:r>
      <w:r w:rsidRPr="00682876">
        <w:rPr>
          <w:rFonts w:ascii="Arial" w:eastAsia="Calibri" w:hAnsi="Arial" w:cs="Arial"/>
          <w:sz w:val="22"/>
        </w:rPr>
        <w:t xml:space="preserve"> </w:t>
      </w:r>
    </w:p>
    <w:tbl>
      <w:tblPr>
        <w:tblStyle w:val="TableGrid"/>
        <w:tblW w:w="9351" w:type="dxa"/>
        <w:tblInd w:w="-108" w:type="dxa"/>
        <w:tblCellMar>
          <w:top w:w="40" w:type="dxa"/>
          <w:right w:w="12" w:type="dxa"/>
        </w:tblCellMar>
        <w:tblLook w:val="04A0" w:firstRow="1" w:lastRow="0" w:firstColumn="1" w:lastColumn="0" w:noHBand="0" w:noVBand="1"/>
      </w:tblPr>
      <w:tblGrid>
        <w:gridCol w:w="535"/>
        <w:gridCol w:w="4760"/>
        <w:gridCol w:w="2072"/>
        <w:gridCol w:w="1984"/>
      </w:tblGrid>
      <w:tr w:rsidR="00CC420D" w:rsidRPr="00BB6271" w14:paraId="6B511B1F" w14:textId="77777777">
        <w:trPr>
          <w:trHeight w:val="1229"/>
        </w:trPr>
        <w:tc>
          <w:tcPr>
            <w:tcW w:w="535" w:type="dxa"/>
            <w:tcBorders>
              <w:top w:val="single" w:sz="12" w:space="0" w:color="000000"/>
              <w:left w:val="single" w:sz="12" w:space="0" w:color="000000"/>
              <w:bottom w:val="single" w:sz="4" w:space="0" w:color="000000"/>
              <w:right w:val="single" w:sz="4" w:space="0" w:color="000000"/>
            </w:tcBorders>
            <w:vAlign w:val="center"/>
          </w:tcPr>
          <w:p w14:paraId="5E37E922" w14:textId="22C40263"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b/>
                <w:sz w:val="20"/>
                <w:szCs w:val="20"/>
              </w:rPr>
              <w:t>№</w:t>
            </w:r>
          </w:p>
          <w:p w14:paraId="21F79A7D" w14:textId="549C41F1"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b/>
                <w:sz w:val="20"/>
                <w:szCs w:val="20"/>
              </w:rPr>
              <w:t>п/п</w:t>
            </w:r>
          </w:p>
          <w:p w14:paraId="32EE7EC9"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 </w:t>
            </w:r>
          </w:p>
        </w:tc>
        <w:tc>
          <w:tcPr>
            <w:tcW w:w="4760" w:type="dxa"/>
            <w:tcBorders>
              <w:top w:val="single" w:sz="12" w:space="0" w:color="000000"/>
              <w:left w:val="single" w:sz="4" w:space="0" w:color="000000"/>
              <w:bottom w:val="single" w:sz="4" w:space="0" w:color="000000"/>
              <w:right w:val="single" w:sz="4" w:space="0" w:color="000000"/>
            </w:tcBorders>
            <w:vAlign w:val="center"/>
          </w:tcPr>
          <w:p w14:paraId="0282A28A" w14:textId="77777777" w:rsidR="00CC420D" w:rsidRPr="00682876" w:rsidRDefault="00516B36" w:rsidP="00682876">
            <w:pPr>
              <w:tabs>
                <w:tab w:val="center" w:pos="2378"/>
              </w:tabs>
              <w:spacing w:after="0" w:line="259" w:lineRule="auto"/>
              <w:ind w:right="0" w:firstLine="0"/>
              <w:jc w:val="left"/>
              <w:rPr>
                <w:rFonts w:ascii="Arial" w:hAnsi="Arial" w:cs="Arial"/>
                <w:sz w:val="20"/>
                <w:szCs w:val="20"/>
              </w:rPr>
            </w:pPr>
            <w:r w:rsidRPr="00682876">
              <w:rPr>
                <w:rFonts w:ascii="Arial" w:hAnsi="Arial" w:cs="Arial"/>
                <w:b/>
                <w:sz w:val="20"/>
                <w:szCs w:val="20"/>
              </w:rPr>
              <w:t xml:space="preserve"> </w:t>
            </w:r>
            <w:r w:rsidRPr="00682876">
              <w:rPr>
                <w:rFonts w:ascii="Arial" w:hAnsi="Arial" w:cs="Arial"/>
                <w:b/>
                <w:sz w:val="20"/>
                <w:szCs w:val="20"/>
              </w:rPr>
              <w:tab/>
              <w:t>Категория многоквартирного (жилого) дома</w:t>
            </w:r>
            <w:r w:rsidRPr="00682876">
              <w:rPr>
                <w:rFonts w:ascii="Arial" w:hAnsi="Arial" w:cs="Arial"/>
                <w:sz w:val="20"/>
                <w:szCs w:val="20"/>
              </w:rPr>
              <w:t xml:space="preserve"> </w:t>
            </w:r>
          </w:p>
        </w:tc>
        <w:tc>
          <w:tcPr>
            <w:tcW w:w="2072" w:type="dxa"/>
            <w:tcBorders>
              <w:top w:val="single" w:sz="12" w:space="0" w:color="000000"/>
              <w:left w:val="single" w:sz="4" w:space="0" w:color="000000"/>
              <w:bottom w:val="single" w:sz="4" w:space="0" w:color="000000"/>
              <w:right w:val="single" w:sz="4" w:space="0" w:color="000000"/>
            </w:tcBorders>
            <w:vAlign w:val="center"/>
          </w:tcPr>
          <w:p w14:paraId="6D098F1B" w14:textId="77777777" w:rsidR="00682876" w:rsidRDefault="00516B36" w:rsidP="00682876">
            <w:pPr>
              <w:spacing w:after="0" w:line="259" w:lineRule="auto"/>
              <w:ind w:right="0" w:firstLine="0"/>
              <w:jc w:val="center"/>
              <w:rPr>
                <w:rFonts w:ascii="Arial" w:hAnsi="Arial" w:cs="Arial"/>
                <w:b/>
                <w:sz w:val="20"/>
                <w:szCs w:val="20"/>
              </w:rPr>
            </w:pPr>
            <w:r w:rsidRPr="00682876">
              <w:rPr>
                <w:rFonts w:ascii="Arial" w:hAnsi="Arial" w:cs="Arial"/>
                <w:b/>
                <w:sz w:val="20"/>
                <w:szCs w:val="20"/>
              </w:rPr>
              <w:t xml:space="preserve">Единица </w:t>
            </w:r>
          </w:p>
          <w:p w14:paraId="68A2407A" w14:textId="4BEA0D35"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b/>
                <w:sz w:val="20"/>
                <w:szCs w:val="20"/>
              </w:rPr>
              <w:t xml:space="preserve"> измерения</w:t>
            </w:r>
            <w:r w:rsidRPr="00682876">
              <w:rPr>
                <w:rFonts w:ascii="Arial" w:hAnsi="Arial" w:cs="Arial"/>
                <w:sz w:val="20"/>
                <w:szCs w:val="20"/>
              </w:rPr>
              <w:t xml:space="preserve"> </w:t>
            </w:r>
          </w:p>
        </w:tc>
        <w:tc>
          <w:tcPr>
            <w:tcW w:w="1984" w:type="dxa"/>
            <w:tcBorders>
              <w:top w:val="single" w:sz="12" w:space="0" w:color="000000"/>
              <w:left w:val="single" w:sz="4" w:space="0" w:color="000000"/>
              <w:bottom w:val="single" w:sz="4" w:space="0" w:color="000000"/>
              <w:right w:val="single" w:sz="18" w:space="0" w:color="000000"/>
            </w:tcBorders>
          </w:tcPr>
          <w:p w14:paraId="339078F1" w14:textId="77777777" w:rsidR="00CC420D" w:rsidRPr="00682876" w:rsidRDefault="00516B36" w:rsidP="00682876">
            <w:pPr>
              <w:spacing w:after="0" w:line="238" w:lineRule="auto"/>
              <w:ind w:right="0" w:firstLine="0"/>
              <w:jc w:val="center"/>
              <w:rPr>
                <w:rFonts w:ascii="Arial" w:hAnsi="Arial" w:cs="Arial"/>
                <w:sz w:val="20"/>
                <w:szCs w:val="20"/>
              </w:rPr>
            </w:pPr>
            <w:r w:rsidRPr="00682876">
              <w:rPr>
                <w:rFonts w:ascii="Arial" w:hAnsi="Arial" w:cs="Arial"/>
                <w:b/>
                <w:sz w:val="20"/>
                <w:szCs w:val="20"/>
              </w:rPr>
              <w:t xml:space="preserve">Норматив потребления </w:t>
            </w:r>
          </w:p>
          <w:p w14:paraId="487C8041"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b/>
                <w:sz w:val="20"/>
                <w:szCs w:val="20"/>
              </w:rPr>
              <w:t xml:space="preserve">коммунальной услуги по газоснабжению </w:t>
            </w:r>
          </w:p>
        </w:tc>
      </w:tr>
      <w:tr w:rsidR="00CC420D" w:rsidRPr="00BB6271" w14:paraId="1987C360" w14:textId="77777777">
        <w:trPr>
          <w:trHeight w:val="317"/>
        </w:trPr>
        <w:tc>
          <w:tcPr>
            <w:tcW w:w="535" w:type="dxa"/>
            <w:tcBorders>
              <w:top w:val="single" w:sz="4" w:space="0" w:color="000000"/>
              <w:left w:val="single" w:sz="12" w:space="0" w:color="000000"/>
              <w:bottom w:val="single" w:sz="4" w:space="0" w:color="000000"/>
              <w:right w:val="single" w:sz="4" w:space="0" w:color="000000"/>
            </w:tcBorders>
          </w:tcPr>
          <w:p w14:paraId="218A687A"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 </w:t>
            </w:r>
          </w:p>
        </w:tc>
        <w:tc>
          <w:tcPr>
            <w:tcW w:w="6832" w:type="dxa"/>
            <w:gridSpan w:val="2"/>
            <w:tcBorders>
              <w:top w:val="single" w:sz="4" w:space="0" w:color="000000"/>
              <w:left w:val="single" w:sz="4" w:space="0" w:color="000000"/>
              <w:bottom w:val="single" w:sz="4" w:space="0" w:color="000000"/>
              <w:right w:val="nil"/>
            </w:tcBorders>
          </w:tcPr>
          <w:p w14:paraId="55D6DFAB"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Для приготовления пищи </w:t>
            </w:r>
          </w:p>
        </w:tc>
        <w:tc>
          <w:tcPr>
            <w:tcW w:w="1984" w:type="dxa"/>
            <w:tcBorders>
              <w:top w:val="single" w:sz="4" w:space="0" w:color="000000"/>
              <w:left w:val="nil"/>
              <w:bottom w:val="single" w:sz="4" w:space="0" w:color="000000"/>
              <w:right w:val="single" w:sz="18" w:space="0" w:color="000000"/>
            </w:tcBorders>
          </w:tcPr>
          <w:p w14:paraId="2F4F8AAC" w14:textId="77777777" w:rsidR="00CC420D" w:rsidRPr="00682876" w:rsidRDefault="00CC420D" w:rsidP="00682876">
            <w:pPr>
              <w:spacing w:after="0" w:line="259" w:lineRule="auto"/>
              <w:ind w:right="0" w:firstLine="0"/>
              <w:jc w:val="left"/>
              <w:rPr>
                <w:rFonts w:ascii="Arial" w:hAnsi="Arial" w:cs="Arial"/>
                <w:sz w:val="20"/>
                <w:szCs w:val="20"/>
              </w:rPr>
            </w:pPr>
          </w:p>
        </w:tc>
      </w:tr>
      <w:tr w:rsidR="00CC420D" w:rsidRPr="00BB6271" w14:paraId="4FC17889" w14:textId="77777777">
        <w:trPr>
          <w:trHeight w:val="734"/>
        </w:trPr>
        <w:tc>
          <w:tcPr>
            <w:tcW w:w="535" w:type="dxa"/>
            <w:tcBorders>
              <w:top w:val="single" w:sz="4" w:space="0" w:color="000000"/>
              <w:left w:val="single" w:sz="12" w:space="0" w:color="000000"/>
              <w:bottom w:val="single" w:sz="4" w:space="0" w:color="000000"/>
              <w:right w:val="single" w:sz="4" w:space="0" w:color="000000"/>
            </w:tcBorders>
            <w:vAlign w:val="center"/>
          </w:tcPr>
          <w:p w14:paraId="085EFA04"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1 </w:t>
            </w:r>
          </w:p>
        </w:tc>
        <w:tc>
          <w:tcPr>
            <w:tcW w:w="4760" w:type="dxa"/>
            <w:tcBorders>
              <w:top w:val="single" w:sz="4" w:space="0" w:color="000000"/>
              <w:left w:val="single" w:sz="4" w:space="0" w:color="000000"/>
              <w:bottom w:val="single" w:sz="4" w:space="0" w:color="000000"/>
              <w:right w:val="single" w:sz="4" w:space="0" w:color="000000"/>
            </w:tcBorders>
          </w:tcPr>
          <w:p w14:paraId="3EAA3183"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Многоквартирные и жилые дома, оборудованные газовой плитой, при газоснабжении природным газом </w:t>
            </w:r>
          </w:p>
        </w:tc>
        <w:tc>
          <w:tcPr>
            <w:tcW w:w="2072" w:type="dxa"/>
            <w:tcBorders>
              <w:top w:val="single" w:sz="4" w:space="0" w:color="000000"/>
              <w:left w:val="single" w:sz="4" w:space="0" w:color="000000"/>
              <w:bottom w:val="single" w:sz="4" w:space="0" w:color="000000"/>
              <w:right w:val="single" w:sz="4" w:space="0" w:color="000000"/>
            </w:tcBorders>
            <w:vAlign w:val="center"/>
          </w:tcPr>
          <w:p w14:paraId="223A4210"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куб. м в месяц на 1 человека </w:t>
            </w:r>
          </w:p>
        </w:tc>
        <w:tc>
          <w:tcPr>
            <w:tcW w:w="1984" w:type="dxa"/>
            <w:tcBorders>
              <w:top w:val="single" w:sz="4" w:space="0" w:color="000000"/>
              <w:left w:val="single" w:sz="4" w:space="0" w:color="000000"/>
              <w:bottom w:val="single" w:sz="4" w:space="0" w:color="000000"/>
              <w:right w:val="single" w:sz="18" w:space="0" w:color="000000"/>
            </w:tcBorders>
            <w:vAlign w:val="center"/>
          </w:tcPr>
          <w:p w14:paraId="300520A0"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12,79 </w:t>
            </w:r>
          </w:p>
        </w:tc>
      </w:tr>
      <w:tr w:rsidR="00CC420D" w:rsidRPr="00BB6271" w14:paraId="499FADDC" w14:textId="77777777" w:rsidTr="0049426B">
        <w:trPr>
          <w:trHeight w:val="185"/>
        </w:trPr>
        <w:tc>
          <w:tcPr>
            <w:tcW w:w="535" w:type="dxa"/>
            <w:tcBorders>
              <w:top w:val="single" w:sz="4" w:space="0" w:color="000000"/>
              <w:left w:val="single" w:sz="12" w:space="0" w:color="000000"/>
              <w:bottom w:val="single" w:sz="4" w:space="0" w:color="000000"/>
              <w:right w:val="single" w:sz="4" w:space="0" w:color="000000"/>
            </w:tcBorders>
          </w:tcPr>
          <w:p w14:paraId="4C39F483"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 </w:t>
            </w:r>
          </w:p>
        </w:tc>
        <w:tc>
          <w:tcPr>
            <w:tcW w:w="6832" w:type="dxa"/>
            <w:gridSpan w:val="2"/>
            <w:tcBorders>
              <w:top w:val="single" w:sz="4" w:space="0" w:color="000000"/>
              <w:left w:val="single" w:sz="4" w:space="0" w:color="000000"/>
              <w:bottom w:val="single" w:sz="4" w:space="0" w:color="000000"/>
              <w:right w:val="nil"/>
            </w:tcBorders>
          </w:tcPr>
          <w:p w14:paraId="66663023"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Для подогрева воды </w:t>
            </w:r>
          </w:p>
        </w:tc>
        <w:tc>
          <w:tcPr>
            <w:tcW w:w="1984" w:type="dxa"/>
            <w:tcBorders>
              <w:top w:val="single" w:sz="4" w:space="0" w:color="000000"/>
              <w:left w:val="nil"/>
              <w:bottom w:val="single" w:sz="4" w:space="0" w:color="000000"/>
              <w:right w:val="single" w:sz="18" w:space="0" w:color="000000"/>
            </w:tcBorders>
          </w:tcPr>
          <w:p w14:paraId="795193CA" w14:textId="77777777" w:rsidR="00CC420D" w:rsidRPr="00682876" w:rsidRDefault="00CC420D" w:rsidP="00682876">
            <w:pPr>
              <w:spacing w:after="0" w:line="259" w:lineRule="auto"/>
              <w:ind w:right="0" w:firstLine="0"/>
              <w:jc w:val="left"/>
              <w:rPr>
                <w:rFonts w:ascii="Arial" w:hAnsi="Arial" w:cs="Arial"/>
                <w:sz w:val="20"/>
                <w:szCs w:val="20"/>
              </w:rPr>
            </w:pPr>
          </w:p>
        </w:tc>
      </w:tr>
      <w:tr w:rsidR="00CC420D" w:rsidRPr="00BB6271" w14:paraId="7BAB5547" w14:textId="77777777" w:rsidTr="00B606C6">
        <w:trPr>
          <w:trHeight w:val="30"/>
        </w:trPr>
        <w:tc>
          <w:tcPr>
            <w:tcW w:w="535" w:type="dxa"/>
            <w:tcBorders>
              <w:top w:val="single" w:sz="4" w:space="0" w:color="000000"/>
              <w:left w:val="single" w:sz="12" w:space="0" w:color="000000"/>
              <w:bottom w:val="single" w:sz="4" w:space="0" w:color="000000"/>
              <w:right w:val="single" w:sz="4" w:space="0" w:color="000000"/>
            </w:tcBorders>
            <w:vAlign w:val="center"/>
          </w:tcPr>
          <w:p w14:paraId="0DDDA5F8"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lastRenderedPageBreak/>
              <w:t xml:space="preserve">2 </w:t>
            </w:r>
          </w:p>
        </w:tc>
        <w:tc>
          <w:tcPr>
            <w:tcW w:w="4760" w:type="dxa"/>
            <w:tcBorders>
              <w:top w:val="single" w:sz="4" w:space="0" w:color="000000"/>
              <w:left w:val="single" w:sz="4" w:space="0" w:color="000000"/>
              <w:bottom w:val="single" w:sz="4" w:space="0" w:color="000000"/>
              <w:right w:val="single" w:sz="4" w:space="0" w:color="000000"/>
            </w:tcBorders>
          </w:tcPr>
          <w:p w14:paraId="0B34D4CB"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 </w:t>
            </w:r>
          </w:p>
        </w:tc>
        <w:tc>
          <w:tcPr>
            <w:tcW w:w="2072" w:type="dxa"/>
            <w:tcBorders>
              <w:top w:val="single" w:sz="4" w:space="0" w:color="000000"/>
              <w:left w:val="single" w:sz="4" w:space="0" w:color="000000"/>
              <w:bottom w:val="single" w:sz="4" w:space="0" w:color="000000"/>
              <w:right w:val="single" w:sz="4" w:space="0" w:color="000000"/>
            </w:tcBorders>
            <w:vAlign w:val="center"/>
          </w:tcPr>
          <w:p w14:paraId="04D41DFB"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куб. м в месяц на 1 человека </w:t>
            </w:r>
          </w:p>
        </w:tc>
        <w:tc>
          <w:tcPr>
            <w:tcW w:w="1984" w:type="dxa"/>
            <w:tcBorders>
              <w:top w:val="single" w:sz="4" w:space="0" w:color="000000"/>
              <w:left w:val="single" w:sz="4" w:space="0" w:color="000000"/>
              <w:bottom w:val="single" w:sz="4" w:space="0" w:color="000000"/>
              <w:right w:val="single" w:sz="18" w:space="0" w:color="000000"/>
            </w:tcBorders>
            <w:vAlign w:val="center"/>
          </w:tcPr>
          <w:p w14:paraId="588EDC6E"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19,76 </w:t>
            </w:r>
          </w:p>
        </w:tc>
      </w:tr>
      <w:tr w:rsidR="00CC420D" w:rsidRPr="00BB6271" w14:paraId="624E49A1" w14:textId="77777777">
        <w:trPr>
          <w:trHeight w:val="1217"/>
        </w:trPr>
        <w:tc>
          <w:tcPr>
            <w:tcW w:w="535" w:type="dxa"/>
            <w:tcBorders>
              <w:top w:val="single" w:sz="4" w:space="0" w:color="000000"/>
              <w:left w:val="single" w:sz="12" w:space="0" w:color="000000"/>
              <w:bottom w:val="single" w:sz="4" w:space="0" w:color="000000"/>
              <w:right w:val="single" w:sz="4" w:space="0" w:color="000000"/>
            </w:tcBorders>
            <w:vAlign w:val="center"/>
          </w:tcPr>
          <w:p w14:paraId="76F38584"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3 </w:t>
            </w:r>
          </w:p>
        </w:tc>
        <w:tc>
          <w:tcPr>
            <w:tcW w:w="4760" w:type="dxa"/>
            <w:tcBorders>
              <w:top w:val="single" w:sz="4" w:space="0" w:color="000000"/>
              <w:left w:val="single" w:sz="4" w:space="0" w:color="000000"/>
              <w:bottom w:val="single" w:sz="4" w:space="0" w:color="000000"/>
              <w:right w:val="single" w:sz="4" w:space="0" w:color="000000"/>
            </w:tcBorders>
          </w:tcPr>
          <w:p w14:paraId="77561B8D"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 </w:t>
            </w:r>
          </w:p>
        </w:tc>
        <w:tc>
          <w:tcPr>
            <w:tcW w:w="2072" w:type="dxa"/>
            <w:tcBorders>
              <w:top w:val="single" w:sz="4" w:space="0" w:color="000000"/>
              <w:left w:val="single" w:sz="4" w:space="0" w:color="000000"/>
              <w:bottom w:val="single" w:sz="4" w:space="0" w:color="000000"/>
              <w:right w:val="single" w:sz="4" w:space="0" w:color="000000"/>
            </w:tcBorders>
            <w:vAlign w:val="center"/>
          </w:tcPr>
          <w:p w14:paraId="3D6BE124"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куб. м в месяц на 1 человека </w:t>
            </w:r>
          </w:p>
        </w:tc>
        <w:tc>
          <w:tcPr>
            <w:tcW w:w="1984" w:type="dxa"/>
            <w:tcBorders>
              <w:top w:val="single" w:sz="4" w:space="0" w:color="000000"/>
              <w:left w:val="single" w:sz="4" w:space="0" w:color="000000"/>
              <w:bottom w:val="single" w:sz="4" w:space="0" w:color="000000"/>
              <w:right w:val="single" w:sz="18" w:space="0" w:color="000000"/>
            </w:tcBorders>
            <w:vAlign w:val="center"/>
          </w:tcPr>
          <w:p w14:paraId="6EA8F1B9"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6,45 </w:t>
            </w:r>
          </w:p>
        </w:tc>
      </w:tr>
      <w:tr w:rsidR="00CC420D" w:rsidRPr="00BB6271" w14:paraId="5DD2966F" w14:textId="77777777" w:rsidTr="0049426B">
        <w:trPr>
          <w:trHeight w:val="251"/>
        </w:trPr>
        <w:tc>
          <w:tcPr>
            <w:tcW w:w="535" w:type="dxa"/>
            <w:tcBorders>
              <w:top w:val="single" w:sz="4" w:space="0" w:color="000000"/>
              <w:left w:val="single" w:sz="12" w:space="0" w:color="000000"/>
              <w:bottom w:val="single" w:sz="4" w:space="0" w:color="000000"/>
              <w:right w:val="single" w:sz="4" w:space="0" w:color="000000"/>
            </w:tcBorders>
          </w:tcPr>
          <w:p w14:paraId="706B9667"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 </w:t>
            </w:r>
          </w:p>
        </w:tc>
        <w:tc>
          <w:tcPr>
            <w:tcW w:w="6832" w:type="dxa"/>
            <w:gridSpan w:val="2"/>
            <w:tcBorders>
              <w:top w:val="single" w:sz="4" w:space="0" w:color="000000"/>
              <w:left w:val="single" w:sz="4" w:space="0" w:color="000000"/>
              <w:bottom w:val="single" w:sz="4" w:space="0" w:color="000000"/>
              <w:right w:val="nil"/>
            </w:tcBorders>
          </w:tcPr>
          <w:p w14:paraId="6A75E35A"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Для отопления жилых помещений </w:t>
            </w:r>
          </w:p>
        </w:tc>
        <w:tc>
          <w:tcPr>
            <w:tcW w:w="1984" w:type="dxa"/>
            <w:tcBorders>
              <w:top w:val="single" w:sz="4" w:space="0" w:color="000000"/>
              <w:left w:val="nil"/>
              <w:bottom w:val="single" w:sz="4" w:space="0" w:color="000000"/>
              <w:right w:val="single" w:sz="18" w:space="0" w:color="000000"/>
            </w:tcBorders>
          </w:tcPr>
          <w:p w14:paraId="479FF04D" w14:textId="77777777" w:rsidR="00CC420D" w:rsidRPr="00682876" w:rsidRDefault="00CC420D" w:rsidP="00682876">
            <w:pPr>
              <w:spacing w:after="0" w:line="259" w:lineRule="auto"/>
              <w:ind w:right="0" w:firstLine="0"/>
              <w:jc w:val="left"/>
              <w:rPr>
                <w:rFonts w:ascii="Arial" w:hAnsi="Arial" w:cs="Arial"/>
                <w:sz w:val="20"/>
                <w:szCs w:val="20"/>
              </w:rPr>
            </w:pPr>
          </w:p>
        </w:tc>
      </w:tr>
      <w:tr w:rsidR="00CC420D" w:rsidRPr="00BB6271" w14:paraId="4C62BCF7" w14:textId="77777777">
        <w:trPr>
          <w:trHeight w:val="734"/>
        </w:trPr>
        <w:tc>
          <w:tcPr>
            <w:tcW w:w="535" w:type="dxa"/>
            <w:tcBorders>
              <w:top w:val="single" w:sz="4" w:space="0" w:color="000000"/>
              <w:left w:val="single" w:sz="12" w:space="0" w:color="000000"/>
              <w:bottom w:val="single" w:sz="4" w:space="0" w:color="000000"/>
              <w:right w:val="single" w:sz="4" w:space="0" w:color="000000"/>
            </w:tcBorders>
            <w:vAlign w:val="center"/>
          </w:tcPr>
          <w:p w14:paraId="72E1FFB5"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4 </w:t>
            </w:r>
          </w:p>
        </w:tc>
        <w:tc>
          <w:tcPr>
            <w:tcW w:w="4760" w:type="dxa"/>
            <w:tcBorders>
              <w:top w:val="single" w:sz="4" w:space="0" w:color="000000"/>
              <w:left w:val="single" w:sz="4" w:space="0" w:color="000000"/>
              <w:bottom w:val="single" w:sz="4" w:space="0" w:color="000000"/>
              <w:right w:val="single" w:sz="4" w:space="0" w:color="000000"/>
            </w:tcBorders>
          </w:tcPr>
          <w:p w14:paraId="631BA55C"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Одноэтажные многоквартирные, не полностью газифицированные жилые дома, при газоснабжении природным газом </w:t>
            </w:r>
          </w:p>
        </w:tc>
        <w:tc>
          <w:tcPr>
            <w:tcW w:w="2072" w:type="dxa"/>
            <w:vMerge w:val="restart"/>
            <w:tcBorders>
              <w:top w:val="single" w:sz="4" w:space="0" w:color="000000"/>
              <w:left w:val="single" w:sz="4" w:space="0" w:color="000000"/>
              <w:bottom w:val="single" w:sz="12" w:space="0" w:color="000000"/>
              <w:right w:val="single" w:sz="4" w:space="0" w:color="000000"/>
            </w:tcBorders>
            <w:vAlign w:val="center"/>
          </w:tcPr>
          <w:p w14:paraId="36A395C3"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куб. м на  </w:t>
            </w:r>
          </w:p>
          <w:p w14:paraId="3CB51D6D"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1 кв. м общей площади жилых помещений в месяц </w:t>
            </w:r>
          </w:p>
        </w:tc>
        <w:tc>
          <w:tcPr>
            <w:tcW w:w="1984" w:type="dxa"/>
            <w:tcBorders>
              <w:top w:val="single" w:sz="4" w:space="0" w:color="000000"/>
              <w:left w:val="single" w:sz="4" w:space="0" w:color="000000"/>
              <w:bottom w:val="single" w:sz="4" w:space="0" w:color="000000"/>
              <w:right w:val="single" w:sz="18" w:space="0" w:color="000000"/>
            </w:tcBorders>
            <w:vAlign w:val="center"/>
          </w:tcPr>
          <w:p w14:paraId="0B36B24C"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6,69 </w:t>
            </w:r>
          </w:p>
        </w:tc>
      </w:tr>
      <w:tr w:rsidR="00CC420D" w:rsidRPr="00BB6271" w14:paraId="63029AE0" w14:textId="77777777">
        <w:trPr>
          <w:trHeight w:val="492"/>
        </w:trPr>
        <w:tc>
          <w:tcPr>
            <w:tcW w:w="535" w:type="dxa"/>
            <w:tcBorders>
              <w:top w:val="single" w:sz="4" w:space="0" w:color="000000"/>
              <w:left w:val="single" w:sz="12" w:space="0" w:color="000000"/>
              <w:bottom w:val="single" w:sz="4" w:space="0" w:color="000000"/>
              <w:right w:val="single" w:sz="4" w:space="0" w:color="000000"/>
            </w:tcBorders>
            <w:vAlign w:val="center"/>
          </w:tcPr>
          <w:p w14:paraId="02F821C8"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5 </w:t>
            </w:r>
          </w:p>
        </w:tc>
        <w:tc>
          <w:tcPr>
            <w:tcW w:w="4760" w:type="dxa"/>
            <w:tcBorders>
              <w:top w:val="single" w:sz="4" w:space="0" w:color="000000"/>
              <w:left w:val="single" w:sz="4" w:space="0" w:color="000000"/>
              <w:bottom w:val="single" w:sz="4" w:space="0" w:color="000000"/>
              <w:right w:val="single" w:sz="4" w:space="0" w:color="000000"/>
            </w:tcBorders>
          </w:tcPr>
          <w:p w14:paraId="0434A52A"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Одноэтажные одноквартирные жилые дома, при газоснабжении природным газом </w:t>
            </w:r>
          </w:p>
        </w:tc>
        <w:tc>
          <w:tcPr>
            <w:tcW w:w="0" w:type="auto"/>
            <w:vMerge/>
            <w:tcBorders>
              <w:top w:val="nil"/>
              <w:left w:val="single" w:sz="4" w:space="0" w:color="000000"/>
              <w:bottom w:val="nil"/>
              <w:right w:val="single" w:sz="4" w:space="0" w:color="000000"/>
            </w:tcBorders>
          </w:tcPr>
          <w:p w14:paraId="72B0F5E1" w14:textId="77777777" w:rsidR="00CC420D" w:rsidRPr="00682876" w:rsidRDefault="00CC420D" w:rsidP="00682876">
            <w:pPr>
              <w:spacing w:after="0" w:line="259" w:lineRule="auto"/>
              <w:ind w:right="0" w:firstLine="0"/>
              <w:jc w:val="left"/>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18" w:space="0" w:color="000000"/>
            </w:tcBorders>
            <w:vAlign w:val="center"/>
          </w:tcPr>
          <w:p w14:paraId="09D59D5C"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7,05 </w:t>
            </w:r>
          </w:p>
        </w:tc>
      </w:tr>
      <w:tr w:rsidR="00CC420D" w:rsidRPr="00BB6271" w14:paraId="677D4A92" w14:textId="77777777">
        <w:trPr>
          <w:trHeight w:val="494"/>
        </w:trPr>
        <w:tc>
          <w:tcPr>
            <w:tcW w:w="535" w:type="dxa"/>
            <w:tcBorders>
              <w:top w:val="single" w:sz="4" w:space="0" w:color="000000"/>
              <w:left w:val="single" w:sz="12" w:space="0" w:color="000000"/>
              <w:bottom w:val="single" w:sz="4" w:space="0" w:color="000000"/>
              <w:right w:val="single" w:sz="4" w:space="0" w:color="000000"/>
            </w:tcBorders>
            <w:vAlign w:val="center"/>
          </w:tcPr>
          <w:p w14:paraId="75FC7603"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6 </w:t>
            </w:r>
          </w:p>
        </w:tc>
        <w:tc>
          <w:tcPr>
            <w:tcW w:w="4760" w:type="dxa"/>
            <w:tcBorders>
              <w:top w:val="single" w:sz="4" w:space="0" w:color="000000"/>
              <w:left w:val="single" w:sz="4" w:space="0" w:color="000000"/>
              <w:bottom w:val="single" w:sz="4" w:space="0" w:color="000000"/>
              <w:right w:val="single" w:sz="4" w:space="0" w:color="000000"/>
            </w:tcBorders>
          </w:tcPr>
          <w:p w14:paraId="71484DD8"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Одноэтажные многоквартирные жилые дома, при газоснабжении природным газом </w:t>
            </w:r>
          </w:p>
        </w:tc>
        <w:tc>
          <w:tcPr>
            <w:tcW w:w="0" w:type="auto"/>
            <w:vMerge/>
            <w:tcBorders>
              <w:top w:val="nil"/>
              <w:left w:val="single" w:sz="4" w:space="0" w:color="000000"/>
              <w:bottom w:val="nil"/>
              <w:right w:val="single" w:sz="4" w:space="0" w:color="000000"/>
            </w:tcBorders>
          </w:tcPr>
          <w:p w14:paraId="7DDF41F0" w14:textId="77777777" w:rsidR="00CC420D" w:rsidRPr="00682876" w:rsidRDefault="00CC420D" w:rsidP="00682876">
            <w:pPr>
              <w:spacing w:after="0" w:line="259" w:lineRule="auto"/>
              <w:ind w:right="0" w:firstLine="0"/>
              <w:jc w:val="left"/>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18" w:space="0" w:color="000000"/>
            </w:tcBorders>
            <w:vAlign w:val="center"/>
          </w:tcPr>
          <w:p w14:paraId="78F198BC"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7,12 </w:t>
            </w:r>
          </w:p>
        </w:tc>
      </w:tr>
      <w:tr w:rsidR="00CC420D" w:rsidRPr="00BB6271" w14:paraId="3DAA693F" w14:textId="77777777">
        <w:trPr>
          <w:trHeight w:val="742"/>
        </w:trPr>
        <w:tc>
          <w:tcPr>
            <w:tcW w:w="535" w:type="dxa"/>
            <w:tcBorders>
              <w:top w:val="single" w:sz="4" w:space="0" w:color="000000"/>
              <w:left w:val="single" w:sz="12" w:space="0" w:color="000000"/>
              <w:bottom w:val="single" w:sz="12" w:space="0" w:color="000000"/>
              <w:right w:val="single" w:sz="4" w:space="0" w:color="000000"/>
            </w:tcBorders>
            <w:vAlign w:val="center"/>
          </w:tcPr>
          <w:p w14:paraId="4CA2C0FE"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7 </w:t>
            </w:r>
          </w:p>
        </w:tc>
        <w:tc>
          <w:tcPr>
            <w:tcW w:w="4760" w:type="dxa"/>
            <w:tcBorders>
              <w:top w:val="single" w:sz="4" w:space="0" w:color="000000"/>
              <w:left w:val="single" w:sz="4" w:space="0" w:color="000000"/>
              <w:bottom w:val="single" w:sz="12" w:space="0" w:color="000000"/>
              <w:right w:val="single" w:sz="4" w:space="0" w:color="000000"/>
            </w:tcBorders>
          </w:tcPr>
          <w:p w14:paraId="1AD2B714" w14:textId="77777777" w:rsidR="00CC420D" w:rsidRPr="00682876" w:rsidRDefault="00516B36" w:rsidP="00682876">
            <w:pPr>
              <w:spacing w:after="0" w:line="259" w:lineRule="auto"/>
              <w:ind w:right="0" w:firstLine="0"/>
              <w:rPr>
                <w:rFonts w:ascii="Arial" w:hAnsi="Arial" w:cs="Arial"/>
                <w:sz w:val="20"/>
                <w:szCs w:val="20"/>
              </w:rPr>
            </w:pPr>
            <w:r w:rsidRPr="00682876">
              <w:rPr>
                <w:rFonts w:ascii="Arial" w:hAnsi="Arial" w:cs="Arial"/>
                <w:sz w:val="20"/>
                <w:szCs w:val="20"/>
              </w:rPr>
              <w:t xml:space="preserve">Одноэтажные многоквартирные жилые дома общей площадью до 115 </w:t>
            </w:r>
            <w:proofErr w:type="spellStart"/>
            <w:r w:rsidRPr="00682876">
              <w:rPr>
                <w:rFonts w:ascii="Arial" w:hAnsi="Arial" w:cs="Arial"/>
                <w:sz w:val="20"/>
                <w:szCs w:val="20"/>
              </w:rPr>
              <w:t>кв.м</w:t>
            </w:r>
            <w:proofErr w:type="spellEnd"/>
            <w:r w:rsidRPr="00682876">
              <w:rPr>
                <w:rFonts w:ascii="Arial" w:hAnsi="Arial" w:cs="Arial"/>
                <w:sz w:val="20"/>
                <w:szCs w:val="20"/>
              </w:rPr>
              <w:t xml:space="preserve">, при газоснабжении природным газом </w:t>
            </w:r>
          </w:p>
        </w:tc>
        <w:tc>
          <w:tcPr>
            <w:tcW w:w="0" w:type="auto"/>
            <w:vMerge/>
            <w:tcBorders>
              <w:top w:val="nil"/>
              <w:left w:val="single" w:sz="4" w:space="0" w:color="000000"/>
              <w:bottom w:val="single" w:sz="12" w:space="0" w:color="000000"/>
              <w:right w:val="single" w:sz="4" w:space="0" w:color="000000"/>
            </w:tcBorders>
          </w:tcPr>
          <w:p w14:paraId="20C635D6" w14:textId="77777777" w:rsidR="00CC420D" w:rsidRPr="00682876" w:rsidRDefault="00CC420D" w:rsidP="00682876">
            <w:pPr>
              <w:spacing w:after="0" w:line="259" w:lineRule="auto"/>
              <w:ind w:right="0" w:firstLine="0"/>
              <w:jc w:val="left"/>
              <w:rPr>
                <w:rFonts w:ascii="Arial" w:hAnsi="Arial" w:cs="Arial"/>
                <w:sz w:val="20"/>
                <w:szCs w:val="20"/>
              </w:rPr>
            </w:pPr>
          </w:p>
        </w:tc>
        <w:tc>
          <w:tcPr>
            <w:tcW w:w="1984" w:type="dxa"/>
            <w:tcBorders>
              <w:top w:val="single" w:sz="4" w:space="0" w:color="000000"/>
              <w:left w:val="single" w:sz="4" w:space="0" w:color="000000"/>
              <w:bottom w:val="single" w:sz="12" w:space="0" w:color="000000"/>
              <w:right w:val="single" w:sz="18" w:space="0" w:color="000000"/>
            </w:tcBorders>
            <w:vAlign w:val="center"/>
          </w:tcPr>
          <w:p w14:paraId="6F0C15BA"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6,48 </w:t>
            </w:r>
          </w:p>
        </w:tc>
      </w:tr>
    </w:tbl>
    <w:p w14:paraId="535E267D" w14:textId="77777777" w:rsidR="00CC420D" w:rsidRDefault="00CC420D" w:rsidP="00BB6271">
      <w:pPr>
        <w:spacing w:after="0"/>
        <w:ind w:right="0" w:firstLine="710"/>
        <w:rPr>
          <w:rFonts w:ascii="Arial" w:hAnsi="Arial" w:cs="Arial"/>
        </w:rPr>
      </w:pPr>
    </w:p>
    <w:p w14:paraId="6EA347A8" w14:textId="7E8765EE" w:rsidR="00682876" w:rsidRPr="00682876" w:rsidRDefault="00682876" w:rsidP="00682876">
      <w:pPr>
        <w:pStyle w:val="3"/>
        <w:spacing w:after="0"/>
        <w:ind w:left="0" w:firstLine="710"/>
        <w:rPr>
          <w:rFonts w:ascii="Arial" w:hAnsi="Arial" w:cs="Arial"/>
          <w:szCs w:val="24"/>
        </w:rPr>
      </w:pPr>
      <w:r w:rsidRPr="00682876">
        <w:rPr>
          <w:rFonts w:ascii="Arial" w:hAnsi="Arial" w:cs="Arial"/>
          <w:szCs w:val="24"/>
        </w:rPr>
        <w:t xml:space="preserve">2.3 </w:t>
      </w:r>
      <w:proofErr w:type="gramStart"/>
      <w:r w:rsidRPr="00682876">
        <w:rPr>
          <w:rFonts w:ascii="Arial" w:hAnsi="Arial" w:cs="Arial"/>
          <w:szCs w:val="24"/>
        </w:rPr>
        <w:t>В</w:t>
      </w:r>
      <w:proofErr w:type="gramEnd"/>
      <w:r w:rsidRPr="00682876">
        <w:rPr>
          <w:rFonts w:ascii="Arial" w:hAnsi="Arial" w:cs="Arial"/>
          <w:szCs w:val="24"/>
        </w:rPr>
        <w:t xml:space="preserve"> области образования </w:t>
      </w:r>
    </w:p>
    <w:p w14:paraId="0900FD08" w14:textId="77777777" w:rsidR="00682876" w:rsidRPr="00682876" w:rsidRDefault="00682876" w:rsidP="00682876">
      <w:pPr>
        <w:spacing w:after="0"/>
        <w:ind w:right="0" w:firstLine="710"/>
        <w:rPr>
          <w:rFonts w:ascii="Arial" w:hAnsi="Arial" w:cs="Arial"/>
          <w:sz w:val="22"/>
        </w:rPr>
      </w:pPr>
      <w:r w:rsidRPr="00682876">
        <w:rPr>
          <w:rFonts w:ascii="Arial" w:hAnsi="Arial" w:cs="Arial"/>
          <w:sz w:val="22"/>
        </w:rPr>
        <w:t xml:space="preserve">Расчетные показатели для объектов местного значения в области образования установлены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Заместителем Министра образования и науки Российской Федерации Климовым А.А. от 04.05.2016 г. № АК-15/02вн.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7. </w:t>
      </w:r>
    </w:p>
    <w:p w14:paraId="63C39A12" w14:textId="77777777" w:rsidR="00682876" w:rsidRDefault="00682876" w:rsidP="00682876">
      <w:pPr>
        <w:rPr>
          <w:rFonts w:ascii="Arial" w:hAnsi="Arial" w:cs="Arial"/>
        </w:rPr>
      </w:pPr>
    </w:p>
    <w:p w14:paraId="4D946649" w14:textId="2663F53B" w:rsidR="00682876" w:rsidRPr="00682876" w:rsidRDefault="00682876" w:rsidP="00682876">
      <w:pPr>
        <w:rPr>
          <w:rFonts w:ascii="Arial" w:hAnsi="Arial" w:cs="Arial"/>
        </w:rPr>
        <w:sectPr w:rsidR="00682876" w:rsidRPr="00682876" w:rsidSect="00B606C6">
          <w:footerReference w:type="even" r:id="rId8"/>
          <w:footerReference w:type="default" r:id="rId9"/>
          <w:footerReference w:type="first" r:id="rId10"/>
          <w:pgSz w:w="11906" w:h="16838"/>
          <w:pgMar w:top="851" w:right="788" w:bottom="277" w:left="1702" w:header="720" w:footer="369" w:gutter="0"/>
          <w:cols w:space="720"/>
          <w:titlePg/>
        </w:sectPr>
      </w:pPr>
    </w:p>
    <w:p w14:paraId="001B40B0" w14:textId="77777777" w:rsidR="00CC420D" w:rsidRPr="00BB6271" w:rsidRDefault="00516B36" w:rsidP="00BB6271">
      <w:pPr>
        <w:spacing w:after="0" w:line="259" w:lineRule="auto"/>
        <w:ind w:right="0" w:firstLine="710"/>
        <w:jc w:val="right"/>
        <w:rPr>
          <w:rFonts w:ascii="Arial" w:hAnsi="Arial" w:cs="Arial"/>
        </w:rPr>
      </w:pPr>
      <w:r w:rsidRPr="00BB6271">
        <w:rPr>
          <w:rFonts w:ascii="Arial" w:hAnsi="Arial" w:cs="Arial"/>
        </w:rPr>
        <w:lastRenderedPageBreak/>
        <w:t xml:space="preserve"> </w:t>
      </w:r>
    </w:p>
    <w:p w14:paraId="308D5B0F" w14:textId="77777777" w:rsidR="00CC420D" w:rsidRPr="00682876" w:rsidRDefault="00516B36" w:rsidP="00682876">
      <w:pPr>
        <w:spacing w:after="0" w:line="259" w:lineRule="auto"/>
        <w:ind w:right="0" w:firstLine="710"/>
        <w:jc w:val="left"/>
        <w:rPr>
          <w:rFonts w:ascii="Arial" w:hAnsi="Arial" w:cs="Arial"/>
          <w:sz w:val="22"/>
        </w:rPr>
      </w:pPr>
      <w:r w:rsidRPr="00682876">
        <w:rPr>
          <w:rFonts w:ascii="Arial" w:hAnsi="Arial" w:cs="Arial"/>
          <w:sz w:val="22"/>
        </w:rPr>
        <w:t xml:space="preserve">Таблица 7. Расчетные показатели для объектов в области образования </w:t>
      </w:r>
    </w:p>
    <w:tbl>
      <w:tblPr>
        <w:tblStyle w:val="TableGrid"/>
        <w:tblW w:w="14582" w:type="dxa"/>
        <w:tblInd w:w="-5" w:type="dxa"/>
        <w:tblCellMar>
          <w:top w:w="6" w:type="dxa"/>
          <w:left w:w="108" w:type="dxa"/>
          <w:right w:w="66" w:type="dxa"/>
        </w:tblCellMar>
        <w:tblLook w:val="04A0" w:firstRow="1" w:lastRow="0" w:firstColumn="1" w:lastColumn="0" w:noHBand="0" w:noVBand="1"/>
      </w:tblPr>
      <w:tblGrid>
        <w:gridCol w:w="637"/>
        <w:gridCol w:w="2343"/>
        <w:gridCol w:w="1997"/>
        <w:gridCol w:w="3209"/>
        <w:gridCol w:w="1687"/>
        <w:gridCol w:w="934"/>
        <w:gridCol w:w="1251"/>
        <w:gridCol w:w="1254"/>
        <w:gridCol w:w="1270"/>
      </w:tblGrid>
      <w:tr w:rsidR="00CC420D" w:rsidRPr="00BB6271" w14:paraId="5636CF4B" w14:textId="77777777" w:rsidTr="00682876">
        <w:trPr>
          <w:trHeight w:val="525"/>
        </w:trPr>
        <w:tc>
          <w:tcPr>
            <w:tcW w:w="636" w:type="dxa"/>
            <w:vMerge w:val="restart"/>
            <w:tcBorders>
              <w:top w:val="single" w:sz="12" w:space="0" w:color="000000"/>
              <w:left w:val="single" w:sz="12" w:space="0" w:color="000000"/>
              <w:bottom w:val="single" w:sz="4" w:space="0" w:color="000000"/>
              <w:right w:val="single" w:sz="4" w:space="0" w:color="000000"/>
            </w:tcBorders>
            <w:vAlign w:val="center"/>
          </w:tcPr>
          <w:p w14:paraId="39EB0DFE" w14:textId="77777777" w:rsidR="00CC420D" w:rsidRPr="00682876" w:rsidRDefault="00516B36" w:rsidP="00682876">
            <w:pPr>
              <w:spacing w:after="0" w:line="259" w:lineRule="auto"/>
              <w:ind w:right="0" w:firstLine="164"/>
              <w:jc w:val="left"/>
              <w:rPr>
                <w:rFonts w:ascii="Arial" w:hAnsi="Arial" w:cs="Arial"/>
                <w:sz w:val="20"/>
                <w:szCs w:val="20"/>
              </w:rPr>
            </w:pPr>
            <w:r w:rsidRPr="00682876">
              <w:rPr>
                <w:rFonts w:ascii="Arial" w:hAnsi="Arial" w:cs="Arial"/>
                <w:b/>
                <w:sz w:val="20"/>
                <w:szCs w:val="20"/>
              </w:rPr>
              <w:t xml:space="preserve">№ </w:t>
            </w:r>
          </w:p>
          <w:p w14:paraId="09848C57" w14:textId="77777777" w:rsidR="00CC420D" w:rsidRPr="00682876" w:rsidRDefault="00516B36" w:rsidP="00682876">
            <w:pPr>
              <w:spacing w:after="0" w:line="259" w:lineRule="auto"/>
              <w:ind w:right="0" w:firstLine="164"/>
              <w:jc w:val="left"/>
              <w:rPr>
                <w:rFonts w:ascii="Arial" w:hAnsi="Arial" w:cs="Arial"/>
                <w:sz w:val="20"/>
                <w:szCs w:val="20"/>
              </w:rPr>
            </w:pPr>
            <w:r w:rsidRPr="00682876">
              <w:rPr>
                <w:rFonts w:ascii="Arial" w:hAnsi="Arial" w:cs="Arial"/>
                <w:b/>
                <w:sz w:val="20"/>
                <w:szCs w:val="20"/>
              </w:rPr>
              <w:t xml:space="preserve">п/п </w:t>
            </w:r>
          </w:p>
        </w:tc>
        <w:tc>
          <w:tcPr>
            <w:tcW w:w="2189" w:type="dxa"/>
            <w:vMerge w:val="restart"/>
            <w:tcBorders>
              <w:top w:val="single" w:sz="12" w:space="0" w:color="000000"/>
              <w:left w:val="single" w:sz="4" w:space="0" w:color="000000"/>
              <w:bottom w:val="single" w:sz="4" w:space="0" w:color="000000"/>
              <w:right w:val="single" w:sz="4" w:space="0" w:color="000000"/>
            </w:tcBorders>
            <w:vAlign w:val="center"/>
          </w:tcPr>
          <w:p w14:paraId="3D088886"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b/>
                <w:sz w:val="20"/>
                <w:szCs w:val="20"/>
              </w:rPr>
              <w:t xml:space="preserve">Наименование объекта </w:t>
            </w:r>
          </w:p>
        </w:tc>
        <w:tc>
          <w:tcPr>
            <w:tcW w:w="5311" w:type="dxa"/>
            <w:gridSpan w:val="2"/>
            <w:tcBorders>
              <w:top w:val="single" w:sz="12" w:space="0" w:color="000000"/>
              <w:left w:val="single" w:sz="4" w:space="0" w:color="000000"/>
              <w:bottom w:val="single" w:sz="4" w:space="0" w:color="000000"/>
              <w:right w:val="single" w:sz="4" w:space="0" w:color="000000"/>
            </w:tcBorders>
          </w:tcPr>
          <w:p w14:paraId="0B6A48E3"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b/>
                <w:sz w:val="20"/>
                <w:szCs w:val="20"/>
              </w:rPr>
              <w:t xml:space="preserve">Минимально допустимый уровень обеспеченности </w:t>
            </w:r>
          </w:p>
        </w:tc>
        <w:tc>
          <w:tcPr>
            <w:tcW w:w="5176" w:type="dxa"/>
            <w:gridSpan w:val="4"/>
            <w:tcBorders>
              <w:top w:val="single" w:sz="12" w:space="0" w:color="000000"/>
              <w:left w:val="single" w:sz="4" w:space="0" w:color="000000"/>
              <w:bottom w:val="single" w:sz="4" w:space="0" w:color="000000"/>
              <w:right w:val="nil"/>
            </w:tcBorders>
          </w:tcPr>
          <w:p w14:paraId="077AD588" w14:textId="77777777" w:rsidR="00CC420D" w:rsidRPr="00682876" w:rsidRDefault="00516B36" w:rsidP="00682876">
            <w:pPr>
              <w:spacing w:after="0" w:line="259" w:lineRule="auto"/>
              <w:ind w:right="0" w:firstLine="164"/>
              <w:rPr>
                <w:rFonts w:ascii="Arial" w:hAnsi="Arial" w:cs="Arial"/>
                <w:sz w:val="20"/>
                <w:szCs w:val="20"/>
              </w:rPr>
            </w:pPr>
            <w:r w:rsidRPr="00682876">
              <w:rPr>
                <w:rFonts w:ascii="Arial" w:hAnsi="Arial" w:cs="Arial"/>
                <w:b/>
                <w:sz w:val="20"/>
                <w:szCs w:val="20"/>
              </w:rPr>
              <w:t xml:space="preserve">Максимально допустимый уровень территориальной доступности </w:t>
            </w:r>
          </w:p>
        </w:tc>
        <w:tc>
          <w:tcPr>
            <w:tcW w:w="1270" w:type="dxa"/>
            <w:tcBorders>
              <w:top w:val="single" w:sz="12" w:space="0" w:color="000000"/>
              <w:left w:val="nil"/>
              <w:bottom w:val="single" w:sz="4" w:space="0" w:color="000000"/>
              <w:right w:val="single" w:sz="12" w:space="0" w:color="000000"/>
            </w:tcBorders>
          </w:tcPr>
          <w:p w14:paraId="0E5E6434" w14:textId="77777777" w:rsidR="00CC420D" w:rsidRPr="00BB6271" w:rsidRDefault="00CC420D" w:rsidP="00682876">
            <w:pPr>
              <w:spacing w:after="0" w:line="259" w:lineRule="auto"/>
              <w:ind w:right="0" w:firstLine="164"/>
              <w:jc w:val="left"/>
              <w:rPr>
                <w:rFonts w:ascii="Arial" w:hAnsi="Arial" w:cs="Arial"/>
              </w:rPr>
            </w:pPr>
          </w:p>
        </w:tc>
      </w:tr>
      <w:tr w:rsidR="00CC420D" w:rsidRPr="00BB6271" w14:paraId="05D193D6" w14:textId="77777777" w:rsidTr="00682876">
        <w:trPr>
          <w:trHeight w:val="141"/>
        </w:trPr>
        <w:tc>
          <w:tcPr>
            <w:tcW w:w="0" w:type="auto"/>
            <w:vMerge/>
            <w:tcBorders>
              <w:top w:val="nil"/>
              <w:left w:val="single" w:sz="12" w:space="0" w:color="000000"/>
              <w:bottom w:val="nil"/>
              <w:right w:val="single" w:sz="4" w:space="0" w:color="000000"/>
            </w:tcBorders>
          </w:tcPr>
          <w:p w14:paraId="0FBB5720" w14:textId="77777777" w:rsidR="00CC420D" w:rsidRPr="00682876" w:rsidRDefault="00CC420D" w:rsidP="00682876">
            <w:pPr>
              <w:spacing w:after="0" w:line="259" w:lineRule="auto"/>
              <w:ind w:right="0" w:firstLine="164"/>
              <w:jc w:val="left"/>
              <w:rPr>
                <w:rFonts w:ascii="Arial" w:hAnsi="Arial" w:cs="Arial"/>
                <w:sz w:val="20"/>
                <w:szCs w:val="20"/>
              </w:rPr>
            </w:pPr>
          </w:p>
        </w:tc>
        <w:tc>
          <w:tcPr>
            <w:tcW w:w="2189" w:type="dxa"/>
            <w:vMerge/>
            <w:tcBorders>
              <w:top w:val="nil"/>
              <w:left w:val="single" w:sz="4" w:space="0" w:color="000000"/>
              <w:bottom w:val="nil"/>
              <w:right w:val="single" w:sz="4" w:space="0" w:color="000000"/>
            </w:tcBorders>
          </w:tcPr>
          <w:p w14:paraId="210A292A" w14:textId="77777777" w:rsidR="00CC420D" w:rsidRPr="00682876" w:rsidRDefault="00CC420D" w:rsidP="00682876">
            <w:pPr>
              <w:spacing w:after="0" w:line="259" w:lineRule="auto"/>
              <w:ind w:right="0" w:firstLine="164"/>
              <w:jc w:val="left"/>
              <w:rPr>
                <w:rFonts w:ascii="Arial" w:hAnsi="Arial" w:cs="Arial"/>
                <w:sz w:val="20"/>
                <w:szCs w:val="20"/>
              </w:rPr>
            </w:pPr>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14:paraId="1DD9EF20"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b/>
                <w:sz w:val="20"/>
                <w:szCs w:val="20"/>
              </w:rPr>
              <w:t xml:space="preserve">Единица измерения </w:t>
            </w:r>
          </w:p>
        </w:tc>
        <w:tc>
          <w:tcPr>
            <w:tcW w:w="3230" w:type="dxa"/>
            <w:vMerge w:val="restart"/>
            <w:tcBorders>
              <w:top w:val="single" w:sz="4" w:space="0" w:color="000000"/>
              <w:left w:val="single" w:sz="4" w:space="0" w:color="000000"/>
              <w:bottom w:val="single" w:sz="4" w:space="0" w:color="000000"/>
              <w:right w:val="single" w:sz="4" w:space="0" w:color="000000"/>
            </w:tcBorders>
            <w:vAlign w:val="center"/>
          </w:tcPr>
          <w:p w14:paraId="4CB76150"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b/>
                <w:sz w:val="20"/>
                <w:szCs w:val="20"/>
              </w:rPr>
              <w:t xml:space="preserve">Величина </w:t>
            </w:r>
          </w:p>
        </w:tc>
        <w:tc>
          <w:tcPr>
            <w:tcW w:w="265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21D06DD"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b/>
                <w:sz w:val="20"/>
                <w:szCs w:val="20"/>
              </w:rPr>
              <w:t xml:space="preserve">Единица измерения </w:t>
            </w:r>
          </w:p>
        </w:tc>
        <w:tc>
          <w:tcPr>
            <w:tcW w:w="2523" w:type="dxa"/>
            <w:gridSpan w:val="2"/>
            <w:tcBorders>
              <w:top w:val="single" w:sz="4" w:space="0" w:color="000000"/>
              <w:left w:val="single" w:sz="4" w:space="0" w:color="000000"/>
              <w:bottom w:val="single" w:sz="4" w:space="0" w:color="000000"/>
              <w:right w:val="nil"/>
            </w:tcBorders>
          </w:tcPr>
          <w:p w14:paraId="1E9D2D18" w14:textId="77777777" w:rsidR="00CC420D" w:rsidRPr="00682876" w:rsidRDefault="00516B36" w:rsidP="00682876">
            <w:pPr>
              <w:spacing w:after="0" w:line="259" w:lineRule="auto"/>
              <w:ind w:right="0" w:firstLine="164"/>
              <w:jc w:val="right"/>
              <w:rPr>
                <w:rFonts w:ascii="Arial" w:hAnsi="Arial" w:cs="Arial"/>
                <w:sz w:val="20"/>
                <w:szCs w:val="20"/>
              </w:rPr>
            </w:pPr>
            <w:r w:rsidRPr="00682876">
              <w:rPr>
                <w:rFonts w:ascii="Arial" w:hAnsi="Arial" w:cs="Arial"/>
                <w:b/>
                <w:sz w:val="20"/>
                <w:szCs w:val="20"/>
              </w:rPr>
              <w:t xml:space="preserve">Величина </w:t>
            </w:r>
          </w:p>
        </w:tc>
        <w:tc>
          <w:tcPr>
            <w:tcW w:w="1270" w:type="dxa"/>
            <w:tcBorders>
              <w:top w:val="single" w:sz="4" w:space="0" w:color="000000"/>
              <w:left w:val="nil"/>
              <w:bottom w:val="single" w:sz="4" w:space="0" w:color="000000"/>
              <w:right w:val="single" w:sz="12" w:space="0" w:color="000000"/>
            </w:tcBorders>
          </w:tcPr>
          <w:p w14:paraId="0ED7BF46" w14:textId="77777777" w:rsidR="00CC420D" w:rsidRPr="00BB6271" w:rsidRDefault="00CC420D" w:rsidP="00682876">
            <w:pPr>
              <w:spacing w:after="0" w:line="259" w:lineRule="auto"/>
              <w:ind w:right="0" w:firstLine="164"/>
              <w:jc w:val="left"/>
              <w:rPr>
                <w:rFonts w:ascii="Arial" w:hAnsi="Arial" w:cs="Arial"/>
              </w:rPr>
            </w:pPr>
          </w:p>
        </w:tc>
      </w:tr>
      <w:tr w:rsidR="00CC420D" w:rsidRPr="00BB6271" w14:paraId="5D8843F0" w14:textId="77777777" w:rsidTr="00682876">
        <w:trPr>
          <w:trHeight w:val="346"/>
        </w:trPr>
        <w:tc>
          <w:tcPr>
            <w:tcW w:w="0" w:type="auto"/>
            <w:vMerge/>
            <w:tcBorders>
              <w:top w:val="nil"/>
              <w:left w:val="single" w:sz="12" w:space="0" w:color="000000"/>
              <w:bottom w:val="nil"/>
              <w:right w:val="single" w:sz="4" w:space="0" w:color="000000"/>
            </w:tcBorders>
          </w:tcPr>
          <w:p w14:paraId="54211D15" w14:textId="77777777" w:rsidR="00CC420D" w:rsidRPr="00682876" w:rsidRDefault="00CC420D" w:rsidP="00682876">
            <w:pPr>
              <w:spacing w:after="0" w:line="259" w:lineRule="auto"/>
              <w:ind w:right="0" w:firstLine="164"/>
              <w:jc w:val="left"/>
              <w:rPr>
                <w:rFonts w:ascii="Arial" w:hAnsi="Arial" w:cs="Arial"/>
                <w:sz w:val="20"/>
                <w:szCs w:val="20"/>
              </w:rPr>
            </w:pPr>
          </w:p>
        </w:tc>
        <w:tc>
          <w:tcPr>
            <w:tcW w:w="2189" w:type="dxa"/>
            <w:vMerge/>
            <w:tcBorders>
              <w:top w:val="nil"/>
              <w:left w:val="single" w:sz="4" w:space="0" w:color="000000"/>
              <w:bottom w:val="nil"/>
              <w:right w:val="single" w:sz="4" w:space="0" w:color="000000"/>
            </w:tcBorders>
          </w:tcPr>
          <w:p w14:paraId="15658C24" w14:textId="77777777" w:rsidR="00CC420D" w:rsidRPr="00682876" w:rsidRDefault="00CC420D" w:rsidP="00682876">
            <w:pPr>
              <w:spacing w:after="0" w:line="259" w:lineRule="auto"/>
              <w:ind w:right="0" w:firstLine="164"/>
              <w:jc w:val="left"/>
              <w:rPr>
                <w:rFonts w:ascii="Arial" w:hAnsi="Arial" w:cs="Arial"/>
                <w:sz w:val="20"/>
                <w:szCs w:val="20"/>
              </w:rPr>
            </w:pPr>
          </w:p>
        </w:tc>
        <w:tc>
          <w:tcPr>
            <w:tcW w:w="2081" w:type="dxa"/>
            <w:vMerge/>
            <w:tcBorders>
              <w:top w:val="nil"/>
              <w:left w:val="single" w:sz="4" w:space="0" w:color="000000"/>
              <w:bottom w:val="nil"/>
              <w:right w:val="single" w:sz="4" w:space="0" w:color="000000"/>
            </w:tcBorders>
          </w:tcPr>
          <w:p w14:paraId="73BE0EED" w14:textId="77777777" w:rsidR="00CC420D" w:rsidRPr="00682876" w:rsidRDefault="00CC420D" w:rsidP="00682876">
            <w:pPr>
              <w:spacing w:after="0" w:line="259" w:lineRule="auto"/>
              <w:ind w:right="0" w:firstLine="164"/>
              <w:jc w:val="left"/>
              <w:rPr>
                <w:rFonts w:ascii="Arial" w:hAnsi="Arial" w:cs="Arial"/>
                <w:sz w:val="20"/>
                <w:szCs w:val="20"/>
              </w:rPr>
            </w:pPr>
          </w:p>
        </w:tc>
        <w:tc>
          <w:tcPr>
            <w:tcW w:w="0" w:type="auto"/>
            <w:vMerge/>
            <w:tcBorders>
              <w:top w:val="nil"/>
              <w:left w:val="single" w:sz="4" w:space="0" w:color="000000"/>
              <w:bottom w:val="nil"/>
              <w:right w:val="single" w:sz="4" w:space="0" w:color="000000"/>
            </w:tcBorders>
            <w:vAlign w:val="center"/>
          </w:tcPr>
          <w:p w14:paraId="5D4F8FBC" w14:textId="77777777" w:rsidR="00CC420D" w:rsidRPr="00682876" w:rsidRDefault="00CC420D" w:rsidP="00682876">
            <w:pPr>
              <w:spacing w:after="0" w:line="259" w:lineRule="auto"/>
              <w:ind w:right="0" w:firstLine="164"/>
              <w:jc w:val="left"/>
              <w:rPr>
                <w:rFonts w:ascii="Arial" w:hAnsi="Arial" w:cs="Arial"/>
                <w:sz w:val="20"/>
                <w:szCs w:val="20"/>
              </w:rPr>
            </w:pPr>
          </w:p>
        </w:tc>
        <w:tc>
          <w:tcPr>
            <w:tcW w:w="0" w:type="auto"/>
            <w:gridSpan w:val="2"/>
            <w:vMerge/>
            <w:tcBorders>
              <w:top w:val="nil"/>
              <w:left w:val="single" w:sz="4" w:space="0" w:color="000000"/>
              <w:bottom w:val="nil"/>
              <w:right w:val="single" w:sz="4" w:space="0" w:color="000000"/>
            </w:tcBorders>
          </w:tcPr>
          <w:p w14:paraId="504A0007" w14:textId="77777777" w:rsidR="00CC420D" w:rsidRPr="00682876" w:rsidRDefault="00CC420D" w:rsidP="00682876">
            <w:pPr>
              <w:spacing w:after="0" w:line="259" w:lineRule="auto"/>
              <w:ind w:right="0" w:firstLine="164"/>
              <w:jc w:val="left"/>
              <w:rPr>
                <w:rFonts w:ascii="Arial" w:hAnsi="Arial" w:cs="Arial"/>
                <w:sz w:val="20"/>
                <w:szCs w:val="20"/>
              </w:rPr>
            </w:pPr>
          </w:p>
        </w:tc>
        <w:tc>
          <w:tcPr>
            <w:tcW w:w="2523" w:type="dxa"/>
            <w:gridSpan w:val="2"/>
            <w:tcBorders>
              <w:top w:val="single" w:sz="4" w:space="0" w:color="000000"/>
              <w:left w:val="single" w:sz="4" w:space="0" w:color="000000"/>
              <w:bottom w:val="single" w:sz="4" w:space="0" w:color="000000"/>
              <w:right w:val="single" w:sz="4" w:space="0" w:color="000000"/>
            </w:tcBorders>
          </w:tcPr>
          <w:p w14:paraId="41EFF97D" w14:textId="77777777" w:rsidR="00CC420D" w:rsidRPr="00682876" w:rsidRDefault="00516B36" w:rsidP="00682876">
            <w:pPr>
              <w:spacing w:after="0" w:line="259" w:lineRule="auto"/>
              <w:ind w:right="0" w:firstLine="164"/>
              <w:jc w:val="left"/>
              <w:rPr>
                <w:rFonts w:ascii="Arial" w:hAnsi="Arial" w:cs="Arial"/>
                <w:sz w:val="20"/>
                <w:szCs w:val="20"/>
              </w:rPr>
            </w:pPr>
            <w:r w:rsidRPr="00682876">
              <w:rPr>
                <w:rFonts w:ascii="Arial" w:hAnsi="Arial" w:cs="Arial"/>
                <w:b/>
                <w:sz w:val="20"/>
                <w:szCs w:val="20"/>
              </w:rPr>
              <w:t xml:space="preserve">В городской местности </w:t>
            </w:r>
          </w:p>
        </w:tc>
        <w:tc>
          <w:tcPr>
            <w:tcW w:w="1270" w:type="dxa"/>
            <w:vMerge w:val="restart"/>
            <w:tcBorders>
              <w:top w:val="single" w:sz="4" w:space="0" w:color="000000"/>
              <w:left w:val="single" w:sz="4" w:space="0" w:color="000000"/>
              <w:bottom w:val="single" w:sz="4" w:space="0" w:color="000000"/>
              <w:right w:val="single" w:sz="12" w:space="0" w:color="000000"/>
            </w:tcBorders>
          </w:tcPr>
          <w:p w14:paraId="2E430E4C" w14:textId="77777777" w:rsidR="00CC420D" w:rsidRPr="00BB6271" w:rsidRDefault="00516B36" w:rsidP="00682876">
            <w:pPr>
              <w:spacing w:after="0" w:line="259" w:lineRule="auto"/>
              <w:ind w:right="0" w:firstLine="164"/>
              <w:jc w:val="center"/>
              <w:rPr>
                <w:rFonts w:ascii="Arial" w:hAnsi="Arial" w:cs="Arial"/>
              </w:rPr>
            </w:pPr>
            <w:r w:rsidRPr="00BB6271">
              <w:rPr>
                <w:rFonts w:ascii="Arial" w:hAnsi="Arial" w:cs="Arial"/>
                <w:b/>
                <w:sz w:val="21"/>
              </w:rPr>
              <w:t xml:space="preserve">В сельской местности </w:t>
            </w:r>
          </w:p>
        </w:tc>
      </w:tr>
      <w:tr w:rsidR="00CC420D" w:rsidRPr="00BB6271" w14:paraId="703ED932" w14:textId="77777777" w:rsidTr="00682876">
        <w:trPr>
          <w:trHeight w:val="492"/>
        </w:trPr>
        <w:tc>
          <w:tcPr>
            <w:tcW w:w="0" w:type="auto"/>
            <w:vMerge/>
            <w:tcBorders>
              <w:top w:val="nil"/>
              <w:left w:val="single" w:sz="12" w:space="0" w:color="000000"/>
              <w:bottom w:val="single" w:sz="4" w:space="0" w:color="000000"/>
              <w:right w:val="single" w:sz="4" w:space="0" w:color="000000"/>
            </w:tcBorders>
          </w:tcPr>
          <w:p w14:paraId="4FA32F38" w14:textId="77777777" w:rsidR="00CC420D" w:rsidRPr="00682876" w:rsidRDefault="00CC420D" w:rsidP="00682876">
            <w:pPr>
              <w:spacing w:after="0" w:line="259" w:lineRule="auto"/>
              <w:ind w:right="0" w:firstLine="164"/>
              <w:jc w:val="left"/>
              <w:rPr>
                <w:rFonts w:ascii="Arial" w:hAnsi="Arial" w:cs="Arial"/>
                <w:sz w:val="20"/>
                <w:szCs w:val="20"/>
              </w:rPr>
            </w:pPr>
          </w:p>
        </w:tc>
        <w:tc>
          <w:tcPr>
            <w:tcW w:w="2189" w:type="dxa"/>
            <w:vMerge/>
            <w:tcBorders>
              <w:top w:val="nil"/>
              <w:left w:val="single" w:sz="4" w:space="0" w:color="000000"/>
              <w:bottom w:val="single" w:sz="4" w:space="0" w:color="000000"/>
              <w:right w:val="single" w:sz="4" w:space="0" w:color="000000"/>
            </w:tcBorders>
          </w:tcPr>
          <w:p w14:paraId="425759CD" w14:textId="77777777" w:rsidR="00CC420D" w:rsidRPr="00682876" w:rsidRDefault="00CC420D" w:rsidP="00682876">
            <w:pPr>
              <w:spacing w:after="0" w:line="259" w:lineRule="auto"/>
              <w:ind w:right="0" w:firstLine="164"/>
              <w:jc w:val="left"/>
              <w:rPr>
                <w:rFonts w:ascii="Arial" w:hAnsi="Arial" w:cs="Arial"/>
                <w:sz w:val="20"/>
                <w:szCs w:val="20"/>
              </w:rPr>
            </w:pPr>
          </w:p>
        </w:tc>
        <w:tc>
          <w:tcPr>
            <w:tcW w:w="2081" w:type="dxa"/>
            <w:vMerge/>
            <w:tcBorders>
              <w:top w:val="nil"/>
              <w:left w:val="single" w:sz="4" w:space="0" w:color="000000"/>
              <w:bottom w:val="single" w:sz="4" w:space="0" w:color="000000"/>
              <w:right w:val="single" w:sz="4" w:space="0" w:color="000000"/>
            </w:tcBorders>
          </w:tcPr>
          <w:p w14:paraId="2C1CDAE0" w14:textId="77777777" w:rsidR="00CC420D" w:rsidRPr="00682876" w:rsidRDefault="00CC420D" w:rsidP="00682876">
            <w:pPr>
              <w:spacing w:after="0" w:line="259" w:lineRule="auto"/>
              <w:ind w:right="0" w:firstLine="164"/>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6A058F33" w14:textId="77777777" w:rsidR="00CC420D" w:rsidRPr="00682876" w:rsidRDefault="00CC420D" w:rsidP="00682876">
            <w:pPr>
              <w:spacing w:after="0" w:line="259" w:lineRule="auto"/>
              <w:ind w:right="0" w:firstLine="164"/>
              <w:jc w:val="left"/>
              <w:rPr>
                <w:rFonts w:ascii="Arial" w:hAnsi="Arial" w:cs="Arial"/>
                <w:sz w:val="20"/>
                <w:szCs w:val="20"/>
              </w:rPr>
            </w:pPr>
          </w:p>
        </w:tc>
        <w:tc>
          <w:tcPr>
            <w:tcW w:w="0" w:type="auto"/>
            <w:gridSpan w:val="2"/>
            <w:vMerge/>
            <w:tcBorders>
              <w:top w:val="nil"/>
              <w:left w:val="single" w:sz="4" w:space="0" w:color="000000"/>
              <w:bottom w:val="single" w:sz="4" w:space="0" w:color="000000"/>
              <w:right w:val="single" w:sz="4" w:space="0" w:color="000000"/>
            </w:tcBorders>
          </w:tcPr>
          <w:p w14:paraId="725390D5" w14:textId="77777777" w:rsidR="00CC420D" w:rsidRPr="00682876" w:rsidRDefault="00CC420D" w:rsidP="00682876">
            <w:pPr>
              <w:spacing w:after="0" w:line="259" w:lineRule="auto"/>
              <w:ind w:right="0" w:firstLine="164"/>
              <w:jc w:val="left"/>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0AE83E82"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b/>
                <w:sz w:val="20"/>
                <w:szCs w:val="20"/>
              </w:rPr>
              <w:t xml:space="preserve">в </w:t>
            </w:r>
            <w:proofErr w:type="spellStart"/>
            <w:r w:rsidRPr="00682876">
              <w:rPr>
                <w:rFonts w:ascii="Arial" w:hAnsi="Arial" w:cs="Arial"/>
                <w:b/>
                <w:sz w:val="20"/>
                <w:szCs w:val="20"/>
              </w:rPr>
              <w:t>малоэт</w:t>
            </w:r>
            <w:proofErr w:type="spellEnd"/>
            <w:r w:rsidRPr="00682876">
              <w:rPr>
                <w:rFonts w:ascii="Arial" w:hAnsi="Arial" w:cs="Arial"/>
                <w:b/>
                <w:sz w:val="20"/>
                <w:szCs w:val="20"/>
              </w:rPr>
              <w:t xml:space="preserve">. застройке </w:t>
            </w:r>
          </w:p>
        </w:tc>
        <w:tc>
          <w:tcPr>
            <w:tcW w:w="1263" w:type="dxa"/>
            <w:tcBorders>
              <w:top w:val="single" w:sz="4" w:space="0" w:color="000000"/>
              <w:left w:val="single" w:sz="4" w:space="0" w:color="000000"/>
              <w:bottom w:val="single" w:sz="4" w:space="0" w:color="000000"/>
              <w:right w:val="single" w:sz="4" w:space="0" w:color="000000"/>
            </w:tcBorders>
          </w:tcPr>
          <w:p w14:paraId="0AB2AFE9"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b/>
                <w:sz w:val="20"/>
                <w:szCs w:val="20"/>
              </w:rPr>
              <w:t xml:space="preserve">в </w:t>
            </w:r>
            <w:proofErr w:type="spellStart"/>
            <w:r w:rsidRPr="00682876">
              <w:rPr>
                <w:rFonts w:ascii="Arial" w:hAnsi="Arial" w:cs="Arial"/>
                <w:b/>
                <w:sz w:val="20"/>
                <w:szCs w:val="20"/>
              </w:rPr>
              <w:t>многоэт</w:t>
            </w:r>
            <w:proofErr w:type="spellEnd"/>
            <w:r w:rsidRPr="00682876">
              <w:rPr>
                <w:rFonts w:ascii="Arial" w:hAnsi="Arial" w:cs="Arial"/>
                <w:b/>
                <w:sz w:val="20"/>
                <w:szCs w:val="20"/>
              </w:rPr>
              <w:t xml:space="preserve">. застройке </w:t>
            </w:r>
          </w:p>
        </w:tc>
        <w:tc>
          <w:tcPr>
            <w:tcW w:w="0" w:type="auto"/>
            <w:vMerge/>
            <w:tcBorders>
              <w:top w:val="nil"/>
              <w:left w:val="single" w:sz="4" w:space="0" w:color="000000"/>
              <w:bottom w:val="single" w:sz="4" w:space="0" w:color="000000"/>
              <w:right w:val="single" w:sz="12" w:space="0" w:color="000000"/>
            </w:tcBorders>
          </w:tcPr>
          <w:p w14:paraId="04133758" w14:textId="77777777" w:rsidR="00CC420D" w:rsidRPr="00BB6271" w:rsidRDefault="00CC420D" w:rsidP="00682876">
            <w:pPr>
              <w:spacing w:after="0" w:line="259" w:lineRule="auto"/>
              <w:ind w:right="0" w:firstLine="164"/>
              <w:jc w:val="left"/>
              <w:rPr>
                <w:rFonts w:ascii="Arial" w:hAnsi="Arial" w:cs="Arial"/>
              </w:rPr>
            </w:pPr>
          </w:p>
        </w:tc>
      </w:tr>
      <w:tr w:rsidR="00CC420D" w:rsidRPr="00BB6271" w14:paraId="668AC209" w14:textId="77777777" w:rsidTr="0049426B">
        <w:trPr>
          <w:trHeight w:val="816"/>
        </w:trPr>
        <w:tc>
          <w:tcPr>
            <w:tcW w:w="636" w:type="dxa"/>
            <w:vMerge w:val="restart"/>
            <w:tcBorders>
              <w:top w:val="single" w:sz="4" w:space="0" w:color="000000"/>
              <w:left w:val="single" w:sz="12" w:space="0" w:color="000000"/>
              <w:bottom w:val="single" w:sz="4" w:space="0" w:color="000000"/>
              <w:right w:val="single" w:sz="4" w:space="0" w:color="000000"/>
            </w:tcBorders>
          </w:tcPr>
          <w:p w14:paraId="361F5624" w14:textId="77777777" w:rsidR="00CC420D" w:rsidRPr="00682876" w:rsidRDefault="00516B36" w:rsidP="00682876">
            <w:pPr>
              <w:spacing w:after="0" w:line="259" w:lineRule="auto"/>
              <w:ind w:right="0" w:firstLine="164"/>
              <w:jc w:val="left"/>
              <w:rPr>
                <w:rFonts w:ascii="Arial" w:hAnsi="Arial" w:cs="Arial"/>
                <w:sz w:val="20"/>
                <w:szCs w:val="20"/>
              </w:rPr>
            </w:pPr>
            <w:r w:rsidRPr="00682876">
              <w:rPr>
                <w:rFonts w:ascii="Arial" w:hAnsi="Arial" w:cs="Arial"/>
                <w:sz w:val="20"/>
                <w:szCs w:val="20"/>
              </w:rPr>
              <w:t xml:space="preserve">1 </w:t>
            </w:r>
          </w:p>
        </w:tc>
        <w:tc>
          <w:tcPr>
            <w:tcW w:w="2189" w:type="dxa"/>
            <w:vMerge w:val="restart"/>
            <w:tcBorders>
              <w:top w:val="single" w:sz="4" w:space="0" w:color="000000"/>
              <w:left w:val="single" w:sz="4" w:space="0" w:color="000000"/>
              <w:bottom w:val="single" w:sz="4" w:space="0" w:color="000000"/>
              <w:right w:val="single" w:sz="4" w:space="0" w:color="000000"/>
            </w:tcBorders>
          </w:tcPr>
          <w:p w14:paraId="6B386A08"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Дошкольная образовательная организация </w:t>
            </w:r>
          </w:p>
        </w:tc>
        <w:tc>
          <w:tcPr>
            <w:tcW w:w="2081" w:type="dxa"/>
            <w:tcBorders>
              <w:top w:val="single" w:sz="4" w:space="0" w:color="000000"/>
              <w:left w:val="single" w:sz="4" w:space="0" w:color="000000"/>
              <w:bottom w:val="single" w:sz="4" w:space="0" w:color="000000"/>
              <w:right w:val="single" w:sz="4" w:space="0" w:color="000000"/>
            </w:tcBorders>
          </w:tcPr>
          <w:p w14:paraId="6E48B5A1" w14:textId="77777777" w:rsidR="00CC420D" w:rsidRPr="00682876" w:rsidRDefault="00516B36" w:rsidP="00682876">
            <w:pPr>
              <w:spacing w:after="0" w:line="238" w:lineRule="auto"/>
              <w:ind w:right="0" w:firstLine="164"/>
              <w:jc w:val="center"/>
              <w:rPr>
                <w:rFonts w:ascii="Arial" w:hAnsi="Arial" w:cs="Arial"/>
                <w:sz w:val="20"/>
                <w:szCs w:val="20"/>
              </w:rPr>
            </w:pPr>
            <w:r w:rsidRPr="00682876">
              <w:rPr>
                <w:rFonts w:ascii="Arial" w:hAnsi="Arial" w:cs="Arial"/>
                <w:sz w:val="20"/>
                <w:szCs w:val="20"/>
              </w:rPr>
              <w:t xml:space="preserve">Кол-во мест для детей в возрасте </w:t>
            </w:r>
          </w:p>
          <w:p w14:paraId="766CE416"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0-3 года на 1000 чел. </w:t>
            </w:r>
          </w:p>
        </w:tc>
        <w:tc>
          <w:tcPr>
            <w:tcW w:w="3230" w:type="dxa"/>
            <w:tcBorders>
              <w:top w:val="single" w:sz="4" w:space="0" w:color="000000"/>
              <w:left w:val="single" w:sz="4" w:space="0" w:color="000000"/>
              <w:bottom w:val="single" w:sz="4" w:space="0" w:color="000000"/>
              <w:right w:val="single" w:sz="4" w:space="0" w:color="000000"/>
            </w:tcBorders>
          </w:tcPr>
          <w:p w14:paraId="4A7710E9"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Устанавливается по формуле: </w:t>
            </w:r>
          </w:p>
          <w:p w14:paraId="54D08A4B" w14:textId="77777777" w:rsidR="00CC420D" w:rsidRPr="00682876" w:rsidRDefault="00516B36" w:rsidP="00682876">
            <w:pPr>
              <w:spacing w:after="0" w:line="259" w:lineRule="auto"/>
              <w:ind w:right="0" w:firstLine="164"/>
              <w:jc w:val="right"/>
              <w:rPr>
                <w:rFonts w:ascii="Arial" w:hAnsi="Arial" w:cs="Arial"/>
                <w:sz w:val="20"/>
                <w:szCs w:val="20"/>
              </w:rPr>
            </w:pPr>
            <w:r w:rsidRPr="00682876">
              <w:rPr>
                <w:rFonts w:ascii="Arial" w:hAnsi="Arial" w:cs="Arial"/>
                <w:noProof/>
                <w:sz w:val="20"/>
                <w:szCs w:val="20"/>
              </w:rPr>
              <w:drawing>
                <wp:inline distT="0" distB="0" distL="0" distR="0" wp14:anchorId="1F79803F" wp14:editId="1339B334">
                  <wp:extent cx="1391285" cy="362585"/>
                  <wp:effectExtent l="0" t="0" r="0" b="0"/>
                  <wp:docPr id="3089" name="Picture 3089"/>
                  <wp:cNvGraphicFramePr/>
                  <a:graphic xmlns:a="http://schemas.openxmlformats.org/drawingml/2006/main">
                    <a:graphicData uri="http://schemas.openxmlformats.org/drawingml/2006/picture">
                      <pic:pic xmlns:pic="http://schemas.openxmlformats.org/drawingml/2006/picture">
                        <pic:nvPicPr>
                          <pic:cNvPr id="3089" name="Picture 3089"/>
                          <pic:cNvPicPr/>
                        </pic:nvPicPr>
                        <pic:blipFill>
                          <a:blip r:embed="rId11"/>
                          <a:stretch>
                            <a:fillRect/>
                          </a:stretch>
                        </pic:blipFill>
                        <pic:spPr>
                          <a:xfrm>
                            <a:off x="0" y="0"/>
                            <a:ext cx="1391285" cy="362585"/>
                          </a:xfrm>
                          <a:prstGeom prst="rect">
                            <a:avLst/>
                          </a:prstGeom>
                        </pic:spPr>
                      </pic:pic>
                    </a:graphicData>
                  </a:graphic>
                </wp:inline>
              </w:drawing>
            </w:r>
            <w:r w:rsidRPr="00682876">
              <w:rPr>
                <w:rFonts w:ascii="Arial" w:hAnsi="Arial" w:cs="Arial"/>
                <w:sz w:val="20"/>
                <w:szCs w:val="20"/>
              </w:rPr>
              <w:t xml:space="preserve"> </w:t>
            </w:r>
          </w:p>
          <w:p w14:paraId="5F563C4E"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 </w:t>
            </w:r>
          </w:p>
        </w:tc>
        <w:tc>
          <w:tcPr>
            <w:tcW w:w="265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A546D1B" w14:textId="77777777" w:rsidR="00CC420D" w:rsidRPr="00682876" w:rsidRDefault="00516B36" w:rsidP="00682876">
            <w:pPr>
              <w:spacing w:after="0" w:line="277" w:lineRule="auto"/>
              <w:ind w:right="0" w:firstLine="164"/>
              <w:jc w:val="center"/>
              <w:rPr>
                <w:rFonts w:ascii="Arial" w:hAnsi="Arial" w:cs="Arial"/>
                <w:sz w:val="20"/>
                <w:szCs w:val="20"/>
              </w:rPr>
            </w:pPr>
            <w:r w:rsidRPr="00682876">
              <w:rPr>
                <w:rFonts w:ascii="Arial" w:hAnsi="Arial" w:cs="Arial"/>
                <w:sz w:val="20"/>
                <w:szCs w:val="20"/>
              </w:rPr>
              <w:t xml:space="preserve">Пешеходная доступность, м </w:t>
            </w:r>
          </w:p>
          <w:p w14:paraId="63EA6672"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326901C0"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350 </w:t>
            </w:r>
          </w:p>
        </w:tc>
        <w:tc>
          <w:tcPr>
            <w:tcW w:w="1263" w:type="dxa"/>
            <w:vMerge w:val="restart"/>
            <w:tcBorders>
              <w:top w:val="single" w:sz="4" w:space="0" w:color="000000"/>
              <w:left w:val="single" w:sz="4" w:space="0" w:color="000000"/>
              <w:bottom w:val="single" w:sz="4" w:space="0" w:color="000000"/>
              <w:right w:val="single" w:sz="4" w:space="0" w:color="000000"/>
            </w:tcBorders>
            <w:vAlign w:val="center"/>
          </w:tcPr>
          <w:p w14:paraId="0174F088"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210 </w:t>
            </w:r>
          </w:p>
        </w:tc>
        <w:tc>
          <w:tcPr>
            <w:tcW w:w="1270" w:type="dxa"/>
            <w:vMerge w:val="restart"/>
            <w:tcBorders>
              <w:top w:val="single" w:sz="4" w:space="0" w:color="000000"/>
              <w:left w:val="single" w:sz="4" w:space="0" w:color="000000"/>
              <w:bottom w:val="single" w:sz="4" w:space="0" w:color="000000"/>
              <w:right w:val="single" w:sz="12" w:space="0" w:color="000000"/>
            </w:tcBorders>
            <w:vAlign w:val="center"/>
          </w:tcPr>
          <w:p w14:paraId="7E3C3358" w14:textId="77777777" w:rsidR="00CC420D" w:rsidRPr="00BB6271" w:rsidRDefault="00516B36" w:rsidP="00682876">
            <w:pPr>
              <w:spacing w:after="0" w:line="259" w:lineRule="auto"/>
              <w:ind w:right="0" w:firstLine="164"/>
              <w:jc w:val="center"/>
              <w:rPr>
                <w:rFonts w:ascii="Arial" w:hAnsi="Arial" w:cs="Arial"/>
              </w:rPr>
            </w:pPr>
            <w:r w:rsidRPr="00BB6271">
              <w:rPr>
                <w:rFonts w:ascii="Arial" w:hAnsi="Arial" w:cs="Arial"/>
                <w:sz w:val="21"/>
              </w:rPr>
              <w:t xml:space="preserve">350 </w:t>
            </w:r>
          </w:p>
        </w:tc>
      </w:tr>
      <w:tr w:rsidR="00CC420D" w:rsidRPr="00BB6271" w14:paraId="64054153" w14:textId="77777777" w:rsidTr="0049426B">
        <w:trPr>
          <w:trHeight w:val="1271"/>
        </w:trPr>
        <w:tc>
          <w:tcPr>
            <w:tcW w:w="0" w:type="auto"/>
            <w:vMerge/>
            <w:tcBorders>
              <w:top w:val="nil"/>
              <w:left w:val="single" w:sz="12" w:space="0" w:color="000000"/>
              <w:bottom w:val="single" w:sz="4" w:space="0" w:color="000000"/>
              <w:right w:val="single" w:sz="4" w:space="0" w:color="000000"/>
            </w:tcBorders>
          </w:tcPr>
          <w:p w14:paraId="7442BD71" w14:textId="77777777" w:rsidR="00CC420D" w:rsidRPr="00682876" w:rsidRDefault="00CC420D" w:rsidP="00682876">
            <w:pPr>
              <w:spacing w:after="0" w:line="259" w:lineRule="auto"/>
              <w:ind w:right="0" w:firstLine="164"/>
              <w:jc w:val="left"/>
              <w:rPr>
                <w:rFonts w:ascii="Arial" w:hAnsi="Arial" w:cs="Arial"/>
                <w:sz w:val="20"/>
                <w:szCs w:val="20"/>
              </w:rPr>
            </w:pPr>
          </w:p>
        </w:tc>
        <w:tc>
          <w:tcPr>
            <w:tcW w:w="2189" w:type="dxa"/>
            <w:vMerge/>
            <w:tcBorders>
              <w:top w:val="nil"/>
              <w:left w:val="single" w:sz="4" w:space="0" w:color="000000"/>
              <w:bottom w:val="single" w:sz="4" w:space="0" w:color="000000"/>
              <w:right w:val="single" w:sz="4" w:space="0" w:color="000000"/>
            </w:tcBorders>
          </w:tcPr>
          <w:p w14:paraId="3F6A80A7" w14:textId="77777777" w:rsidR="00CC420D" w:rsidRPr="00682876" w:rsidRDefault="00CC420D" w:rsidP="00682876">
            <w:pPr>
              <w:spacing w:after="0" w:line="259" w:lineRule="auto"/>
              <w:ind w:right="0" w:firstLine="0"/>
              <w:jc w:val="left"/>
              <w:rPr>
                <w:rFonts w:ascii="Arial" w:hAnsi="Arial" w:cs="Arial"/>
                <w:sz w:val="20"/>
                <w:szCs w:val="20"/>
              </w:rPr>
            </w:pPr>
          </w:p>
        </w:tc>
        <w:tc>
          <w:tcPr>
            <w:tcW w:w="2081" w:type="dxa"/>
            <w:tcBorders>
              <w:top w:val="single" w:sz="4" w:space="0" w:color="000000"/>
              <w:left w:val="single" w:sz="4" w:space="0" w:color="000000"/>
              <w:bottom w:val="single" w:sz="4" w:space="0" w:color="000000"/>
              <w:right w:val="single" w:sz="4" w:space="0" w:color="000000"/>
            </w:tcBorders>
            <w:vAlign w:val="center"/>
          </w:tcPr>
          <w:p w14:paraId="73D65005" w14:textId="77777777" w:rsidR="00CC420D" w:rsidRPr="00682876" w:rsidRDefault="00516B36" w:rsidP="00682876">
            <w:pPr>
              <w:spacing w:after="0" w:line="235" w:lineRule="auto"/>
              <w:ind w:right="0" w:firstLine="164"/>
              <w:jc w:val="center"/>
              <w:rPr>
                <w:rFonts w:ascii="Arial" w:hAnsi="Arial" w:cs="Arial"/>
                <w:sz w:val="20"/>
                <w:szCs w:val="20"/>
              </w:rPr>
            </w:pPr>
            <w:r w:rsidRPr="00682876">
              <w:rPr>
                <w:rFonts w:ascii="Arial" w:hAnsi="Arial" w:cs="Arial"/>
                <w:sz w:val="20"/>
                <w:szCs w:val="20"/>
              </w:rPr>
              <w:t xml:space="preserve">Кол-во мест для детей в возрасте </w:t>
            </w:r>
          </w:p>
          <w:p w14:paraId="7FC8C959"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3-7 лет на 1000 чел. </w:t>
            </w:r>
          </w:p>
        </w:tc>
        <w:tc>
          <w:tcPr>
            <w:tcW w:w="3230" w:type="dxa"/>
            <w:tcBorders>
              <w:top w:val="single" w:sz="4" w:space="0" w:color="000000"/>
              <w:left w:val="single" w:sz="4" w:space="0" w:color="000000"/>
              <w:bottom w:val="single" w:sz="4" w:space="0" w:color="000000"/>
              <w:right w:val="single" w:sz="4" w:space="0" w:color="000000"/>
            </w:tcBorders>
          </w:tcPr>
          <w:p w14:paraId="54E14D26"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Устанавливается по формуле: </w:t>
            </w:r>
          </w:p>
          <w:p w14:paraId="62598158" w14:textId="77777777" w:rsidR="00CC420D" w:rsidRPr="00682876" w:rsidRDefault="00516B36" w:rsidP="00682876">
            <w:pPr>
              <w:spacing w:after="0" w:line="259" w:lineRule="auto"/>
              <w:ind w:right="0" w:firstLine="164"/>
              <w:jc w:val="right"/>
              <w:rPr>
                <w:rFonts w:ascii="Arial" w:hAnsi="Arial" w:cs="Arial"/>
                <w:sz w:val="20"/>
                <w:szCs w:val="20"/>
              </w:rPr>
            </w:pPr>
            <w:r w:rsidRPr="00682876">
              <w:rPr>
                <w:rFonts w:ascii="Arial" w:hAnsi="Arial" w:cs="Arial"/>
                <w:noProof/>
                <w:sz w:val="20"/>
                <w:szCs w:val="20"/>
              </w:rPr>
              <w:drawing>
                <wp:inline distT="0" distB="0" distL="0" distR="0" wp14:anchorId="279C7BDA" wp14:editId="3948293F">
                  <wp:extent cx="1391285" cy="362585"/>
                  <wp:effectExtent l="0" t="0" r="0" b="0"/>
                  <wp:docPr id="3141" name="Picture 3141"/>
                  <wp:cNvGraphicFramePr/>
                  <a:graphic xmlns:a="http://schemas.openxmlformats.org/drawingml/2006/main">
                    <a:graphicData uri="http://schemas.openxmlformats.org/drawingml/2006/picture">
                      <pic:pic xmlns:pic="http://schemas.openxmlformats.org/drawingml/2006/picture">
                        <pic:nvPicPr>
                          <pic:cNvPr id="3141" name="Picture 3141"/>
                          <pic:cNvPicPr/>
                        </pic:nvPicPr>
                        <pic:blipFill>
                          <a:blip r:embed="rId12"/>
                          <a:stretch>
                            <a:fillRect/>
                          </a:stretch>
                        </pic:blipFill>
                        <pic:spPr>
                          <a:xfrm>
                            <a:off x="0" y="0"/>
                            <a:ext cx="1391285" cy="362585"/>
                          </a:xfrm>
                          <a:prstGeom prst="rect">
                            <a:avLst/>
                          </a:prstGeom>
                        </pic:spPr>
                      </pic:pic>
                    </a:graphicData>
                  </a:graphic>
                </wp:inline>
              </w:drawing>
            </w:r>
            <w:r w:rsidRPr="00682876">
              <w:rPr>
                <w:rFonts w:ascii="Arial" w:hAnsi="Arial" w:cs="Arial"/>
                <w:sz w:val="20"/>
                <w:szCs w:val="20"/>
              </w:rPr>
              <w:t xml:space="preserve"> </w:t>
            </w:r>
          </w:p>
          <w:p w14:paraId="1EC4054E"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 </w:t>
            </w:r>
          </w:p>
          <w:p w14:paraId="610C503C"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 </w:t>
            </w:r>
          </w:p>
        </w:tc>
        <w:tc>
          <w:tcPr>
            <w:tcW w:w="0" w:type="auto"/>
            <w:gridSpan w:val="2"/>
            <w:vMerge/>
            <w:tcBorders>
              <w:top w:val="nil"/>
              <w:left w:val="single" w:sz="4" w:space="0" w:color="000000"/>
              <w:bottom w:val="single" w:sz="4" w:space="0" w:color="000000"/>
              <w:right w:val="single" w:sz="4" w:space="0" w:color="000000"/>
            </w:tcBorders>
          </w:tcPr>
          <w:p w14:paraId="306EF1E7" w14:textId="77777777" w:rsidR="00CC420D" w:rsidRPr="00682876" w:rsidRDefault="00CC420D" w:rsidP="00682876">
            <w:pPr>
              <w:spacing w:after="0" w:line="259" w:lineRule="auto"/>
              <w:ind w:right="0" w:firstLine="164"/>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2B42F82C" w14:textId="77777777" w:rsidR="00CC420D" w:rsidRPr="00682876" w:rsidRDefault="00CC420D" w:rsidP="00682876">
            <w:pPr>
              <w:spacing w:after="0" w:line="259" w:lineRule="auto"/>
              <w:ind w:right="0" w:firstLine="164"/>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43376DE0" w14:textId="77777777" w:rsidR="00CC420D" w:rsidRPr="00682876" w:rsidRDefault="00CC420D" w:rsidP="00682876">
            <w:pPr>
              <w:spacing w:after="0" w:line="259" w:lineRule="auto"/>
              <w:ind w:right="0" w:firstLine="164"/>
              <w:jc w:val="left"/>
              <w:rPr>
                <w:rFonts w:ascii="Arial" w:hAnsi="Arial" w:cs="Arial"/>
                <w:sz w:val="20"/>
                <w:szCs w:val="20"/>
              </w:rPr>
            </w:pPr>
          </w:p>
        </w:tc>
        <w:tc>
          <w:tcPr>
            <w:tcW w:w="0" w:type="auto"/>
            <w:vMerge/>
            <w:tcBorders>
              <w:top w:val="nil"/>
              <w:left w:val="single" w:sz="4" w:space="0" w:color="000000"/>
              <w:bottom w:val="single" w:sz="4" w:space="0" w:color="000000"/>
              <w:right w:val="single" w:sz="12" w:space="0" w:color="000000"/>
            </w:tcBorders>
          </w:tcPr>
          <w:p w14:paraId="407F0590" w14:textId="77777777" w:rsidR="00CC420D" w:rsidRPr="00BB6271" w:rsidRDefault="00CC420D" w:rsidP="00682876">
            <w:pPr>
              <w:spacing w:after="0" w:line="259" w:lineRule="auto"/>
              <w:ind w:right="0" w:firstLine="164"/>
              <w:jc w:val="left"/>
              <w:rPr>
                <w:rFonts w:ascii="Arial" w:hAnsi="Arial" w:cs="Arial"/>
              </w:rPr>
            </w:pPr>
          </w:p>
        </w:tc>
      </w:tr>
      <w:tr w:rsidR="00CC420D" w:rsidRPr="00BB6271" w14:paraId="77955AD0" w14:textId="77777777" w:rsidTr="00682876">
        <w:trPr>
          <w:trHeight w:val="582"/>
        </w:trPr>
        <w:tc>
          <w:tcPr>
            <w:tcW w:w="636" w:type="dxa"/>
            <w:vMerge w:val="restart"/>
            <w:tcBorders>
              <w:top w:val="single" w:sz="4" w:space="0" w:color="000000"/>
              <w:left w:val="single" w:sz="12" w:space="0" w:color="000000"/>
              <w:bottom w:val="single" w:sz="4" w:space="0" w:color="000000"/>
              <w:right w:val="single" w:sz="4" w:space="0" w:color="000000"/>
            </w:tcBorders>
          </w:tcPr>
          <w:p w14:paraId="38A7E917" w14:textId="77777777" w:rsidR="00CC420D" w:rsidRPr="00682876" w:rsidRDefault="00516B36" w:rsidP="00682876">
            <w:pPr>
              <w:spacing w:after="0" w:line="259" w:lineRule="auto"/>
              <w:ind w:right="0" w:firstLine="164"/>
              <w:jc w:val="left"/>
              <w:rPr>
                <w:rFonts w:ascii="Arial" w:hAnsi="Arial" w:cs="Arial"/>
                <w:sz w:val="20"/>
                <w:szCs w:val="20"/>
              </w:rPr>
            </w:pPr>
            <w:r w:rsidRPr="00682876">
              <w:rPr>
                <w:rFonts w:ascii="Arial" w:hAnsi="Arial" w:cs="Arial"/>
                <w:sz w:val="20"/>
                <w:szCs w:val="20"/>
              </w:rPr>
              <w:t xml:space="preserve">2 </w:t>
            </w:r>
          </w:p>
        </w:tc>
        <w:tc>
          <w:tcPr>
            <w:tcW w:w="2189" w:type="dxa"/>
            <w:vMerge w:val="restart"/>
            <w:tcBorders>
              <w:top w:val="single" w:sz="4" w:space="0" w:color="000000"/>
              <w:left w:val="single" w:sz="4" w:space="0" w:color="000000"/>
              <w:bottom w:val="single" w:sz="4" w:space="0" w:color="000000"/>
              <w:right w:val="single" w:sz="4" w:space="0" w:color="000000"/>
            </w:tcBorders>
          </w:tcPr>
          <w:p w14:paraId="1CA5EC54"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Общеобразовательная организация </w:t>
            </w:r>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14:paraId="2468053E" w14:textId="77777777" w:rsidR="00CC420D" w:rsidRPr="00682876" w:rsidRDefault="00516B36" w:rsidP="00682876">
            <w:pPr>
              <w:spacing w:after="0" w:line="238" w:lineRule="auto"/>
              <w:ind w:right="0" w:firstLine="164"/>
              <w:jc w:val="center"/>
              <w:rPr>
                <w:rFonts w:ascii="Arial" w:hAnsi="Arial" w:cs="Arial"/>
                <w:sz w:val="20"/>
                <w:szCs w:val="20"/>
              </w:rPr>
            </w:pPr>
            <w:r w:rsidRPr="00682876">
              <w:rPr>
                <w:rFonts w:ascii="Arial" w:hAnsi="Arial" w:cs="Arial"/>
                <w:sz w:val="20"/>
                <w:szCs w:val="20"/>
              </w:rPr>
              <w:t xml:space="preserve">Кол-во мест для детей в возрасте </w:t>
            </w:r>
          </w:p>
          <w:p w14:paraId="459DF43D"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7-15 лет на 1000 чел. </w:t>
            </w:r>
          </w:p>
        </w:tc>
        <w:tc>
          <w:tcPr>
            <w:tcW w:w="3230" w:type="dxa"/>
            <w:vMerge w:val="restart"/>
            <w:tcBorders>
              <w:top w:val="single" w:sz="4" w:space="0" w:color="000000"/>
              <w:left w:val="single" w:sz="4" w:space="0" w:color="000000"/>
              <w:bottom w:val="single" w:sz="4" w:space="0" w:color="000000"/>
              <w:right w:val="single" w:sz="4" w:space="0" w:color="000000"/>
            </w:tcBorders>
          </w:tcPr>
          <w:p w14:paraId="57AFA465"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Устанавливается по формуле: </w:t>
            </w:r>
          </w:p>
          <w:p w14:paraId="0842A78A" w14:textId="77777777" w:rsidR="00CC420D" w:rsidRPr="00682876" w:rsidRDefault="00516B36" w:rsidP="00682876">
            <w:pPr>
              <w:spacing w:after="0" w:line="259" w:lineRule="auto"/>
              <w:ind w:right="0" w:firstLine="164"/>
              <w:jc w:val="right"/>
              <w:rPr>
                <w:rFonts w:ascii="Arial" w:hAnsi="Arial" w:cs="Arial"/>
                <w:sz w:val="20"/>
                <w:szCs w:val="20"/>
              </w:rPr>
            </w:pPr>
            <w:r w:rsidRPr="00682876">
              <w:rPr>
                <w:rFonts w:ascii="Arial" w:hAnsi="Arial" w:cs="Arial"/>
                <w:noProof/>
                <w:sz w:val="20"/>
                <w:szCs w:val="20"/>
              </w:rPr>
              <w:drawing>
                <wp:inline distT="0" distB="0" distL="0" distR="0" wp14:anchorId="20632191" wp14:editId="160B7CB0">
                  <wp:extent cx="1494790" cy="352425"/>
                  <wp:effectExtent l="0" t="0" r="0" b="0"/>
                  <wp:docPr id="3182" name="Picture 3182"/>
                  <wp:cNvGraphicFramePr/>
                  <a:graphic xmlns:a="http://schemas.openxmlformats.org/drawingml/2006/main">
                    <a:graphicData uri="http://schemas.openxmlformats.org/drawingml/2006/picture">
                      <pic:pic xmlns:pic="http://schemas.openxmlformats.org/drawingml/2006/picture">
                        <pic:nvPicPr>
                          <pic:cNvPr id="3182" name="Picture 3182"/>
                          <pic:cNvPicPr/>
                        </pic:nvPicPr>
                        <pic:blipFill>
                          <a:blip r:embed="rId13"/>
                          <a:stretch>
                            <a:fillRect/>
                          </a:stretch>
                        </pic:blipFill>
                        <pic:spPr>
                          <a:xfrm>
                            <a:off x="0" y="0"/>
                            <a:ext cx="1494790" cy="352425"/>
                          </a:xfrm>
                          <a:prstGeom prst="rect">
                            <a:avLst/>
                          </a:prstGeom>
                        </pic:spPr>
                      </pic:pic>
                    </a:graphicData>
                  </a:graphic>
                </wp:inline>
              </w:drawing>
            </w:r>
            <w:r w:rsidRPr="00682876">
              <w:rPr>
                <w:rFonts w:ascii="Arial" w:hAnsi="Arial" w:cs="Arial"/>
                <w:sz w:val="20"/>
                <w:szCs w:val="20"/>
              </w:rPr>
              <w:t xml:space="preserve"> </w:t>
            </w:r>
          </w:p>
          <w:p w14:paraId="0021FB61"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 </w:t>
            </w:r>
          </w:p>
        </w:tc>
        <w:tc>
          <w:tcPr>
            <w:tcW w:w="1692" w:type="dxa"/>
            <w:vMerge w:val="restart"/>
            <w:tcBorders>
              <w:top w:val="single" w:sz="4" w:space="0" w:color="000000"/>
              <w:left w:val="single" w:sz="4" w:space="0" w:color="000000"/>
              <w:bottom w:val="single" w:sz="4" w:space="0" w:color="000000"/>
              <w:right w:val="single" w:sz="4" w:space="0" w:color="000000"/>
            </w:tcBorders>
            <w:vAlign w:val="center"/>
          </w:tcPr>
          <w:p w14:paraId="32B56C17"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Пешеходная доступность, м </w:t>
            </w:r>
          </w:p>
        </w:tc>
        <w:tc>
          <w:tcPr>
            <w:tcW w:w="961" w:type="dxa"/>
            <w:tcBorders>
              <w:top w:val="single" w:sz="4" w:space="0" w:color="000000"/>
              <w:left w:val="single" w:sz="4" w:space="0" w:color="000000"/>
              <w:bottom w:val="single" w:sz="4" w:space="0" w:color="000000"/>
              <w:right w:val="single" w:sz="4" w:space="0" w:color="000000"/>
            </w:tcBorders>
            <w:vAlign w:val="center"/>
          </w:tcPr>
          <w:p w14:paraId="75007C81"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1-9 класс </w:t>
            </w:r>
          </w:p>
        </w:tc>
        <w:tc>
          <w:tcPr>
            <w:tcW w:w="1260" w:type="dxa"/>
            <w:tcBorders>
              <w:top w:val="single" w:sz="4" w:space="0" w:color="000000"/>
              <w:left w:val="single" w:sz="4" w:space="0" w:color="000000"/>
              <w:bottom w:val="single" w:sz="4" w:space="0" w:color="000000"/>
              <w:right w:val="single" w:sz="4" w:space="0" w:color="000000"/>
            </w:tcBorders>
            <w:vAlign w:val="center"/>
          </w:tcPr>
          <w:p w14:paraId="2EB55A66"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350 </w:t>
            </w:r>
          </w:p>
        </w:tc>
        <w:tc>
          <w:tcPr>
            <w:tcW w:w="1263" w:type="dxa"/>
            <w:tcBorders>
              <w:top w:val="single" w:sz="4" w:space="0" w:color="000000"/>
              <w:left w:val="single" w:sz="4" w:space="0" w:color="000000"/>
              <w:bottom w:val="single" w:sz="4" w:space="0" w:color="000000"/>
              <w:right w:val="single" w:sz="4" w:space="0" w:color="000000"/>
            </w:tcBorders>
            <w:vAlign w:val="center"/>
          </w:tcPr>
          <w:p w14:paraId="7E59C681"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350 </w:t>
            </w:r>
          </w:p>
        </w:tc>
        <w:tc>
          <w:tcPr>
            <w:tcW w:w="1270" w:type="dxa"/>
            <w:tcBorders>
              <w:top w:val="single" w:sz="4" w:space="0" w:color="000000"/>
              <w:left w:val="single" w:sz="4" w:space="0" w:color="000000"/>
              <w:bottom w:val="single" w:sz="4" w:space="0" w:color="000000"/>
              <w:right w:val="single" w:sz="12" w:space="0" w:color="000000"/>
            </w:tcBorders>
            <w:vAlign w:val="center"/>
          </w:tcPr>
          <w:p w14:paraId="55213FB1" w14:textId="77777777" w:rsidR="00CC420D" w:rsidRPr="00BB6271" w:rsidRDefault="00516B36" w:rsidP="00682876">
            <w:pPr>
              <w:spacing w:after="0" w:line="259" w:lineRule="auto"/>
              <w:ind w:right="0" w:firstLine="164"/>
              <w:jc w:val="center"/>
              <w:rPr>
                <w:rFonts w:ascii="Arial" w:hAnsi="Arial" w:cs="Arial"/>
              </w:rPr>
            </w:pPr>
            <w:r w:rsidRPr="00BB6271">
              <w:rPr>
                <w:rFonts w:ascii="Arial" w:hAnsi="Arial" w:cs="Arial"/>
                <w:sz w:val="21"/>
              </w:rPr>
              <w:t xml:space="preserve">350 </w:t>
            </w:r>
          </w:p>
        </w:tc>
      </w:tr>
      <w:tr w:rsidR="00CC420D" w:rsidRPr="00BB6271" w14:paraId="4512AA23" w14:textId="77777777" w:rsidTr="00682876">
        <w:trPr>
          <w:trHeight w:val="494"/>
        </w:trPr>
        <w:tc>
          <w:tcPr>
            <w:tcW w:w="0" w:type="auto"/>
            <w:vMerge/>
            <w:tcBorders>
              <w:top w:val="nil"/>
              <w:left w:val="single" w:sz="12" w:space="0" w:color="000000"/>
              <w:bottom w:val="single" w:sz="4" w:space="0" w:color="000000"/>
              <w:right w:val="single" w:sz="4" w:space="0" w:color="000000"/>
            </w:tcBorders>
          </w:tcPr>
          <w:p w14:paraId="37C9E4E2" w14:textId="77777777" w:rsidR="00CC420D" w:rsidRPr="00682876" w:rsidRDefault="00CC420D" w:rsidP="00682876">
            <w:pPr>
              <w:spacing w:after="0" w:line="259" w:lineRule="auto"/>
              <w:ind w:right="0" w:firstLine="164"/>
              <w:jc w:val="left"/>
              <w:rPr>
                <w:rFonts w:ascii="Arial" w:hAnsi="Arial" w:cs="Arial"/>
                <w:sz w:val="20"/>
                <w:szCs w:val="20"/>
              </w:rPr>
            </w:pPr>
          </w:p>
        </w:tc>
        <w:tc>
          <w:tcPr>
            <w:tcW w:w="2189" w:type="dxa"/>
            <w:vMerge/>
            <w:tcBorders>
              <w:top w:val="nil"/>
              <w:left w:val="single" w:sz="4" w:space="0" w:color="000000"/>
              <w:bottom w:val="single" w:sz="4" w:space="0" w:color="000000"/>
              <w:right w:val="single" w:sz="4" w:space="0" w:color="000000"/>
            </w:tcBorders>
          </w:tcPr>
          <w:p w14:paraId="575E8DBD" w14:textId="77777777" w:rsidR="00CC420D" w:rsidRPr="00682876" w:rsidRDefault="00CC420D" w:rsidP="00682876">
            <w:pPr>
              <w:spacing w:after="0" w:line="259" w:lineRule="auto"/>
              <w:ind w:right="0" w:firstLine="164"/>
              <w:jc w:val="left"/>
              <w:rPr>
                <w:rFonts w:ascii="Arial" w:hAnsi="Arial" w:cs="Arial"/>
                <w:sz w:val="20"/>
                <w:szCs w:val="20"/>
              </w:rPr>
            </w:pPr>
          </w:p>
        </w:tc>
        <w:tc>
          <w:tcPr>
            <w:tcW w:w="2081" w:type="dxa"/>
            <w:vMerge/>
            <w:tcBorders>
              <w:top w:val="nil"/>
              <w:left w:val="single" w:sz="4" w:space="0" w:color="000000"/>
              <w:bottom w:val="single" w:sz="4" w:space="0" w:color="000000"/>
              <w:right w:val="single" w:sz="4" w:space="0" w:color="000000"/>
            </w:tcBorders>
          </w:tcPr>
          <w:p w14:paraId="61706B1E" w14:textId="77777777" w:rsidR="00CC420D" w:rsidRPr="00682876" w:rsidRDefault="00CC420D" w:rsidP="00682876">
            <w:pPr>
              <w:spacing w:after="0" w:line="259" w:lineRule="auto"/>
              <w:ind w:right="0" w:firstLine="164"/>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30CA4779" w14:textId="77777777" w:rsidR="00CC420D" w:rsidRPr="00682876" w:rsidRDefault="00CC420D" w:rsidP="00682876">
            <w:pPr>
              <w:spacing w:after="0" w:line="259" w:lineRule="auto"/>
              <w:ind w:right="0" w:firstLine="164"/>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5B24C42C" w14:textId="77777777" w:rsidR="00CC420D" w:rsidRPr="00682876" w:rsidRDefault="00CC420D" w:rsidP="00682876">
            <w:pPr>
              <w:spacing w:after="0" w:line="259" w:lineRule="auto"/>
              <w:ind w:right="0" w:firstLine="164"/>
              <w:jc w:val="left"/>
              <w:rPr>
                <w:rFonts w:ascii="Arial" w:hAnsi="Arial" w:cs="Arial"/>
                <w:sz w:val="20"/>
                <w:szCs w:val="20"/>
              </w:rPr>
            </w:pPr>
          </w:p>
        </w:tc>
        <w:tc>
          <w:tcPr>
            <w:tcW w:w="961" w:type="dxa"/>
            <w:tcBorders>
              <w:top w:val="single" w:sz="4" w:space="0" w:color="000000"/>
              <w:left w:val="single" w:sz="4" w:space="0" w:color="000000"/>
              <w:bottom w:val="single" w:sz="4" w:space="0" w:color="000000"/>
              <w:right w:val="single" w:sz="4" w:space="0" w:color="000000"/>
            </w:tcBorders>
          </w:tcPr>
          <w:p w14:paraId="2C86B64F"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10-11 класс </w:t>
            </w:r>
          </w:p>
        </w:tc>
        <w:tc>
          <w:tcPr>
            <w:tcW w:w="1260" w:type="dxa"/>
            <w:tcBorders>
              <w:top w:val="single" w:sz="4" w:space="0" w:color="000000"/>
              <w:left w:val="single" w:sz="4" w:space="0" w:color="000000"/>
              <w:bottom w:val="single" w:sz="4" w:space="0" w:color="000000"/>
              <w:right w:val="single" w:sz="4" w:space="0" w:color="000000"/>
            </w:tcBorders>
            <w:vAlign w:val="center"/>
          </w:tcPr>
          <w:p w14:paraId="470CC4DF"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525 </w:t>
            </w:r>
          </w:p>
        </w:tc>
        <w:tc>
          <w:tcPr>
            <w:tcW w:w="1263" w:type="dxa"/>
            <w:tcBorders>
              <w:top w:val="single" w:sz="4" w:space="0" w:color="000000"/>
              <w:left w:val="single" w:sz="4" w:space="0" w:color="000000"/>
              <w:bottom w:val="single" w:sz="4" w:space="0" w:color="000000"/>
              <w:right w:val="single" w:sz="4" w:space="0" w:color="000000"/>
            </w:tcBorders>
            <w:vAlign w:val="center"/>
          </w:tcPr>
          <w:p w14:paraId="4FE9867D"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350 </w:t>
            </w:r>
          </w:p>
        </w:tc>
        <w:tc>
          <w:tcPr>
            <w:tcW w:w="1270" w:type="dxa"/>
            <w:tcBorders>
              <w:top w:val="single" w:sz="4" w:space="0" w:color="000000"/>
              <w:left w:val="single" w:sz="4" w:space="0" w:color="000000"/>
              <w:bottom w:val="single" w:sz="4" w:space="0" w:color="000000"/>
              <w:right w:val="single" w:sz="12" w:space="0" w:color="000000"/>
            </w:tcBorders>
            <w:vAlign w:val="center"/>
          </w:tcPr>
          <w:p w14:paraId="4CD93D54" w14:textId="77777777" w:rsidR="00CC420D" w:rsidRPr="00BB6271" w:rsidRDefault="00516B36" w:rsidP="00682876">
            <w:pPr>
              <w:spacing w:after="0" w:line="259" w:lineRule="auto"/>
              <w:ind w:right="0" w:firstLine="164"/>
              <w:jc w:val="center"/>
              <w:rPr>
                <w:rFonts w:ascii="Arial" w:hAnsi="Arial" w:cs="Arial"/>
              </w:rPr>
            </w:pPr>
            <w:r w:rsidRPr="00BB6271">
              <w:rPr>
                <w:rFonts w:ascii="Arial" w:hAnsi="Arial" w:cs="Arial"/>
                <w:sz w:val="21"/>
              </w:rPr>
              <w:t xml:space="preserve">525 </w:t>
            </w:r>
          </w:p>
        </w:tc>
      </w:tr>
      <w:tr w:rsidR="00CC420D" w:rsidRPr="00BB6271" w14:paraId="39EE4D38" w14:textId="77777777" w:rsidTr="00682876">
        <w:trPr>
          <w:trHeight w:val="436"/>
        </w:trPr>
        <w:tc>
          <w:tcPr>
            <w:tcW w:w="636" w:type="dxa"/>
            <w:vMerge w:val="restart"/>
            <w:tcBorders>
              <w:top w:val="single" w:sz="12" w:space="0" w:color="000000"/>
              <w:left w:val="single" w:sz="12" w:space="0" w:color="000000"/>
              <w:bottom w:val="single" w:sz="4" w:space="0" w:color="000000"/>
              <w:right w:val="single" w:sz="4" w:space="0" w:color="000000"/>
            </w:tcBorders>
          </w:tcPr>
          <w:p w14:paraId="7815ECC2" w14:textId="77777777" w:rsidR="00CC420D" w:rsidRPr="00682876" w:rsidRDefault="00516B36" w:rsidP="00682876">
            <w:pPr>
              <w:spacing w:after="0" w:line="259" w:lineRule="auto"/>
              <w:ind w:right="0" w:firstLine="164"/>
              <w:jc w:val="left"/>
              <w:rPr>
                <w:rFonts w:ascii="Arial" w:hAnsi="Arial" w:cs="Arial"/>
                <w:sz w:val="20"/>
                <w:szCs w:val="20"/>
              </w:rPr>
            </w:pPr>
            <w:r w:rsidRPr="00682876">
              <w:rPr>
                <w:rFonts w:ascii="Arial" w:hAnsi="Arial" w:cs="Arial"/>
                <w:b/>
                <w:sz w:val="20"/>
                <w:szCs w:val="20"/>
              </w:rPr>
              <w:t xml:space="preserve">№ </w:t>
            </w:r>
          </w:p>
          <w:p w14:paraId="7C28CBD4" w14:textId="77777777" w:rsidR="00CC420D" w:rsidRPr="00682876" w:rsidRDefault="00516B36" w:rsidP="00682876">
            <w:pPr>
              <w:spacing w:after="0" w:line="259" w:lineRule="auto"/>
              <w:ind w:right="0" w:firstLine="164"/>
              <w:jc w:val="left"/>
              <w:rPr>
                <w:rFonts w:ascii="Arial" w:hAnsi="Arial" w:cs="Arial"/>
                <w:sz w:val="20"/>
                <w:szCs w:val="20"/>
              </w:rPr>
            </w:pPr>
            <w:r w:rsidRPr="00682876">
              <w:rPr>
                <w:rFonts w:ascii="Arial" w:hAnsi="Arial" w:cs="Arial"/>
                <w:b/>
                <w:sz w:val="20"/>
                <w:szCs w:val="20"/>
              </w:rPr>
              <w:t xml:space="preserve">п/п </w:t>
            </w:r>
          </w:p>
        </w:tc>
        <w:tc>
          <w:tcPr>
            <w:tcW w:w="2189" w:type="dxa"/>
            <w:vMerge w:val="restart"/>
            <w:tcBorders>
              <w:top w:val="single" w:sz="12" w:space="0" w:color="000000"/>
              <w:left w:val="single" w:sz="4" w:space="0" w:color="000000"/>
              <w:bottom w:val="single" w:sz="4" w:space="0" w:color="000000"/>
              <w:right w:val="single" w:sz="4" w:space="0" w:color="000000"/>
            </w:tcBorders>
          </w:tcPr>
          <w:p w14:paraId="44207FDF"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b/>
                <w:sz w:val="20"/>
                <w:szCs w:val="20"/>
              </w:rPr>
              <w:t xml:space="preserve">Наименование объекта </w:t>
            </w:r>
          </w:p>
        </w:tc>
        <w:tc>
          <w:tcPr>
            <w:tcW w:w="5311" w:type="dxa"/>
            <w:gridSpan w:val="2"/>
            <w:tcBorders>
              <w:top w:val="single" w:sz="12" w:space="0" w:color="000000"/>
              <w:left w:val="single" w:sz="4" w:space="0" w:color="000000"/>
              <w:bottom w:val="single" w:sz="4" w:space="0" w:color="000000"/>
              <w:right w:val="single" w:sz="4" w:space="0" w:color="000000"/>
            </w:tcBorders>
          </w:tcPr>
          <w:p w14:paraId="2DD67198"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b/>
                <w:sz w:val="20"/>
                <w:szCs w:val="20"/>
              </w:rPr>
              <w:t xml:space="preserve">Минимально допустимый уровень обеспеченности </w:t>
            </w:r>
          </w:p>
        </w:tc>
        <w:tc>
          <w:tcPr>
            <w:tcW w:w="5176" w:type="dxa"/>
            <w:gridSpan w:val="4"/>
            <w:tcBorders>
              <w:top w:val="single" w:sz="12" w:space="0" w:color="000000"/>
              <w:left w:val="single" w:sz="4" w:space="0" w:color="000000"/>
              <w:bottom w:val="single" w:sz="4" w:space="0" w:color="000000"/>
              <w:right w:val="nil"/>
            </w:tcBorders>
          </w:tcPr>
          <w:p w14:paraId="16D0970F" w14:textId="77777777" w:rsidR="00CC420D" w:rsidRPr="00682876" w:rsidRDefault="00516B36" w:rsidP="00682876">
            <w:pPr>
              <w:spacing w:after="0" w:line="259" w:lineRule="auto"/>
              <w:ind w:right="0" w:firstLine="164"/>
              <w:rPr>
                <w:rFonts w:ascii="Arial" w:hAnsi="Arial" w:cs="Arial"/>
                <w:sz w:val="20"/>
                <w:szCs w:val="20"/>
              </w:rPr>
            </w:pPr>
            <w:r w:rsidRPr="00682876">
              <w:rPr>
                <w:rFonts w:ascii="Arial" w:hAnsi="Arial" w:cs="Arial"/>
                <w:b/>
                <w:sz w:val="20"/>
                <w:szCs w:val="20"/>
              </w:rPr>
              <w:t xml:space="preserve">Максимально допустимый уровень территориальной доступности </w:t>
            </w:r>
          </w:p>
        </w:tc>
        <w:tc>
          <w:tcPr>
            <w:tcW w:w="1270" w:type="dxa"/>
            <w:tcBorders>
              <w:top w:val="single" w:sz="12" w:space="0" w:color="000000"/>
              <w:left w:val="nil"/>
              <w:bottom w:val="single" w:sz="4" w:space="0" w:color="000000"/>
              <w:right w:val="single" w:sz="12" w:space="0" w:color="000000"/>
            </w:tcBorders>
          </w:tcPr>
          <w:p w14:paraId="5B3FCED3" w14:textId="77777777" w:rsidR="00CC420D" w:rsidRPr="00BB6271" w:rsidRDefault="00CC420D" w:rsidP="00682876">
            <w:pPr>
              <w:spacing w:after="0" w:line="259" w:lineRule="auto"/>
              <w:ind w:right="0" w:firstLine="164"/>
              <w:jc w:val="left"/>
              <w:rPr>
                <w:rFonts w:ascii="Arial" w:hAnsi="Arial" w:cs="Arial"/>
              </w:rPr>
            </w:pPr>
          </w:p>
        </w:tc>
      </w:tr>
      <w:tr w:rsidR="00CC420D" w:rsidRPr="00BB6271" w14:paraId="63680678" w14:textId="77777777" w:rsidTr="00682876">
        <w:trPr>
          <w:trHeight w:val="209"/>
        </w:trPr>
        <w:tc>
          <w:tcPr>
            <w:tcW w:w="0" w:type="auto"/>
            <w:vMerge/>
            <w:tcBorders>
              <w:top w:val="nil"/>
              <w:left w:val="single" w:sz="12" w:space="0" w:color="000000"/>
              <w:bottom w:val="nil"/>
              <w:right w:val="single" w:sz="4" w:space="0" w:color="000000"/>
            </w:tcBorders>
          </w:tcPr>
          <w:p w14:paraId="06152BA6" w14:textId="77777777" w:rsidR="00CC420D" w:rsidRPr="00682876" w:rsidRDefault="00CC420D" w:rsidP="00682876">
            <w:pPr>
              <w:spacing w:after="0" w:line="259" w:lineRule="auto"/>
              <w:ind w:right="0" w:firstLine="164"/>
              <w:jc w:val="left"/>
              <w:rPr>
                <w:rFonts w:ascii="Arial" w:hAnsi="Arial" w:cs="Arial"/>
                <w:sz w:val="20"/>
                <w:szCs w:val="20"/>
              </w:rPr>
            </w:pPr>
          </w:p>
        </w:tc>
        <w:tc>
          <w:tcPr>
            <w:tcW w:w="2189" w:type="dxa"/>
            <w:vMerge/>
            <w:tcBorders>
              <w:top w:val="nil"/>
              <w:left w:val="single" w:sz="4" w:space="0" w:color="000000"/>
              <w:bottom w:val="nil"/>
              <w:right w:val="single" w:sz="4" w:space="0" w:color="000000"/>
            </w:tcBorders>
          </w:tcPr>
          <w:p w14:paraId="75382BA9" w14:textId="77777777" w:rsidR="00CC420D" w:rsidRPr="00682876" w:rsidRDefault="00CC420D" w:rsidP="00682876">
            <w:pPr>
              <w:spacing w:after="0" w:line="259" w:lineRule="auto"/>
              <w:ind w:right="0" w:firstLine="164"/>
              <w:jc w:val="left"/>
              <w:rPr>
                <w:rFonts w:ascii="Arial" w:hAnsi="Arial" w:cs="Arial"/>
                <w:sz w:val="20"/>
                <w:szCs w:val="20"/>
              </w:rPr>
            </w:pPr>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14:paraId="06EFE09E"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b/>
                <w:sz w:val="20"/>
                <w:szCs w:val="20"/>
              </w:rPr>
              <w:t xml:space="preserve">Единица измерения </w:t>
            </w:r>
          </w:p>
        </w:tc>
        <w:tc>
          <w:tcPr>
            <w:tcW w:w="3230" w:type="dxa"/>
            <w:vMerge w:val="restart"/>
            <w:tcBorders>
              <w:top w:val="single" w:sz="4" w:space="0" w:color="000000"/>
              <w:left w:val="single" w:sz="4" w:space="0" w:color="000000"/>
              <w:bottom w:val="single" w:sz="4" w:space="0" w:color="000000"/>
              <w:right w:val="single" w:sz="4" w:space="0" w:color="000000"/>
            </w:tcBorders>
            <w:vAlign w:val="center"/>
          </w:tcPr>
          <w:p w14:paraId="3B88C85E"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b/>
                <w:sz w:val="20"/>
                <w:szCs w:val="20"/>
              </w:rPr>
              <w:t xml:space="preserve">Величина </w:t>
            </w:r>
          </w:p>
        </w:tc>
        <w:tc>
          <w:tcPr>
            <w:tcW w:w="265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97B961E"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b/>
                <w:sz w:val="20"/>
                <w:szCs w:val="20"/>
              </w:rPr>
              <w:t xml:space="preserve">Единица измерения </w:t>
            </w:r>
          </w:p>
        </w:tc>
        <w:tc>
          <w:tcPr>
            <w:tcW w:w="2523" w:type="dxa"/>
            <w:gridSpan w:val="2"/>
            <w:tcBorders>
              <w:top w:val="single" w:sz="4" w:space="0" w:color="000000"/>
              <w:left w:val="single" w:sz="4" w:space="0" w:color="000000"/>
              <w:bottom w:val="single" w:sz="4" w:space="0" w:color="000000"/>
              <w:right w:val="nil"/>
            </w:tcBorders>
          </w:tcPr>
          <w:p w14:paraId="653AB9D0" w14:textId="77777777" w:rsidR="00CC420D" w:rsidRPr="00682876" w:rsidRDefault="00516B36" w:rsidP="00682876">
            <w:pPr>
              <w:spacing w:after="0" w:line="259" w:lineRule="auto"/>
              <w:ind w:right="0" w:firstLine="164"/>
              <w:jc w:val="right"/>
              <w:rPr>
                <w:rFonts w:ascii="Arial" w:hAnsi="Arial" w:cs="Arial"/>
                <w:sz w:val="20"/>
                <w:szCs w:val="20"/>
              </w:rPr>
            </w:pPr>
            <w:r w:rsidRPr="00682876">
              <w:rPr>
                <w:rFonts w:ascii="Arial" w:hAnsi="Arial" w:cs="Arial"/>
                <w:b/>
                <w:sz w:val="20"/>
                <w:szCs w:val="20"/>
              </w:rPr>
              <w:t xml:space="preserve">Величина </w:t>
            </w:r>
          </w:p>
        </w:tc>
        <w:tc>
          <w:tcPr>
            <w:tcW w:w="1270" w:type="dxa"/>
            <w:tcBorders>
              <w:top w:val="single" w:sz="4" w:space="0" w:color="000000"/>
              <w:left w:val="nil"/>
              <w:bottom w:val="single" w:sz="4" w:space="0" w:color="000000"/>
              <w:right w:val="single" w:sz="12" w:space="0" w:color="000000"/>
            </w:tcBorders>
          </w:tcPr>
          <w:p w14:paraId="18F75441" w14:textId="77777777" w:rsidR="00CC420D" w:rsidRPr="00BB6271" w:rsidRDefault="00CC420D" w:rsidP="00682876">
            <w:pPr>
              <w:spacing w:after="0" w:line="259" w:lineRule="auto"/>
              <w:ind w:right="0" w:firstLine="164"/>
              <w:jc w:val="left"/>
              <w:rPr>
                <w:rFonts w:ascii="Arial" w:hAnsi="Arial" w:cs="Arial"/>
              </w:rPr>
            </w:pPr>
          </w:p>
        </w:tc>
      </w:tr>
      <w:tr w:rsidR="00CC420D" w:rsidRPr="00BB6271" w14:paraId="17F364C5" w14:textId="77777777" w:rsidTr="00682876">
        <w:trPr>
          <w:trHeight w:val="346"/>
        </w:trPr>
        <w:tc>
          <w:tcPr>
            <w:tcW w:w="0" w:type="auto"/>
            <w:vMerge/>
            <w:tcBorders>
              <w:top w:val="nil"/>
              <w:left w:val="single" w:sz="12" w:space="0" w:color="000000"/>
              <w:bottom w:val="nil"/>
              <w:right w:val="single" w:sz="4" w:space="0" w:color="000000"/>
            </w:tcBorders>
          </w:tcPr>
          <w:p w14:paraId="28CD2707" w14:textId="77777777" w:rsidR="00CC420D" w:rsidRPr="00682876" w:rsidRDefault="00CC420D" w:rsidP="00682876">
            <w:pPr>
              <w:spacing w:after="0" w:line="259" w:lineRule="auto"/>
              <w:ind w:right="0" w:firstLine="164"/>
              <w:jc w:val="left"/>
              <w:rPr>
                <w:rFonts w:ascii="Arial" w:hAnsi="Arial" w:cs="Arial"/>
                <w:sz w:val="20"/>
                <w:szCs w:val="20"/>
              </w:rPr>
            </w:pPr>
          </w:p>
        </w:tc>
        <w:tc>
          <w:tcPr>
            <w:tcW w:w="2189" w:type="dxa"/>
            <w:vMerge/>
            <w:tcBorders>
              <w:top w:val="nil"/>
              <w:left w:val="single" w:sz="4" w:space="0" w:color="000000"/>
              <w:bottom w:val="nil"/>
              <w:right w:val="single" w:sz="4" w:space="0" w:color="000000"/>
            </w:tcBorders>
          </w:tcPr>
          <w:p w14:paraId="615EED91" w14:textId="77777777" w:rsidR="00CC420D" w:rsidRPr="00682876" w:rsidRDefault="00CC420D" w:rsidP="00682876">
            <w:pPr>
              <w:spacing w:after="0" w:line="259" w:lineRule="auto"/>
              <w:ind w:right="0" w:firstLine="164"/>
              <w:jc w:val="left"/>
              <w:rPr>
                <w:rFonts w:ascii="Arial" w:hAnsi="Arial" w:cs="Arial"/>
                <w:sz w:val="20"/>
                <w:szCs w:val="20"/>
              </w:rPr>
            </w:pPr>
          </w:p>
        </w:tc>
        <w:tc>
          <w:tcPr>
            <w:tcW w:w="2081" w:type="dxa"/>
            <w:vMerge/>
            <w:tcBorders>
              <w:top w:val="nil"/>
              <w:left w:val="single" w:sz="4" w:space="0" w:color="000000"/>
              <w:bottom w:val="nil"/>
              <w:right w:val="single" w:sz="4" w:space="0" w:color="000000"/>
            </w:tcBorders>
          </w:tcPr>
          <w:p w14:paraId="11CCAC18" w14:textId="77777777" w:rsidR="00CC420D" w:rsidRPr="00682876" w:rsidRDefault="00CC420D" w:rsidP="00682876">
            <w:pPr>
              <w:spacing w:after="0" w:line="259" w:lineRule="auto"/>
              <w:ind w:right="0" w:firstLine="164"/>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73F2D514" w14:textId="77777777" w:rsidR="00CC420D" w:rsidRPr="00682876" w:rsidRDefault="00CC420D" w:rsidP="00682876">
            <w:pPr>
              <w:spacing w:after="0" w:line="259" w:lineRule="auto"/>
              <w:ind w:right="0" w:firstLine="164"/>
              <w:jc w:val="left"/>
              <w:rPr>
                <w:rFonts w:ascii="Arial" w:hAnsi="Arial" w:cs="Arial"/>
                <w:sz w:val="20"/>
                <w:szCs w:val="20"/>
              </w:rPr>
            </w:pPr>
          </w:p>
        </w:tc>
        <w:tc>
          <w:tcPr>
            <w:tcW w:w="0" w:type="auto"/>
            <w:gridSpan w:val="2"/>
            <w:vMerge/>
            <w:tcBorders>
              <w:top w:val="nil"/>
              <w:left w:val="single" w:sz="4" w:space="0" w:color="000000"/>
              <w:bottom w:val="nil"/>
              <w:right w:val="single" w:sz="4" w:space="0" w:color="000000"/>
            </w:tcBorders>
          </w:tcPr>
          <w:p w14:paraId="45E56198" w14:textId="77777777" w:rsidR="00CC420D" w:rsidRPr="00682876" w:rsidRDefault="00CC420D" w:rsidP="00682876">
            <w:pPr>
              <w:spacing w:after="0" w:line="259" w:lineRule="auto"/>
              <w:ind w:right="0" w:firstLine="164"/>
              <w:jc w:val="left"/>
              <w:rPr>
                <w:rFonts w:ascii="Arial" w:hAnsi="Arial" w:cs="Arial"/>
                <w:sz w:val="20"/>
                <w:szCs w:val="20"/>
              </w:rPr>
            </w:pPr>
          </w:p>
        </w:tc>
        <w:tc>
          <w:tcPr>
            <w:tcW w:w="2523" w:type="dxa"/>
            <w:gridSpan w:val="2"/>
            <w:tcBorders>
              <w:top w:val="single" w:sz="4" w:space="0" w:color="000000"/>
              <w:left w:val="single" w:sz="4" w:space="0" w:color="000000"/>
              <w:bottom w:val="single" w:sz="4" w:space="0" w:color="000000"/>
              <w:right w:val="single" w:sz="4" w:space="0" w:color="000000"/>
            </w:tcBorders>
          </w:tcPr>
          <w:p w14:paraId="0BDDCB7B" w14:textId="77777777" w:rsidR="00CC420D" w:rsidRPr="00682876" w:rsidRDefault="00516B36" w:rsidP="00682876">
            <w:pPr>
              <w:spacing w:after="0" w:line="259" w:lineRule="auto"/>
              <w:ind w:right="0" w:firstLine="164"/>
              <w:jc w:val="left"/>
              <w:rPr>
                <w:rFonts w:ascii="Arial" w:hAnsi="Arial" w:cs="Arial"/>
                <w:sz w:val="20"/>
                <w:szCs w:val="20"/>
              </w:rPr>
            </w:pPr>
            <w:r w:rsidRPr="00682876">
              <w:rPr>
                <w:rFonts w:ascii="Arial" w:hAnsi="Arial" w:cs="Arial"/>
                <w:b/>
                <w:sz w:val="20"/>
                <w:szCs w:val="20"/>
              </w:rPr>
              <w:t xml:space="preserve">В городской местности </w:t>
            </w:r>
          </w:p>
        </w:tc>
        <w:tc>
          <w:tcPr>
            <w:tcW w:w="1270" w:type="dxa"/>
            <w:vMerge w:val="restart"/>
            <w:tcBorders>
              <w:top w:val="single" w:sz="4" w:space="0" w:color="000000"/>
              <w:left w:val="single" w:sz="4" w:space="0" w:color="000000"/>
              <w:bottom w:val="single" w:sz="4" w:space="0" w:color="000000"/>
              <w:right w:val="single" w:sz="12" w:space="0" w:color="000000"/>
            </w:tcBorders>
          </w:tcPr>
          <w:p w14:paraId="56D3D731" w14:textId="77777777" w:rsidR="00CC420D" w:rsidRPr="00BB6271" w:rsidRDefault="00516B36" w:rsidP="00682876">
            <w:pPr>
              <w:spacing w:after="0" w:line="259" w:lineRule="auto"/>
              <w:ind w:right="0" w:firstLine="164"/>
              <w:jc w:val="center"/>
              <w:rPr>
                <w:rFonts w:ascii="Arial" w:hAnsi="Arial" w:cs="Arial"/>
              </w:rPr>
            </w:pPr>
            <w:r w:rsidRPr="00BB6271">
              <w:rPr>
                <w:rFonts w:ascii="Arial" w:hAnsi="Arial" w:cs="Arial"/>
                <w:b/>
                <w:sz w:val="21"/>
              </w:rPr>
              <w:t xml:space="preserve">В сельской местности </w:t>
            </w:r>
          </w:p>
        </w:tc>
      </w:tr>
      <w:tr w:rsidR="00CC420D" w:rsidRPr="00BB6271" w14:paraId="35041224" w14:textId="77777777" w:rsidTr="00682876">
        <w:trPr>
          <w:trHeight w:val="492"/>
        </w:trPr>
        <w:tc>
          <w:tcPr>
            <w:tcW w:w="0" w:type="auto"/>
            <w:vMerge/>
            <w:tcBorders>
              <w:top w:val="nil"/>
              <w:left w:val="single" w:sz="12" w:space="0" w:color="000000"/>
              <w:bottom w:val="nil"/>
              <w:right w:val="single" w:sz="4" w:space="0" w:color="000000"/>
            </w:tcBorders>
          </w:tcPr>
          <w:p w14:paraId="6F6D979B" w14:textId="77777777" w:rsidR="00CC420D" w:rsidRPr="00682876" w:rsidRDefault="00CC420D" w:rsidP="00682876">
            <w:pPr>
              <w:spacing w:after="0" w:line="259" w:lineRule="auto"/>
              <w:ind w:right="0" w:firstLine="164"/>
              <w:jc w:val="left"/>
              <w:rPr>
                <w:rFonts w:ascii="Arial" w:hAnsi="Arial" w:cs="Arial"/>
                <w:sz w:val="20"/>
                <w:szCs w:val="20"/>
              </w:rPr>
            </w:pPr>
          </w:p>
        </w:tc>
        <w:tc>
          <w:tcPr>
            <w:tcW w:w="2189" w:type="dxa"/>
            <w:vMerge/>
            <w:tcBorders>
              <w:top w:val="nil"/>
              <w:left w:val="single" w:sz="4" w:space="0" w:color="000000"/>
              <w:bottom w:val="nil"/>
              <w:right w:val="single" w:sz="4" w:space="0" w:color="000000"/>
            </w:tcBorders>
          </w:tcPr>
          <w:p w14:paraId="5A5DFE6F" w14:textId="77777777" w:rsidR="00CC420D" w:rsidRPr="00682876" w:rsidRDefault="00CC420D" w:rsidP="00682876">
            <w:pPr>
              <w:spacing w:after="0" w:line="259" w:lineRule="auto"/>
              <w:ind w:right="0" w:firstLine="164"/>
              <w:jc w:val="left"/>
              <w:rPr>
                <w:rFonts w:ascii="Arial" w:hAnsi="Arial" w:cs="Arial"/>
                <w:sz w:val="20"/>
                <w:szCs w:val="20"/>
              </w:rPr>
            </w:pPr>
          </w:p>
        </w:tc>
        <w:tc>
          <w:tcPr>
            <w:tcW w:w="2081" w:type="dxa"/>
            <w:vMerge/>
            <w:tcBorders>
              <w:top w:val="nil"/>
              <w:left w:val="single" w:sz="4" w:space="0" w:color="000000"/>
              <w:bottom w:val="single" w:sz="4" w:space="0" w:color="000000"/>
              <w:right w:val="single" w:sz="4" w:space="0" w:color="000000"/>
            </w:tcBorders>
          </w:tcPr>
          <w:p w14:paraId="62F6BC2B" w14:textId="77777777" w:rsidR="00CC420D" w:rsidRPr="00682876" w:rsidRDefault="00CC420D" w:rsidP="00682876">
            <w:pPr>
              <w:spacing w:after="0" w:line="259" w:lineRule="auto"/>
              <w:ind w:right="0" w:firstLine="164"/>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2E9DA147" w14:textId="77777777" w:rsidR="00CC420D" w:rsidRPr="00682876" w:rsidRDefault="00CC420D" w:rsidP="00682876">
            <w:pPr>
              <w:spacing w:after="0" w:line="259" w:lineRule="auto"/>
              <w:ind w:right="0" w:firstLine="164"/>
              <w:jc w:val="left"/>
              <w:rPr>
                <w:rFonts w:ascii="Arial" w:hAnsi="Arial" w:cs="Arial"/>
                <w:sz w:val="20"/>
                <w:szCs w:val="20"/>
              </w:rPr>
            </w:pPr>
          </w:p>
        </w:tc>
        <w:tc>
          <w:tcPr>
            <w:tcW w:w="0" w:type="auto"/>
            <w:gridSpan w:val="2"/>
            <w:vMerge/>
            <w:tcBorders>
              <w:top w:val="nil"/>
              <w:left w:val="single" w:sz="4" w:space="0" w:color="000000"/>
              <w:bottom w:val="single" w:sz="4" w:space="0" w:color="000000"/>
              <w:right w:val="single" w:sz="4" w:space="0" w:color="000000"/>
            </w:tcBorders>
          </w:tcPr>
          <w:p w14:paraId="7040EA98" w14:textId="77777777" w:rsidR="00CC420D" w:rsidRPr="00682876" w:rsidRDefault="00CC420D" w:rsidP="00682876">
            <w:pPr>
              <w:spacing w:after="0" w:line="259" w:lineRule="auto"/>
              <w:ind w:right="0" w:firstLine="164"/>
              <w:jc w:val="left"/>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0574C634"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b/>
                <w:sz w:val="20"/>
                <w:szCs w:val="20"/>
              </w:rPr>
              <w:t xml:space="preserve">в </w:t>
            </w:r>
            <w:proofErr w:type="spellStart"/>
            <w:r w:rsidRPr="00682876">
              <w:rPr>
                <w:rFonts w:ascii="Arial" w:hAnsi="Arial" w:cs="Arial"/>
                <w:b/>
                <w:sz w:val="20"/>
                <w:szCs w:val="20"/>
              </w:rPr>
              <w:t>малоэт</w:t>
            </w:r>
            <w:proofErr w:type="spellEnd"/>
            <w:r w:rsidRPr="00682876">
              <w:rPr>
                <w:rFonts w:ascii="Arial" w:hAnsi="Arial" w:cs="Arial"/>
                <w:b/>
                <w:sz w:val="20"/>
                <w:szCs w:val="20"/>
              </w:rPr>
              <w:t xml:space="preserve">. застройке </w:t>
            </w:r>
          </w:p>
        </w:tc>
        <w:tc>
          <w:tcPr>
            <w:tcW w:w="1263" w:type="dxa"/>
            <w:tcBorders>
              <w:top w:val="single" w:sz="4" w:space="0" w:color="000000"/>
              <w:left w:val="single" w:sz="4" w:space="0" w:color="000000"/>
              <w:bottom w:val="single" w:sz="4" w:space="0" w:color="000000"/>
              <w:right w:val="single" w:sz="4" w:space="0" w:color="000000"/>
            </w:tcBorders>
          </w:tcPr>
          <w:p w14:paraId="6BE46B77"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b/>
                <w:sz w:val="20"/>
                <w:szCs w:val="20"/>
              </w:rPr>
              <w:t xml:space="preserve">в </w:t>
            </w:r>
            <w:proofErr w:type="spellStart"/>
            <w:r w:rsidRPr="00682876">
              <w:rPr>
                <w:rFonts w:ascii="Arial" w:hAnsi="Arial" w:cs="Arial"/>
                <w:b/>
                <w:sz w:val="20"/>
                <w:szCs w:val="20"/>
              </w:rPr>
              <w:t>многоэт</w:t>
            </w:r>
            <w:proofErr w:type="spellEnd"/>
            <w:r w:rsidRPr="00682876">
              <w:rPr>
                <w:rFonts w:ascii="Arial" w:hAnsi="Arial" w:cs="Arial"/>
                <w:b/>
                <w:sz w:val="20"/>
                <w:szCs w:val="20"/>
              </w:rPr>
              <w:t xml:space="preserve">. застройке </w:t>
            </w:r>
          </w:p>
        </w:tc>
        <w:tc>
          <w:tcPr>
            <w:tcW w:w="0" w:type="auto"/>
            <w:vMerge/>
            <w:tcBorders>
              <w:top w:val="nil"/>
              <w:left w:val="single" w:sz="4" w:space="0" w:color="000000"/>
              <w:bottom w:val="single" w:sz="4" w:space="0" w:color="000000"/>
              <w:right w:val="single" w:sz="12" w:space="0" w:color="000000"/>
            </w:tcBorders>
          </w:tcPr>
          <w:p w14:paraId="34FBA560" w14:textId="77777777" w:rsidR="00CC420D" w:rsidRPr="00BB6271" w:rsidRDefault="00CC420D" w:rsidP="00682876">
            <w:pPr>
              <w:spacing w:after="0" w:line="259" w:lineRule="auto"/>
              <w:ind w:right="0" w:firstLine="164"/>
              <w:jc w:val="left"/>
              <w:rPr>
                <w:rFonts w:ascii="Arial" w:hAnsi="Arial" w:cs="Arial"/>
              </w:rPr>
            </w:pPr>
          </w:p>
        </w:tc>
      </w:tr>
      <w:tr w:rsidR="00CC420D" w:rsidRPr="00BB6271" w14:paraId="7E38B467" w14:textId="77777777" w:rsidTr="00682876">
        <w:trPr>
          <w:trHeight w:val="552"/>
        </w:trPr>
        <w:tc>
          <w:tcPr>
            <w:tcW w:w="0" w:type="auto"/>
            <w:vMerge/>
            <w:tcBorders>
              <w:top w:val="nil"/>
              <w:left w:val="single" w:sz="12" w:space="0" w:color="000000"/>
              <w:bottom w:val="nil"/>
              <w:right w:val="single" w:sz="4" w:space="0" w:color="000000"/>
            </w:tcBorders>
          </w:tcPr>
          <w:p w14:paraId="7838C6BE" w14:textId="77777777" w:rsidR="00CC420D" w:rsidRPr="00682876" w:rsidRDefault="00CC420D" w:rsidP="00682876">
            <w:pPr>
              <w:spacing w:after="0" w:line="259" w:lineRule="auto"/>
              <w:ind w:right="0" w:firstLine="164"/>
              <w:jc w:val="left"/>
              <w:rPr>
                <w:rFonts w:ascii="Arial" w:hAnsi="Arial" w:cs="Arial"/>
                <w:sz w:val="20"/>
                <w:szCs w:val="20"/>
              </w:rPr>
            </w:pPr>
          </w:p>
        </w:tc>
        <w:tc>
          <w:tcPr>
            <w:tcW w:w="2189" w:type="dxa"/>
            <w:vMerge/>
            <w:tcBorders>
              <w:top w:val="nil"/>
              <w:left w:val="single" w:sz="4" w:space="0" w:color="000000"/>
              <w:bottom w:val="nil"/>
              <w:right w:val="single" w:sz="4" w:space="0" w:color="000000"/>
            </w:tcBorders>
          </w:tcPr>
          <w:p w14:paraId="352D54CB" w14:textId="77777777" w:rsidR="00CC420D" w:rsidRPr="00682876" w:rsidRDefault="00CC420D" w:rsidP="00682876">
            <w:pPr>
              <w:spacing w:after="0" w:line="259" w:lineRule="auto"/>
              <w:ind w:right="0" w:firstLine="164"/>
              <w:jc w:val="left"/>
              <w:rPr>
                <w:rFonts w:ascii="Arial" w:hAnsi="Arial" w:cs="Arial"/>
                <w:sz w:val="20"/>
                <w:szCs w:val="20"/>
              </w:rPr>
            </w:pPr>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14:paraId="271ACDA2" w14:textId="77777777" w:rsidR="00CC420D" w:rsidRPr="00682876" w:rsidRDefault="00516B36" w:rsidP="00682876">
            <w:pPr>
              <w:spacing w:after="0" w:line="238" w:lineRule="auto"/>
              <w:ind w:right="0" w:firstLine="164"/>
              <w:jc w:val="center"/>
              <w:rPr>
                <w:rFonts w:ascii="Arial" w:hAnsi="Arial" w:cs="Arial"/>
                <w:sz w:val="20"/>
                <w:szCs w:val="20"/>
              </w:rPr>
            </w:pPr>
            <w:r w:rsidRPr="00682876">
              <w:rPr>
                <w:rFonts w:ascii="Arial" w:hAnsi="Arial" w:cs="Arial"/>
                <w:sz w:val="20"/>
                <w:szCs w:val="20"/>
              </w:rPr>
              <w:t xml:space="preserve">Кол-во мест для детей в возрасте </w:t>
            </w:r>
          </w:p>
          <w:p w14:paraId="4A4F8A2E"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lastRenderedPageBreak/>
              <w:t xml:space="preserve">16-17 лет на 1000 чел. </w:t>
            </w:r>
          </w:p>
        </w:tc>
        <w:tc>
          <w:tcPr>
            <w:tcW w:w="3230" w:type="dxa"/>
            <w:vMerge w:val="restart"/>
            <w:tcBorders>
              <w:top w:val="single" w:sz="4" w:space="0" w:color="000000"/>
              <w:left w:val="single" w:sz="4" w:space="0" w:color="000000"/>
              <w:bottom w:val="single" w:sz="4" w:space="0" w:color="000000"/>
              <w:right w:val="single" w:sz="4" w:space="0" w:color="000000"/>
            </w:tcBorders>
            <w:vAlign w:val="center"/>
          </w:tcPr>
          <w:p w14:paraId="6874E7BE"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lastRenderedPageBreak/>
              <w:t xml:space="preserve">Устанавливается по формуле: </w:t>
            </w:r>
          </w:p>
          <w:p w14:paraId="67EB467A" w14:textId="77777777" w:rsidR="00CC420D" w:rsidRPr="00682876" w:rsidRDefault="00516B36" w:rsidP="00682876">
            <w:pPr>
              <w:spacing w:after="0" w:line="259" w:lineRule="auto"/>
              <w:ind w:right="0" w:firstLine="164"/>
              <w:jc w:val="right"/>
              <w:rPr>
                <w:rFonts w:ascii="Arial" w:hAnsi="Arial" w:cs="Arial"/>
                <w:sz w:val="20"/>
                <w:szCs w:val="20"/>
              </w:rPr>
            </w:pPr>
            <w:r w:rsidRPr="00682876">
              <w:rPr>
                <w:rFonts w:ascii="Arial" w:hAnsi="Arial" w:cs="Arial"/>
                <w:noProof/>
                <w:sz w:val="20"/>
                <w:szCs w:val="20"/>
              </w:rPr>
              <w:lastRenderedPageBreak/>
              <w:drawing>
                <wp:inline distT="0" distB="0" distL="0" distR="0" wp14:anchorId="51BB2A94" wp14:editId="145D43EA">
                  <wp:extent cx="1705610" cy="363220"/>
                  <wp:effectExtent l="0" t="0" r="0" b="0"/>
                  <wp:docPr id="3433" name="Picture 3433"/>
                  <wp:cNvGraphicFramePr/>
                  <a:graphic xmlns:a="http://schemas.openxmlformats.org/drawingml/2006/main">
                    <a:graphicData uri="http://schemas.openxmlformats.org/drawingml/2006/picture">
                      <pic:pic xmlns:pic="http://schemas.openxmlformats.org/drawingml/2006/picture">
                        <pic:nvPicPr>
                          <pic:cNvPr id="3433" name="Picture 3433"/>
                          <pic:cNvPicPr/>
                        </pic:nvPicPr>
                        <pic:blipFill>
                          <a:blip r:embed="rId14"/>
                          <a:stretch>
                            <a:fillRect/>
                          </a:stretch>
                        </pic:blipFill>
                        <pic:spPr>
                          <a:xfrm>
                            <a:off x="0" y="0"/>
                            <a:ext cx="1705610" cy="363220"/>
                          </a:xfrm>
                          <a:prstGeom prst="rect">
                            <a:avLst/>
                          </a:prstGeom>
                        </pic:spPr>
                      </pic:pic>
                    </a:graphicData>
                  </a:graphic>
                </wp:inline>
              </w:drawing>
            </w:r>
            <w:r w:rsidRPr="00682876">
              <w:rPr>
                <w:rFonts w:ascii="Arial" w:hAnsi="Arial" w:cs="Arial"/>
                <w:sz w:val="20"/>
                <w:szCs w:val="20"/>
              </w:rPr>
              <w:t xml:space="preserve"> </w:t>
            </w:r>
          </w:p>
          <w:p w14:paraId="47FBAA16"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 </w:t>
            </w:r>
          </w:p>
        </w:tc>
        <w:tc>
          <w:tcPr>
            <w:tcW w:w="1692" w:type="dxa"/>
            <w:vMerge w:val="restart"/>
            <w:tcBorders>
              <w:top w:val="single" w:sz="4" w:space="0" w:color="000000"/>
              <w:left w:val="single" w:sz="4" w:space="0" w:color="000000"/>
              <w:bottom w:val="single" w:sz="4" w:space="0" w:color="000000"/>
              <w:right w:val="single" w:sz="4" w:space="0" w:color="000000"/>
            </w:tcBorders>
            <w:vAlign w:val="center"/>
          </w:tcPr>
          <w:p w14:paraId="1CB8D9D2"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lastRenderedPageBreak/>
              <w:t>Транспортная доступность</w:t>
            </w:r>
            <w:r w:rsidRPr="00682876">
              <w:rPr>
                <w:rFonts w:ascii="Arial" w:hAnsi="Arial" w:cs="Arial"/>
                <w:sz w:val="20"/>
                <w:szCs w:val="20"/>
                <w:vertAlign w:val="superscript"/>
              </w:rPr>
              <w:t>5</w:t>
            </w:r>
            <w:r w:rsidRPr="00682876">
              <w:rPr>
                <w:rFonts w:ascii="Arial" w:hAnsi="Arial" w:cs="Arial"/>
                <w:sz w:val="20"/>
                <w:szCs w:val="20"/>
              </w:rPr>
              <w:t xml:space="preserve">, мин. </w:t>
            </w:r>
          </w:p>
        </w:tc>
        <w:tc>
          <w:tcPr>
            <w:tcW w:w="961" w:type="dxa"/>
            <w:tcBorders>
              <w:top w:val="single" w:sz="4" w:space="0" w:color="000000"/>
              <w:left w:val="single" w:sz="4" w:space="0" w:color="000000"/>
              <w:bottom w:val="single" w:sz="4" w:space="0" w:color="000000"/>
              <w:right w:val="single" w:sz="4" w:space="0" w:color="000000"/>
            </w:tcBorders>
            <w:vAlign w:val="center"/>
          </w:tcPr>
          <w:p w14:paraId="7A89203B"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1-4 класс </w:t>
            </w:r>
          </w:p>
        </w:tc>
        <w:tc>
          <w:tcPr>
            <w:tcW w:w="2523" w:type="dxa"/>
            <w:gridSpan w:val="2"/>
            <w:tcBorders>
              <w:top w:val="single" w:sz="4" w:space="0" w:color="000000"/>
              <w:left w:val="single" w:sz="4" w:space="0" w:color="000000"/>
              <w:bottom w:val="single" w:sz="4" w:space="0" w:color="000000"/>
              <w:right w:val="single" w:sz="4" w:space="0" w:color="000000"/>
            </w:tcBorders>
            <w:vAlign w:val="center"/>
          </w:tcPr>
          <w:p w14:paraId="79A67A8E"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15 </w:t>
            </w:r>
          </w:p>
        </w:tc>
        <w:tc>
          <w:tcPr>
            <w:tcW w:w="1270" w:type="dxa"/>
            <w:tcBorders>
              <w:top w:val="single" w:sz="4" w:space="0" w:color="000000"/>
              <w:left w:val="single" w:sz="4" w:space="0" w:color="000000"/>
              <w:bottom w:val="single" w:sz="4" w:space="0" w:color="000000"/>
              <w:right w:val="single" w:sz="12" w:space="0" w:color="000000"/>
            </w:tcBorders>
            <w:vAlign w:val="center"/>
          </w:tcPr>
          <w:p w14:paraId="02B894FF" w14:textId="77777777" w:rsidR="00CC420D" w:rsidRPr="00BB6271" w:rsidRDefault="00516B36" w:rsidP="00682876">
            <w:pPr>
              <w:spacing w:after="0" w:line="259" w:lineRule="auto"/>
              <w:ind w:right="0" w:firstLine="164"/>
              <w:jc w:val="center"/>
              <w:rPr>
                <w:rFonts w:ascii="Arial" w:hAnsi="Arial" w:cs="Arial"/>
              </w:rPr>
            </w:pPr>
            <w:r w:rsidRPr="00BB6271">
              <w:rPr>
                <w:rFonts w:ascii="Arial" w:hAnsi="Arial" w:cs="Arial"/>
                <w:sz w:val="21"/>
              </w:rPr>
              <w:t xml:space="preserve">15 </w:t>
            </w:r>
          </w:p>
        </w:tc>
      </w:tr>
      <w:tr w:rsidR="00CC420D" w:rsidRPr="00BB6271" w14:paraId="1026B517" w14:textId="77777777" w:rsidTr="00682876">
        <w:trPr>
          <w:trHeight w:val="636"/>
        </w:trPr>
        <w:tc>
          <w:tcPr>
            <w:tcW w:w="0" w:type="auto"/>
            <w:vMerge/>
            <w:tcBorders>
              <w:top w:val="nil"/>
              <w:left w:val="single" w:sz="12" w:space="0" w:color="000000"/>
              <w:bottom w:val="single" w:sz="4" w:space="0" w:color="000000"/>
              <w:right w:val="single" w:sz="4" w:space="0" w:color="000000"/>
            </w:tcBorders>
          </w:tcPr>
          <w:p w14:paraId="606DD558" w14:textId="77777777" w:rsidR="00CC420D" w:rsidRPr="00682876" w:rsidRDefault="00CC420D" w:rsidP="00682876">
            <w:pPr>
              <w:spacing w:after="0" w:line="259" w:lineRule="auto"/>
              <w:ind w:right="0" w:firstLine="164"/>
              <w:jc w:val="left"/>
              <w:rPr>
                <w:rFonts w:ascii="Arial" w:hAnsi="Arial" w:cs="Arial"/>
                <w:sz w:val="20"/>
                <w:szCs w:val="20"/>
              </w:rPr>
            </w:pPr>
          </w:p>
        </w:tc>
        <w:tc>
          <w:tcPr>
            <w:tcW w:w="2189" w:type="dxa"/>
            <w:vMerge/>
            <w:tcBorders>
              <w:top w:val="nil"/>
              <w:left w:val="single" w:sz="4" w:space="0" w:color="000000"/>
              <w:bottom w:val="single" w:sz="4" w:space="0" w:color="000000"/>
              <w:right w:val="single" w:sz="4" w:space="0" w:color="000000"/>
            </w:tcBorders>
          </w:tcPr>
          <w:p w14:paraId="709E8089" w14:textId="77777777" w:rsidR="00CC420D" w:rsidRPr="00682876" w:rsidRDefault="00CC420D" w:rsidP="00682876">
            <w:pPr>
              <w:spacing w:after="0" w:line="259" w:lineRule="auto"/>
              <w:ind w:right="0" w:firstLine="164"/>
              <w:jc w:val="left"/>
              <w:rPr>
                <w:rFonts w:ascii="Arial" w:hAnsi="Arial" w:cs="Arial"/>
                <w:sz w:val="20"/>
                <w:szCs w:val="20"/>
              </w:rPr>
            </w:pPr>
          </w:p>
        </w:tc>
        <w:tc>
          <w:tcPr>
            <w:tcW w:w="2081" w:type="dxa"/>
            <w:vMerge/>
            <w:tcBorders>
              <w:top w:val="nil"/>
              <w:left w:val="single" w:sz="4" w:space="0" w:color="000000"/>
              <w:bottom w:val="single" w:sz="4" w:space="0" w:color="000000"/>
              <w:right w:val="single" w:sz="4" w:space="0" w:color="000000"/>
            </w:tcBorders>
          </w:tcPr>
          <w:p w14:paraId="0BB5F35F" w14:textId="77777777" w:rsidR="00CC420D" w:rsidRPr="00682876" w:rsidRDefault="00CC420D" w:rsidP="00682876">
            <w:pPr>
              <w:spacing w:after="0" w:line="259" w:lineRule="auto"/>
              <w:ind w:right="0" w:firstLine="164"/>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5E4630B1" w14:textId="77777777" w:rsidR="00CC420D" w:rsidRPr="00682876" w:rsidRDefault="00CC420D" w:rsidP="00682876">
            <w:pPr>
              <w:spacing w:after="0" w:line="259" w:lineRule="auto"/>
              <w:ind w:right="0" w:firstLine="164"/>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45C6E472" w14:textId="77777777" w:rsidR="00CC420D" w:rsidRPr="00682876" w:rsidRDefault="00CC420D" w:rsidP="00682876">
            <w:pPr>
              <w:spacing w:after="0" w:line="259" w:lineRule="auto"/>
              <w:ind w:right="0" w:firstLine="164"/>
              <w:jc w:val="left"/>
              <w:rPr>
                <w:rFonts w:ascii="Arial" w:hAnsi="Arial" w:cs="Arial"/>
                <w:sz w:val="20"/>
                <w:szCs w:val="20"/>
              </w:rPr>
            </w:pPr>
          </w:p>
        </w:tc>
        <w:tc>
          <w:tcPr>
            <w:tcW w:w="961" w:type="dxa"/>
            <w:tcBorders>
              <w:top w:val="single" w:sz="4" w:space="0" w:color="000000"/>
              <w:left w:val="single" w:sz="4" w:space="0" w:color="000000"/>
              <w:bottom w:val="single" w:sz="4" w:space="0" w:color="000000"/>
              <w:right w:val="single" w:sz="4" w:space="0" w:color="000000"/>
            </w:tcBorders>
          </w:tcPr>
          <w:p w14:paraId="7A36C3B3"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5-11 класс </w:t>
            </w:r>
          </w:p>
        </w:tc>
        <w:tc>
          <w:tcPr>
            <w:tcW w:w="2523" w:type="dxa"/>
            <w:gridSpan w:val="2"/>
            <w:tcBorders>
              <w:top w:val="single" w:sz="4" w:space="0" w:color="000000"/>
              <w:left w:val="single" w:sz="4" w:space="0" w:color="000000"/>
              <w:bottom w:val="single" w:sz="4" w:space="0" w:color="000000"/>
              <w:right w:val="single" w:sz="4" w:space="0" w:color="000000"/>
            </w:tcBorders>
            <w:vAlign w:val="center"/>
          </w:tcPr>
          <w:p w14:paraId="21FEA583"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50 </w:t>
            </w:r>
          </w:p>
        </w:tc>
        <w:tc>
          <w:tcPr>
            <w:tcW w:w="1270" w:type="dxa"/>
            <w:tcBorders>
              <w:top w:val="single" w:sz="4" w:space="0" w:color="000000"/>
              <w:left w:val="single" w:sz="4" w:space="0" w:color="000000"/>
              <w:bottom w:val="single" w:sz="4" w:space="0" w:color="000000"/>
              <w:right w:val="single" w:sz="12" w:space="0" w:color="000000"/>
            </w:tcBorders>
            <w:vAlign w:val="center"/>
          </w:tcPr>
          <w:p w14:paraId="41205341" w14:textId="77777777" w:rsidR="00CC420D" w:rsidRPr="00BB6271" w:rsidRDefault="00516B36" w:rsidP="00682876">
            <w:pPr>
              <w:spacing w:after="0" w:line="259" w:lineRule="auto"/>
              <w:ind w:right="0" w:firstLine="164"/>
              <w:jc w:val="center"/>
              <w:rPr>
                <w:rFonts w:ascii="Arial" w:hAnsi="Arial" w:cs="Arial"/>
              </w:rPr>
            </w:pPr>
            <w:r w:rsidRPr="00BB6271">
              <w:rPr>
                <w:rFonts w:ascii="Arial" w:hAnsi="Arial" w:cs="Arial"/>
                <w:sz w:val="21"/>
              </w:rPr>
              <w:t xml:space="preserve">30 </w:t>
            </w:r>
          </w:p>
        </w:tc>
      </w:tr>
      <w:tr w:rsidR="00CC420D" w:rsidRPr="00BB6271" w14:paraId="241236A7" w14:textId="77777777" w:rsidTr="00682876">
        <w:trPr>
          <w:trHeight w:val="576"/>
        </w:trPr>
        <w:tc>
          <w:tcPr>
            <w:tcW w:w="636" w:type="dxa"/>
            <w:vMerge w:val="restart"/>
            <w:tcBorders>
              <w:top w:val="single" w:sz="4" w:space="0" w:color="000000"/>
              <w:left w:val="single" w:sz="12" w:space="0" w:color="000000"/>
              <w:bottom w:val="single" w:sz="12" w:space="0" w:color="000000"/>
              <w:right w:val="single" w:sz="4" w:space="0" w:color="000000"/>
            </w:tcBorders>
          </w:tcPr>
          <w:p w14:paraId="37FDE9FB" w14:textId="77777777" w:rsidR="00CC420D" w:rsidRPr="00682876" w:rsidRDefault="00516B36" w:rsidP="00682876">
            <w:pPr>
              <w:spacing w:after="0" w:line="259" w:lineRule="auto"/>
              <w:ind w:right="0" w:firstLine="164"/>
              <w:jc w:val="left"/>
              <w:rPr>
                <w:rFonts w:ascii="Arial" w:hAnsi="Arial" w:cs="Arial"/>
                <w:sz w:val="20"/>
                <w:szCs w:val="20"/>
              </w:rPr>
            </w:pPr>
            <w:r w:rsidRPr="00682876">
              <w:rPr>
                <w:rFonts w:ascii="Arial" w:hAnsi="Arial" w:cs="Arial"/>
                <w:sz w:val="20"/>
                <w:szCs w:val="20"/>
              </w:rPr>
              <w:lastRenderedPageBreak/>
              <w:t xml:space="preserve">3 </w:t>
            </w:r>
          </w:p>
        </w:tc>
        <w:tc>
          <w:tcPr>
            <w:tcW w:w="2189" w:type="dxa"/>
            <w:vMerge w:val="restart"/>
            <w:tcBorders>
              <w:top w:val="single" w:sz="4" w:space="0" w:color="000000"/>
              <w:left w:val="single" w:sz="4" w:space="0" w:color="000000"/>
              <w:bottom w:val="single" w:sz="12" w:space="0" w:color="000000"/>
              <w:right w:val="single" w:sz="4" w:space="0" w:color="000000"/>
            </w:tcBorders>
          </w:tcPr>
          <w:p w14:paraId="2306059F" w14:textId="77777777" w:rsidR="00CC420D" w:rsidRPr="00682876" w:rsidRDefault="00516B36" w:rsidP="00682876">
            <w:pPr>
              <w:spacing w:after="0" w:line="259" w:lineRule="auto"/>
              <w:ind w:right="0" w:firstLine="164"/>
              <w:jc w:val="left"/>
              <w:rPr>
                <w:rFonts w:ascii="Arial" w:hAnsi="Arial" w:cs="Arial"/>
                <w:sz w:val="20"/>
                <w:szCs w:val="20"/>
              </w:rPr>
            </w:pPr>
            <w:r w:rsidRPr="00682876">
              <w:rPr>
                <w:rFonts w:ascii="Arial" w:hAnsi="Arial" w:cs="Arial"/>
                <w:sz w:val="20"/>
                <w:szCs w:val="20"/>
              </w:rPr>
              <w:t xml:space="preserve">Организация дополнительного  образования </w:t>
            </w:r>
          </w:p>
        </w:tc>
        <w:tc>
          <w:tcPr>
            <w:tcW w:w="2081" w:type="dxa"/>
            <w:vMerge w:val="restart"/>
            <w:tcBorders>
              <w:top w:val="single" w:sz="4" w:space="0" w:color="000000"/>
              <w:left w:val="single" w:sz="4" w:space="0" w:color="000000"/>
              <w:bottom w:val="single" w:sz="12" w:space="0" w:color="000000"/>
              <w:right w:val="single" w:sz="4" w:space="0" w:color="000000"/>
            </w:tcBorders>
            <w:vAlign w:val="center"/>
          </w:tcPr>
          <w:p w14:paraId="39126A85"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Доля детей в возрасте от 5 до 18 лет, % </w:t>
            </w:r>
          </w:p>
        </w:tc>
        <w:tc>
          <w:tcPr>
            <w:tcW w:w="3230" w:type="dxa"/>
            <w:vMerge w:val="restart"/>
            <w:tcBorders>
              <w:top w:val="single" w:sz="4" w:space="0" w:color="000000"/>
              <w:left w:val="single" w:sz="4" w:space="0" w:color="000000"/>
              <w:bottom w:val="single" w:sz="12" w:space="0" w:color="000000"/>
              <w:right w:val="single" w:sz="4" w:space="0" w:color="000000"/>
            </w:tcBorders>
            <w:vAlign w:val="center"/>
          </w:tcPr>
          <w:p w14:paraId="128D4E48"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80 </w:t>
            </w:r>
          </w:p>
        </w:tc>
        <w:tc>
          <w:tcPr>
            <w:tcW w:w="2653" w:type="dxa"/>
            <w:gridSpan w:val="2"/>
            <w:tcBorders>
              <w:top w:val="single" w:sz="4" w:space="0" w:color="000000"/>
              <w:left w:val="single" w:sz="4" w:space="0" w:color="000000"/>
              <w:bottom w:val="single" w:sz="4" w:space="0" w:color="000000"/>
              <w:right w:val="single" w:sz="4" w:space="0" w:color="000000"/>
            </w:tcBorders>
          </w:tcPr>
          <w:p w14:paraId="5200CB17"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Пешеходная доступность, м </w:t>
            </w:r>
          </w:p>
        </w:tc>
        <w:tc>
          <w:tcPr>
            <w:tcW w:w="2523" w:type="dxa"/>
            <w:gridSpan w:val="2"/>
            <w:tcBorders>
              <w:top w:val="single" w:sz="4" w:space="0" w:color="000000"/>
              <w:left w:val="single" w:sz="4" w:space="0" w:color="000000"/>
              <w:bottom w:val="single" w:sz="4" w:space="0" w:color="000000"/>
              <w:right w:val="single" w:sz="4" w:space="0" w:color="000000"/>
            </w:tcBorders>
            <w:vAlign w:val="center"/>
          </w:tcPr>
          <w:p w14:paraId="037C0E45" w14:textId="77777777" w:rsidR="00CC420D" w:rsidRPr="00682876" w:rsidRDefault="00516B36" w:rsidP="00682876">
            <w:pPr>
              <w:spacing w:after="0" w:line="259" w:lineRule="auto"/>
              <w:ind w:right="0" w:firstLine="164"/>
              <w:jc w:val="center"/>
              <w:rPr>
                <w:rFonts w:ascii="Arial" w:hAnsi="Arial" w:cs="Arial"/>
                <w:sz w:val="20"/>
                <w:szCs w:val="20"/>
              </w:rPr>
            </w:pPr>
            <w:r w:rsidRPr="00682876">
              <w:rPr>
                <w:rFonts w:ascii="Arial" w:hAnsi="Arial" w:cs="Arial"/>
                <w:sz w:val="20"/>
                <w:szCs w:val="20"/>
              </w:rPr>
              <w:t xml:space="preserve">1000 </w:t>
            </w:r>
          </w:p>
        </w:tc>
        <w:tc>
          <w:tcPr>
            <w:tcW w:w="1270" w:type="dxa"/>
            <w:vMerge w:val="restart"/>
            <w:tcBorders>
              <w:top w:val="single" w:sz="4" w:space="0" w:color="000000"/>
              <w:left w:val="single" w:sz="4" w:space="0" w:color="000000"/>
              <w:bottom w:val="single" w:sz="12" w:space="0" w:color="000000"/>
              <w:right w:val="single" w:sz="12" w:space="0" w:color="000000"/>
            </w:tcBorders>
            <w:vAlign w:val="center"/>
          </w:tcPr>
          <w:p w14:paraId="493C2989" w14:textId="77777777" w:rsidR="00CC420D" w:rsidRPr="00BB6271" w:rsidRDefault="00516B36" w:rsidP="00682876">
            <w:pPr>
              <w:spacing w:after="0" w:line="259" w:lineRule="auto"/>
              <w:ind w:right="0" w:firstLine="164"/>
              <w:jc w:val="center"/>
              <w:rPr>
                <w:rFonts w:ascii="Arial" w:hAnsi="Arial" w:cs="Arial"/>
              </w:rPr>
            </w:pPr>
            <w:r w:rsidRPr="00BB6271">
              <w:rPr>
                <w:rFonts w:ascii="Arial" w:hAnsi="Arial" w:cs="Arial"/>
                <w:sz w:val="21"/>
              </w:rPr>
              <w:t xml:space="preserve">- </w:t>
            </w:r>
          </w:p>
        </w:tc>
      </w:tr>
      <w:tr w:rsidR="00CC420D" w:rsidRPr="00BB6271" w14:paraId="340D9999" w14:textId="77777777" w:rsidTr="00682876">
        <w:trPr>
          <w:trHeight w:val="576"/>
        </w:trPr>
        <w:tc>
          <w:tcPr>
            <w:tcW w:w="0" w:type="auto"/>
            <w:vMerge/>
            <w:tcBorders>
              <w:top w:val="nil"/>
              <w:left w:val="single" w:sz="12" w:space="0" w:color="000000"/>
              <w:bottom w:val="single" w:sz="12" w:space="0" w:color="000000"/>
              <w:right w:val="single" w:sz="4" w:space="0" w:color="000000"/>
            </w:tcBorders>
          </w:tcPr>
          <w:p w14:paraId="69C75BE3" w14:textId="77777777" w:rsidR="00CC420D" w:rsidRPr="00BB6271" w:rsidRDefault="00CC420D" w:rsidP="00BB6271">
            <w:pPr>
              <w:spacing w:after="0" w:line="259" w:lineRule="auto"/>
              <w:ind w:right="0" w:firstLine="710"/>
              <w:jc w:val="left"/>
              <w:rPr>
                <w:rFonts w:ascii="Arial" w:hAnsi="Arial" w:cs="Arial"/>
              </w:rPr>
            </w:pPr>
          </w:p>
        </w:tc>
        <w:tc>
          <w:tcPr>
            <w:tcW w:w="2189" w:type="dxa"/>
            <w:vMerge/>
            <w:tcBorders>
              <w:top w:val="nil"/>
              <w:left w:val="single" w:sz="4" w:space="0" w:color="000000"/>
              <w:bottom w:val="single" w:sz="12" w:space="0" w:color="000000"/>
              <w:right w:val="single" w:sz="4" w:space="0" w:color="000000"/>
            </w:tcBorders>
          </w:tcPr>
          <w:p w14:paraId="201D0EA6" w14:textId="77777777" w:rsidR="00CC420D" w:rsidRPr="00BB6271" w:rsidRDefault="00CC420D" w:rsidP="00BB6271">
            <w:pPr>
              <w:spacing w:after="0" w:line="259" w:lineRule="auto"/>
              <w:ind w:right="0" w:firstLine="710"/>
              <w:jc w:val="left"/>
              <w:rPr>
                <w:rFonts w:ascii="Arial" w:hAnsi="Arial" w:cs="Arial"/>
              </w:rPr>
            </w:pPr>
          </w:p>
        </w:tc>
        <w:tc>
          <w:tcPr>
            <w:tcW w:w="2081" w:type="dxa"/>
            <w:vMerge/>
            <w:tcBorders>
              <w:top w:val="nil"/>
              <w:left w:val="single" w:sz="4" w:space="0" w:color="000000"/>
              <w:bottom w:val="single" w:sz="12" w:space="0" w:color="000000"/>
              <w:right w:val="single" w:sz="4" w:space="0" w:color="000000"/>
            </w:tcBorders>
          </w:tcPr>
          <w:p w14:paraId="15C7C176" w14:textId="77777777" w:rsidR="00CC420D" w:rsidRPr="00BB6271" w:rsidRDefault="00CC420D" w:rsidP="00BB6271">
            <w:pPr>
              <w:spacing w:after="0" w:line="259" w:lineRule="auto"/>
              <w:ind w:right="0" w:firstLine="710"/>
              <w:jc w:val="left"/>
              <w:rPr>
                <w:rFonts w:ascii="Arial" w:hAnsi="Arial" w:cs="Arial"/>
              </w:rPr>
            </w:pPr>
          </w:p>
        </w:tc>
        <w:tc>
          <w:tcPr>
            <w:tcW w:w="0" w:type="auto"/>
            <w:vMerge/>
            <w:tcBorders>
              <w:top w:val="nil"/>
              <w:left w:val="single" w:sz="4" w:space="0" w:color="000000"/>
              <w:bottom w:val="single" w:sz="12" w:space="0" w:color="000000"/>
              <w:right w:val="single" w:sz="4" w:space="0" w:color="000000"/>
            </w:tcBorders>
          </w:tcPr>
          <w:p w14:paraId="2B558676" w14:textId="77777777" w:rsidR="00CC420D" w:rsidRPr="00BB6271" w:rsidRDefault="00CC420D" w:rsidP="00BB6271">
            <w:pPr>
              <w:spacing w:after="0" w:line="259" w:lineRule="auto"/>
              <w:ind w:right="0" w:firstLine="710"/>
              <w:jc w:val="left"/>
              <w:rPr>
                <w:rFonts w:ascii="Arial" w:hAnsi="Arial" w:cs="Arial"/>
              </w:rPr>
            </w:pPr>
          </w:p>
        </w:tc>
        <w:tc>
          <w:tcPr>
            <w:tcW w:w="2653" w:type="dxa"/>
            <w:gridSpan w:val="2"/>
            <w:tcBorders>
              <w:top w:val="single" w:sz="4" w:space="0" w:color="000000"/>
              <w:left w:val="single" w:sz="4" w:space="0" w:color="000000"/>
              <w:bottom w:val="single" w:sz="12" w:space="0" w:color="000000"/>
              <w:right w:val="single" w:sz="4" w:space="0" w:color="000000"/>
            </w:tcBorders>
          </w:tcPr>
          <w:p w14:paraId="0B14385C" w14:textId="77777777" w:rsidR="00CC420D" w:rsidRPr="00BB6271" w:rsidRDefault="00516B36" w:rsidP="00BB6271">
            <w:pPr>
              <w:spacing w:after="0" w:line="259" w:lineRule="auto"/>
              <w:ind w:right="0" w:firstLine="710"/>
              <w:jc w:val="center"/>
              <w:rPr>
                <w:rFonts w:ascii="Arial" w:hAnsi="Arial" w:cs="Arial"/>
              </w:rPr>
            </w:pPr>
            <w:r w:rsidRPr="00BB6271">
              <w:rPr>
                <w:rFonts w:ascii="Arial" w:hAnsi="Arial" w:cs="Arial"/>
                <w:sz w:val="21"/>
              </w:rPr>
              <w:t xml:space="preserve">Транспортная доступность, мин. </w:t>
            </w:r>
          </w:p>
        </w:tc>
        <w:tc>
          <w:tcPr>
            <w:tcW w:w="2523" w:type="dxa"/>
            <w:gridSpan w:val="2"/>
            <w:tcBorders>
              <w:top w:val="single" w:sz="4" w:space="0" w:color="000000"/>
              <w:left w:val="single" w:sz="4" w:space="0" w:color="000000"/>
              <w:bottom w:val="single" w:sz="12" w:space="0" w:color="000000"/>
              <w:right w:val="single" w:sz="4" w:space="0" w:color="000000"/>
            </w:tcBorders>
            <w:vAlign w:val="center"/>
          </w:tcPr>
          <w:p w14:paraId="21C2CC95" w14:textId="77777777" w:rsidR="00CC420D" w:rsidRPr="00BB6271" w:rsidRDefault="00516B36" w:rsidP="00BB6271">
            <w:pPr>
              <w:spacing w:after="0" w:line="259" w:lineRule="auto"/>
              <w:ind w:right="0" w:firstLine="710"/>
              <w:jc w:val="center"/>
              <w:rPr>
                <w:rFonts w:ascii="Arial" w:hAnsi="Arial" w:cs="Arial"/>
              </w:rPr>
            </w:pPr>
            <w:r w:rsidRPr="00BB6271">
              <w:rPr>
                <w:rFonts w:ascii="Arial" w:hAnsi="Arial" w:cs="Arial"/>
                <w:sz w:val="21"/>
              </w:rPr>
              <w:t xml:space="preserve">30 </w:t>
            </w:r>
          </w:p>
        </w:tc>
        <w:tc>
          <w:tcPr>
            <w:tcW w:w="0" w:type="auto"/>
            <w:vMerge/>
            <w:tcBorders>
              <w:top w:val="nil"/>
              <w:left w:val="single" w:sz="4" w:space="0" w:color="000000"/>
              <w:bottom w:val="single" w:sz="12" w:space="0" w:color="000000"/>
              <w:right w:val="single" w:sz="12" w:space="0" w:color="000000"/>
            </w:tcBorders>
          </w:tcPr>
          <w:p w14:paraId="492F3B95" w14:textId="77777777" w:rsidR="00CC420D" w:rsidRPr="00BB6271" w:rsidRDefault="00CC420D" w:rsidP="00BB6271">
            <w:pPr>
              <w:spacing w:after="0" w:line="259" w:lineRule="auto"/>
              <w:ind w:right="0" w:firstLine="710"/>
              <w:jc w:val="left"/>
              <w:rPr>
                <w:rFonts w:ascii="Arial" w:hAnsi="Arial" w:cs="Arial"/>
              </w:rPr>
            </w:pPr>
          </w:p>
        </w:tc>
      </w:tr>
    </w:tbl>
    <w:p w14:paraId="08CA4D97" w14:textId="77777777" w:rsidR="00CC420D" w:rsidRPr="00BB6271" w:rsidRDefault="00516B36" w:rsidP="00BB6271">
      <w:pPr>
        <w:spacing w:after="0" w:line="259" w:lineRule="auto"/>
        <w:ind w:right="0" w:firstLine="710"/>
        <w:jc w:val="left"/>
        <w:rPr>
          <w:rFonts w:ascii="Arial" w:hAnsi="Arial" w:cs="Arial"/>
        </w:rPr>
      </w:pPr>
      <w:r w:rsidRPr="00BB6271">
        <w:rPr>
          <w:rFonts w:ascii="Arial" w:eastAsia="Calibri" w:hAnsi="Arial" w:cs="Arial"/>
          <w:sz w:val="22"/>
        </w:rPr>
        <w:t xml:space="preserve"> </w:t>
      </w:r>
    </w:p>
    <w:p w14:paraId="540F4683" w14:textId="77777777" w:rsidR="00CC420D" w:rsidRPr="00682876" w:rsidRDefault="00516B36" w:rsidP="00682876">
      <w:pPr>
        <w:spacing w:after="0" w:line="240" w:lineRule="auto"/>
        <w:ind w:right="0" w:firstLine="710"/>
        <w:rPr>
          <w:rFonts w:ascii="Arial" w:hAnsi="Arial" w:cs="Arial"/>
          <w:sz w:val="22"/>
        </w:rPr>
      </w:pPr>
      <w:r w:rsidRPr="00682876">
        <w:rPr>
          <w:rFonts w:ascii="Arial" w:hAnsi="Arial" w:cs="Arial"/>
          <w:sz w:val="22"/>
        </w:rPr>
        <w:t xml:space="preserve">Примечание: </w:t>
      </w:r>
    </w:p>
    <w:p w14:paraId="6910F351" w14:textId="77777777" w:rsidR="00CC420D" w:rsidRPr="00682876" w:rsidRDefault="00516B36" w:rsidP="0049426B">
      <w:pPr>
        <w:numPr>
          <w:ilvl w:val="0"/>
          <w:numId w:val="2"/>
        </w:numPr>
        <w:tabs>
          <w:tab w:val="left" w:pos="1134"/>
        </w:tabs>
        <w:spacing w:after="0" w:line="240" w:lineRule="auto"/>
        <w:ind w:left="0" w:right="0" w:firstLine="710"/>
        <w:rPr>
          <w:rFonts w:ascii="Arial" w:hAnsi="Arial" w:cs="Arial"/>
          <w:sz w:val="22"/>
        </w:rPr>
      </w:pPr>
      <w:proofErr w:type="spellStart"/>
      <w:r w:rsidRPr="00682876">
        <w:rPr>
          <w:rFonts w:ascii="Arial" w:hAnsi="Arial" w:cs="Arial"/>
          <w:sz w:val="22"/>
        </w:rPr>
        <w:t>Nx</w:t>
      </w:r>
      <w:proofErr w:type="spellEnd"/>
      <w:r w:rsidRPr="00682876">
        <w:rPr>
          <w:rFonts w:ascii="Arial" w:hAnsi="Arial" w:cs="Arial"/>
          <w:sz w:val="22"/>
        </w:rPr>
        <w:t xml:space="preserve">-y – прогнозная численность детей в возрасте х-у лет на расчётный период, устанавливается на основании статистических данных, либо планируемых показателей в соответствии с утвержденной стратегией социально-экономического развития </w:t>
      </w:r>
      <w:proofErr w:type="spellStart"/>
      <w:r w:rsidR="00615CE3" w:rsidRPr="00682876">
        <w:rPr>
          <w:rFonts w:ascii="Arial" w:hAnsi="Arial" w:cs="Arial"/>
          <w:sz w:val="22"/>
        </w:rPr>
        <w:t>Карагинского</w:t>
      </w:r>
      <w:proofErr w:type="spellEnd"/>
      <w:r w:rsidR="00615CE3" w:rsidRPr="00682876">
        <w:rPr>
          <w:rFonts w:ascii="Arial" w:hAnsi="Arial" w:cs="Arial"/>
          <w:sz w:val="22"/>
        </w:rPr>
        <w:t xml:space="preserve"> муниципального района</w:t>
      </w:r>
      <w:r w:rsidRPr="00682876">
        <w:rPr>
          <w:rFonts w:ascii="Arial" w:hAnsi="Arial" w:cs="Arial"/>
          <w:sz w:val="22"/>
        </w:rPr>
        <w:t xml:space="preserve">; </w:t>
      </w:r>
    </w:p>
    <w:p w14:paraId="4A536190" w14:textId="77777777" w:rsidR="00CC420D" w:rsidRPr="00682876" w:rsidRDefault="00516B36" w:rsidP="0049426B">
      <w:pPr>
        <w:tabs>
          <w:tab w:val="left" w:pos="1134"/>
        </w:tabs>
        <w:spacing w:after="0" w:line="240" w:lineRule="auto"/>
        <w:ind w:right="0" w:firstLine="710"/>
        <w:rPr>
          <w:rFonts w:ascii="Arial" w:hAnsi="Arial" w:cs="Arial"/>
          <w:sz w:val="22"/>
        </w:rPr>
      </w:pPr>
      <w:r w:rsidRPr="00682876">
        <w:rPr>
          <w:rFonts w:ascii="Arial" w:hAnsi="Arial" w:cs="Arial"/>
          <w:sz w:val="22"/>
        </w:rPr>
        <w:t>i.</w:t>
      </w:r>
      <w:r w:rsidRPr="00682876">
        <w:rPr>
          <w:rFonts w:ascii="Arial" w:eastAsia="Arial" w:hAnsi="Arial" w:cs="Arial"/>
          <w:sz w:val="22"/>
        </w:rPr>
        <w:t xml:space="preserve"> </w:t>
      </w:r>
      <w:proofErr w:type="spellStart"/>
      <w:r w:rsidRPr="00682876">
        <w:rPr>
          <w:rFonts w:ascii="Arial" w:hAnsi="Arial" w:cs="Arial"/>
          <w:sz w:val="22"/>
        </w:rPr>
        <w:t>N</w:t>
      </w:r>
      <w:r w:rsidRPr="00682876">
        <w:rPr>
          <w:rFonts w:ascii="Arial" w:hAnsi="Arial" w:cs="Arial"/>
          <w:sz w:val="22"/>
          <w:vertAlign w:val="subscript"/>
        </w:rPr>
        <w:t>общ</w:t>
      </w:r>
      <w:proofErr w:type="spellEnd"/>
      <w:r w:rsidRPr="00682876">
        <w:rPr>
          <w:rFonts w:ascii="Arial" w:hAnsi="Arial" w:cs="Arial"/>
          <w:sz w:val="22"/>
        </w:rPr>
        <w:t xml:space="preserve"> - прогнозная численность населения муниципального образования на расчётный период, устанавливается на основании статистических данных, либо планируемых показателей в соответствии с утвержденной стратегией социально-экономического развития </w:t>
      </w:r>
      <w:proofErr w:type="spellStart"/>
      <w:r w:rsidR="00615CE3" w:rsidRPr="00682876">
        <w:rPr>
          <w:rFonts w:ascii="Arial" w:hAnsi="Arial" w:cs="Arial"/>
          <w:sz w:val="22"/>
        </w:rPr>
        <w:t>Карагинского</w:t>
      </w:r>
      <w:proofErr w:type="spellEnd"/>
      <w:r w:rsidR="00615CE3" w:rsidRPr="00682876">
        <w:rPr>
          <w:rFonts w:ascii="Arial" w:hAnsi="Arial" w:cs="Arial"/>
          <w:sz w:val="22"/>
        </w:rPr>
        <w:t xml:space="preserve"> муниципального района</w:t>
      </w:r>
      <w:r w:rsidRPr="00682876">
        <w:rPr>
          <w:rFonts w:ascii="Arial" w:hAnsi="Arial" w:cs="Arial"/>
          <w:sz w:val="22"/>
        </w:rPr>
        <w:t xml:space="preserve">; </w:t>
      </w:r>
    </w:p>
    <w:p w14:paraId="7BD2A3CE" w14:textId="77777777" w:rsidR="00CC420D" w:rsidRPr="00682876" w:rsidRDefault="00516B36" w:rsidP="0049426B">
      <w:pPr>
        <w:numPr>
          <w:ilvl w:val="0"/>
          <w:numId w:val="2"/>
        </w:numPr>
        <w:tabs>
          <w:tab w:val="left" w:pos="1134"/>
        </w:tabs>
        <w:spacing w:after="0" w:line="240" w:lineRule="auto"/>
        <w:ind w:left="0" w:right="0" w:firstLine="710"/>
        <w:rPr>
          <w:rFonts w:ascii="Arial" w:hAnsi="Arial" w:cs="Arial"/>
          <w:sz w:val="22"/>
        </w:rPr>
      </w:pPr>
      <w:r w:rsidRPr="00682876">
        <w:rPr>
          <w:rFonts w:ascii="Arial" w:hAnsi="Arial" w:cs="Arial"/>
          <w:sz w:val="22"/>
        </w:rPr>
        <w:t xml:space="preserve">В случае установления показателей </w:t>
      </w:r>
      <w:proofErr w:type="spellStart"/>
      <w:r w:rsidRPr="00682876">
        <w:rPr>
          <w:rFonts w:ascii="Arial" w:hAnsi="Arial" w:cs="Arial"/>
          <w:sz w:val="22"/>
        </w:rPr>
        <w:t>Nx</w:t>
      </w:r>
      <w:proofErr w:type="spellEnd"/>
      <w:r w:rsidRPr="00682876">
        <w:rPr>
          <w:rFonts w:ascii="Arial" w:hAnsi="Arial" w:cs="Arial"/>
          <w:sz w:val="22"/>
        </w:rPr>
        <w:t xml:space="preserve">-y, </w:t>
      </w:r>
      <w:proofErr w:type="spellStart"/>
      <w:r w:rsidRPr="00682876">
        <w:rPr>
          <w:rFonts w:ascii="Arial" w:hAnsi="Arial" w:cs="Arial"/>
          <w:sz w:val="22"/>
        </w:rPr>
        <w:t>N</w:t>
      </w:r>
      <w:r w:rsidRPr="00682876">
        <w:rPr>
          <w:rFonts w:ascii="Arial" w:hAnsi="Arial" w:cs="Arial"/>
          <w:sz w:val="22"/>
          <w:vertAlign w:val="subscript"/>
        </w:rPr>
        <w:t>общ</w:t>
      </w:r>
      <w:proofErr w:type="spellEnd"/>
      <w:r w:rsidRPr="00682876">
        <w:rPr>
          <w:rFonts w:ascii="Arial" w:hAnsi="Arial" w:cs="Arial"/>
          <w:sz w:val="22"/>
        </w:rPr>
        <w:t xml:space="preserve"> в соответствии со статистическими данными, значение базового показателя обеспеченности в зависимости от характера территории, к которой он применяется, умножается на совокупность поправочных коэффициентов: </w:t>
      </w:r>
    </w:p>
    <w:p w14:paraId="5AE31583" w14:textId="77777777" w:rsidR="00CC420D" w:rsidRPr="00682876" w:rsidRDefault="00516B36" w:rsidP="0049426B">
      <w:pPr>
        <w:numPr>
          <w:ilvl w:val="1"/>
          <w:numId w:val="2"/>
        </w:numPr>
        <w:tabs>
          <w:tab w:val="left" w:pos="1134"/>
        </w:tabs>
        <w:spacing w:after="0" w:line="240" w:lineRule="auto"/>
        <w:ind w:left="0" w:right="0" w:firstLine="710"/>
        <w:rPr>
          <w:rFonts w:ascii="Arial" w:hAnsi="Arial" w:cs="Arial"/>
          <w:sz w:val="22"/>
        </w:rPr>
      </w:pPr>
      <w:r w:rsidRPr="00682876">
        <w:rPr>
          <w:rFonts w:ascii="Arial" w:hAnsi="Arial" w:cs="Arial"/>
          <w:sz w:val="22"/>
        </w:rPr>
        <w:t>К</w:t>
      </w:r>
      <w:r w:rsidRPr="00682876">
        <w:rPr>
          <w:rFonts w:ascii="Arial" w:hAnsi="Arial" w:cs="Arial"/>
          <w:sz w:val="22"/>
          <w:vertAlign w:val="subscript"/>
        </w:rPr>
        <w:t>СЭР</w:t>
      </w:r>
      <w:r w:rsidRPr="00682876">
        <w:rPr>
          <w:rFonts w:ascii="Arial" w:hAnsi="Arial" w:cs="Arial"/>
          <w:sz w:val="22"/>
        </w:rPr>
        <w:t xml:space="preserve"> – коэффициент, учитывающий социально-экономическое развитие муниципального образования (Приложение Ж РНГП Камчатского края); </w:t>
      </w:r>
    </w:p>
    <w:p w14:paraId="54BD3036" w14:textId="77777777" w:rsidR="00CC420D" w:rsidRPr="00682876" w:rsidRDefault="00516B36" w:rsidP="0049426B">
      <w:pPr>
        <w:numPr>
          <w:ilvl w:val="1"/>
          <w:numId w:val="2"/>
        </w:numPr>
        <w:tabs>
          <w:tab w:val="left" w:pos="1134"/>
        </w:tabs>
        <w:spacing w:after="0" w:line="240" w:lineRule="auto"/>
        <w:ind w:left="0" w:right="0" w:firstLine="710"/>
        <w:rPr>
          <w:rFonts w:ascii="Arial" w:hAnsi="Arial" w:cs="Arial"/>
          <w:sz w:val="22"/>
        </w:rPr>
      </w:pPr>
      <w:proofErr w:type="spellStart"/>
      <w:r w:rsidRPr="00682876">
        <w:rPr>
          <w:rFonts w:ascii="Arial" w:hAnsi="Arial" w:cs="Arial"/>
          <w:sz w:val="22"/>
        </w:rPr>
        <w:t>К</w:t>
      </w:r>
      <w:r w:rsidRPr="00682876">
        <w:rPr>
          <w:rFonts w:ascii="Arial" w:hAnsi="Arial" w:cs="Arial"/>
          <w:sz w:val="22"/>
          <w:vertAlign w:val="subscript"/>
        </w:rPr>
        <w:t>агл</w:t>
      </w:r>
      <w:proofErr w:type="spellEnd"/>
      <w:r w:rsidRPr="00682876">
        <w:rPr>
          <w:rFonts w:ascii="Arial" w:hAnsi="Arial" w:cs="Arial"/>
          <w:sz w:val="22"/>
        </w:rPr>
        <w:t xml:space="preserve"> – коэффициент, учитывающий вхождение муниципального образования в состав агломерации (Приложение И Камчатского края); </w:t>
      </w:r>
    </w:p>
    <w:p w14:paraId="78EF577D" w14:textId="77777777" w:rsidR="00CC420D" w:rsidRPr="00682876" w:rsidRDefault="00516B36" w:rsidP="0049426B">
      <w:pPr>
        <w:numPr>
          <w:ilvl w:val="0"/>
          <w:numId w:val="2"/>
        </w:numPr>
        <w:tabs>
          <w:tab w:val="left" w:pos="1134"/>
        </w:tabs>
        <w:spacing w:after="0" w:line="240" w:lineRule="auto"/>
        <w:ind w:left="0" w:right="0" w:firstLine="710"/>
        <w:rPr>
          <w:rFonts w:ascii="Arial" w:hAnsi="Arial" w:cs="Arial"/>
          <w:sz w:val="22"/>
        </w:rPr>
      </w:pPr>
      <w:r w:rsidRPr="00682876">
        <w:rPr>
          <w:rFonts w:ascii="Arial" w:hAnsi="Arial" w:cs="Arial"/>
          <w:sz w:val="22"/>
        </w:rPr>
        <w:t xml:space="preserve">В случае установления показателей </w:t>
      </w:r>
      <w:proofErr w:type="spellStart"/>
      <w:r w:rsidRPr="00682876">
        <w:rPr>
          <w:rFonts w:ascii="Arial" w:hAnsi="Arial" w:cs="Arial"/>
          <w:sz w:val="22"/>
        </w:rPr>
        <w:t>Nx</w:t>
      </w:r>
      <w:proofErr w:type="spellEnd"/>
      <w:r w:rsidRPr="00682876">
        <w:rPr>
          <w:rFonts w:ascii="Arial" w:hAnsi="Arial" w:cs="Arial"/>
          <w:sz w:val="22"/>
        </w:rPr>
        <w:t xml:space="preserve">-y, </w:t>
      </w:r>
      <w:proofErr w:type="spellStart"/>
      <w:r w:rsidRPr="00682876">
        <w:rPr>
          <w:rFonts w:ascii="Arial" w:hAnsi="Arial" w:cs="Arial"/>
          <w:sz w:val="22"/>
        </w:rPr>
        <w:t>N</w:t>
      </w:r>
      <w:r w:rsidRPr="00682876">
        <w:rPr>
          <w:rFonts w:ascii="Arial" w:hAnsi="Arial" w:cs="Arial"/>
          <w:sz w:val="22"/>
          <w:vertAlign w:val="subscript"/>
        </w:rPr>
        <w:t>общ</w:t>
      </w:r>
      <w:proofErr w:type="spellEnd"/>
      <w:r w:rsidRPr="00682876">
        <w:rPr>
          <w:rFonts w:ascii="Arial" w:hAnsi="Arial" w:cs="Arial"/>
          <w:sz w:val="22"/>
        </w:rPr>
        <w:t xml:space="preserve"> в соответствии с утвержденной стратегией социально-экономического развития </w:t>
      </w:r>
      <w:proofErr w:type="spellStart"/>
      <w:r w:rsidR="00615CE3" w:rsidRPr="00682876">
        <w:rPr>
          <w:rFonts w:ascii="Arial" w:hAnsi="Arial" w:cs="Arial"/>
          <w:sz w:val="22"/>
        </w:rPr>
        <w:t>Карагинского</w:t>
      </w:r>
      <w:proofErr w:type="spellEnd"/>
      <w:r w:rsidR="00615CE3" w:rsidRPr="00682876">
        <w:rPr>
          <w:rFonts w:ascii="Arial" w:hAnsi="Arial" w:cs="Arial"/>
          <w:sz w:val="22"/>
        </w:rPr>
        <w:t xml:space="preserve"> муниципального района</w:t>
      </w:r>
      <w:r w:rsidRPr="00682876">
        <w:rPr>
          <w:rFonts w:ascii="Arial" w:hAnsi="Arial" w:cs="Arial"/>
          <w:sz w:val="22"/>
        </w:rPr>
        <w:t>, корректирующие коэффициенты К</w:t>
      </w:r>
      <w:r w:rsidRPr="00682876">
        <w:rPr>
          <w:rFonts w:ascii="Arial" w:hAnsi="Arial" w:cs="Arial"/>
          <w:sz w:val="22"/>
          <w:vertAlign w:val="subscript"/>
        </w:rPr>
        <w:t>СЭР</w:t>
      </w:r>
      <w:r w:rsidRPr="00682876">
        <w:rPr>
          <w:rFonts w:ascii="Arial" w:hAnsi="Arial" w:cs="Arial"/>
          <w:sz w:val="22"/>
        </w:rPr>
        <w:t xml:space="preserve">, </w:t>
      </w:r>
      <w:proofErr w:type="spellStart"/>
      <w:r w:rsidRPr="00682876">
        <w:rPr>
          <w:rFonts w:ascii="Arial" w:hAnsi="Arial" w:cs="Arial"/>
          <w:sz w:val="22"/>
        </w:rPr>
        <w:t>К</w:t>
      </w:r>
      <w:r w:rsidRPr="00682876">
        <w:rPr>
          <w:rFonts w:ascii="Arial" w:hAnsi="Arial" w:cs="Arial"/>
          <w:sz w:val="22"/>
          <w:vertAlign w:val="subscript"/>
        </w:rPr>
        <w:t>агл</w:t>
      </w:r>
      <w:proofErr w:type="spellEnd"/>
      <w:r w:rsidRPr="00682876">
        <w:rPr>
          <w:rFonts w:ascii="Arial" w:hAnsi="Arial" w:cs="Arial"/>
          <w:sz w:val="22"/>
        </w:rPr>
        <w:t xml:space="preserve"> не применяются; </w:t>
      </w:r>
    </w:p>
    <w:p w14:paraId="10FC4861" w14:textId="77777777" w:rsidR="00CC420D" w:rsidRPr="00682876" w:rsidRDefault="00516B36" w:rsidP="0049426B">
      <w:pPr>
        <w:numPr>
          <w:ilvl w:val="0"/>
          <w:numId w:val="2"/>
        </w:numPr>
        <w:tabs>
          <w:tab w:val="left" w:pos="1134"/>
        </w:tabs>
        <w:spacing w:after="0" w:line="240" w:lineRule="auto"/>
        <w:ind w:left="0" w:right="0" w:firstLine="710"/>
        <w:rPr>
          <w:rFonts w:ascii="Arial" w:hAnsi="Arial" w:cs="Arial"/>
          <w:sz w:val="22"/>
        </w:rPr>
      </w:pPr>
      <w:r w:rsidRPr="00682876">
        <w:rPr>
          <w:rFonts w:ascii="Arial" w:hAnsi="Arial" w:cs="Arial"/>
          <w:sz w:val="22"/>
        </w:rPr>
        <w:t xml:space="preserve">d – коэффициент, устанавливается ОМСУ в пределах от 0,1 до 0,5 для детей в возрасте 0-3 года, от 0,65 до 0,85 для детей 3-7 лет; </w:t>
      </w:r>
    </w:p>
    <w:p w14:paraId="39716F5B" w14:textId="77777777" w:rsidR="00CC420D" w:rsidRPr="00682876" w:rsidRDefault="00516B36" w:rsidP="0049426B">
      <w:pPr>
        <w:numPr>
          <w:ilvl w:val="0"/>
          <w:numId w:val="2"/>
        </w:numPr>
        <w:tabs>
          <w:tab w:val="left" w:pos="1134"/>
        </w:tabs>
        <w:spacing w:after="0" w:line="240" w:lineRule="auto"/>
        <w:ind w:left="0" w:right="0" w:firstLine="710"/>
        <w:rPr>
          <w:rFonts w:ascii="Arial" w:hAnsi="Arial" w:cs="Arial"/>
          <w:sz w:val="22"/>
        </w:rPr>
      </w:pPr>
      <w:r w:rsidRPr="00682876">
        <w:rPr>
          <w:rFonts w:ascii="Arial" w:hAnsi="Arial" w:cs="Arial"/>
          <w:sz w:val="22"/>
        </w:rPr>
        <w:t xml:space="preserve">Подвоз учащихся осуществляется на транспорте, предназначенном для перевозки детей. </w:t>
      </w:r>
    </w:p>
    <w:p w14:paraId="4FC9BFCA" w14:textId="77777777" w:rsidR="00CC420D" w:rsidRPr="00682876" w:rsidRDefault="00516B36" w:rsidP="0049426B">
      <w:pPr>
        <w:tabs>
          <w:tab w:val="left" w:pos="1134"/>
        </w:tabs>
        <w:spacing w:after="0" w:line="240" w:lineRule="auto"/>
        <w:ind w:right="0" w:firstLine="710"/>
        <w:rPr>
          <w:rFonts w:ascii="Arial" w:hAnsi="Arial" w:cs="Arial"/>
          <w:sz w:val="22"/>
        </w:rPr>
      </w:pPr>
      <w:r w:rsidRPr="00682876">
        <w:rPr>
          <w:rFonts w:ascii="Arial" w:hAnsi="Arial" w:cs="Arial"/>
          <w:sz w:val="22"/>
        </w:rPr>
        <w:t xml:space="preserve">Предельный пешеходный подход учащихся к месту сбора на остановке должен быть не более 500 м; </w:t>
      </w:r>
    </w:p>
    <w:p w14:paraId="09CF7809" w14:textId="77777777" w:rsidR="00CC420D" w:rsidRPr="00682876" w:rsidRDefault="00516B36" w:rsidP="0049426B">
      <w:pPr>
        <w:numPr>
          <w:ilvl w:val="0"/>
          <w:numId w:val="2"/>
        </w:numPr>
        <w:tabs>
          <w:tab w:val="left" w:pos="1134"/>
        </w:tabs>
        <w:spacing w:after="0" w:line="240" w:lineRule="auto"/>
        <w:ind w:left="0" w:right="0" w:firstLine="710"/>
        <w:rPr>
          <w:rFonts w:ascii="Arial" w:hAnsi="Arial" w:cs="Arial"/>
          <w:sz w:val="22"/>
        </w:rPr>
      </w:pPr>
      <w:r w:rsidRPr="00682876">
        <w:rPr>
          <w:rFonts w:ascii="Arial" w:hAnsi="Arial" w:cs="Arial"/>
          <w:sz w:val="22"/>
        </w:rPr>
        <w:t xml:space="preserve">Показатель устанавливается при условии удельного показателя 120 мест на 1000 жителей, 50% из которых обеспечиваются за счет регионального бюджета и внебюджетных источников финансирования; </w:t>
      </w:r>
    </w:p>
    <w:p w14:paraId="773CA7F7" w14:textId="77777777" w:rsidR="00CC420D" w:rsidRPr="00682876" w:rsidRDefault="00516B36" w:rsidP="00682876">
      <w:pPr>
        <w:spacing w:after="0" w:line="240" w:lineRule="auto"/>
        <w:ind w:right="0" w:firstLine="710"/>
        <w:rPr>
          <w:rFonts w:ascii="Arial" w:hAnsi="Arial" w:cs="Arial"/>
          <w:sz w:val="22"/>
        </w:rPr>
      </w:pPr>
      <w:r w:rsidRPr="00682876">
        <w:rPr>
          <w:rFonts w:ascii="Arial" w:hAnsi="Arial" w:cs="Arial"/>
          <w:sz w:val="22"/>
        </w:rPr>
        <w:t xml:space="preserve">При разработке нормативов градостроительного проектирования </w:t>
      </w:r>
      <w:proofErr w:type="spellStart"/>
      <w:r w:rsidR="00615CE3" w:rsidRPr="00682876">
        <w:rPr>
          <w:rFonts w:ascii="Arial" w:hAnsi="Arial" w:cs="Arial"/>
          <w:sz w:val="22"/>
        </w:rPr>
        <w:t>Карагинского</w:t>
      </w:r>
      <w:proofErr w:type="spellEnd"/>
      <w:r w:rsidR="00615CE3" w:rsidRPr="00682876">
        <w:rPr>
          <w:rFonts w:ascii="Arial" w:hAnsi="Arial" w:cs="Arial"/>
          <w:sz w:val="22"/>
        </w:rPr>
        <w:t xml:space="preserve"> муниципального района</w:t>
      </w:r>
      <w:r w:rsidRPr="00682876">
        <w:rPr>
          <w:rFonts w:ascii="Arial" w:hAnsi="Arial" w:cs="Arial"/>
          <w:sz w:val="22"/>
        </w:rPr>
        <w:t xml:space="preserve"> возможен пересчет транспортной доступности, выраженной в мин., в метры в зависимости от средней скорости передвижения в каждом конкретном муниципальном округе. </w:t>
      </w:r>
    </w:p>
    <w:p w14:paraId="6D049F7F" w14:textId="77777777" w:rsidR="00CC420D" w:rsidRPr="00BB6271" w:rsidRDefault="00516B36" w:rsidP="00BB6271">
      <w:pPr>
        <w:spacing w:after="0" w:line="259" w:lineRule="auto"/>
        <w:ind w:right="0" w:firstLine="710"/>
        <w:jc w:val="left"/>
        <w:rPr>
          <w:rFonts w:ascii="Arial" w:hAnsi="Arial" w:cs="Arial"/>
        </w:rPr>
      </w:pPr>
      <w:r w:rsidRPr="00BB6271">
        <w:rPr>
          <w:rFonts w:ascii="Arial" w:eastAsia="Calibri" w:hAnsi="Arial" w:cs="Arial"/>
          <w:sz w:val="22"/>
        </w:rPr>
        <w:t xml:space="preserve"> </w:t>
      </w:r>
    </w:p>
    <w:p w14:paraId="6567B336" w14:textId="77777777" w:rsidR="00CC420D" w:rsidRPr="00BB6271" w:rsidRDefault="00CC420D" w:rsidP="00BB6271">
      <w:pPr>
        <w:spacing w:after="0"/>
        <w:ind w:right="0" w:firstLine="710"/>
        <w:rPr>
          <w:rFonts w:ascii="Arial" w:hAnsi="Arial" w:cs="Arial"/>
        </w:rPr>
        <w:sectPr w:rsidR="00CC420D" w:rsidRPr="00BB6271" w:rsidSect="00615CE3">
          <w:footerReference w:type="even" r:id="rId15"/>
          <w:footerReference w:type="default" r:id="rId16"/>
          <w:footerReference w:type="first" r:id="rId17"/>
          <w:pgSz w:w="16838" w:h="11906" w:orient="landscape"/>
          <w:pgMar w:top="993" w:right="1073" w:bottom="1624" w:left="1133" w:header="720" w:footer="714" w:gutter="0"/>
          <w:cols w:space="720"/>
        </w:sectPr>
      </w:pPr>
    </w:p>
    <w:p w14:paraId="565303FE" w14:textId="77777777" w:rsidR="00CC420D" w:rsidRPr="00BB6271" w:rsidRDefault="00516B36" w:rsidP="00BB6271">
      <w:pPr>
        <w:pStyle w:val="3"/>
        <w:spacing w:after="0"/>
        <w:ind w:left="0" w:firstLine="710"/>
        <w:rPr>
          <w:rFonts w:ascii="Arial" w:hAnsi="Arial" w:cs="Arial"/>
        </w:rPr>
      </w:pPr>
      <w:bookmarkStart w:id="10" w:name="_Toc71011"/>
      <w:r w:rsidRPr="00BB6271">
        <w:rPr>
          <w:rFonts w:ascii="Arial" w:hAnsi="Arial" w:cs="Arial"/>
        </w:rPr>
        <w:lastRenderedPageBreak/>
        <w:t xml:space="preserve">2.4 </w:t>
      </w:r>
      <w:proofErr w:type="gramStart"/>
      <w:r w:rsidRPr="00BB6271">
        <w:rPr>
          <w:rFonts w:ascii="Arial" w:hAnsi="Arial" w:cs="Arial"/>
        </w:rPr>
        <w:t>В</w:t>
      </w:r>
      <w:proofErr w:type="gramEnd"/>
      <w:r w:rsidRPr="00BB6271">
        <w:rPr>
          <w:rFonts w:ascii="Arial" w:hAnsi="Arial" w:cs="Arial"/>
        </w:rPr>
        <w:t xml:space="preserve"> области физической культуры и спорта </w:t>
      </w:r>
      <w:bookmarkEnd w:id="10"/>
    </w:p>
    <w:p w14:paraId="49CD1E42" w14:textId="77777777" w:rsidR="00CC420D" w:rsidRPr="00682876" w:rsidRDefault="00516B36" w:rsidP="00BB6271">
      <w:pPr>
        <w:spacing w:after="0"/>
        <w:ind w:right="0" w:firstLine="710"/>
        <w:rPr>
          <w:rFonts w:ascii="Arial" w:hAnsi="Arial" w:cs="Arial"/>
          <w:sz w:val="22"/>
        </w:rPr>
      </w:pPr>
      <w:r w:rsidRPr="00682876">
        <w:rPr>
          <w:rFonts w:ascii="Arial" w:hAnsi="Arial" w:cs="Arial"/>
          <w:sz w:val="22"/>
        </w:rPr>
        <w:t>Расчетные показатели для объектов местного значения в области физической культуры и спорта установлены в соответствии с Приказом Министерства спорта Российской Федерации от 19 августа 2021 г. № 649 «О рекомендованных нормативах и нормах обеспеченности населения объектами спортивной инфраструктуры».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8.</w:t>
      </w:r>
      <w:r w:rsidRPr="00682876">
        <w:rPr>
          <w:rFonts w:ascii="Arial" w:hAnsi="Arial" w:cs="Arial"/>
          <w:color w:val="FF0000"/>
          <w:sz w:val="22"/>
        </w:rPr>
        <w:t xml:space="preserve"> </w:t>
      </w:r>
    </w:p>
    <w:p w14:paraId="5D0EB4E6" w14:textId="77777777" w:rsidR="00CC420D" w:rsidRPr="00682876" w:rsidRDefault="00516B36" w:rsidP="00BB6271">
      <w:pPr>
        <w:spacing w:after="0" w:line="259" w:lineRule="auto"/>
        <w:ind w:right="0" w:firstLine="710"/>
        <w:jc w:val="right"/>
        <w:rPr>
          <w:rFonts w:ascii="Arial" w:hAnsi="Arial" w:cs="Arial"/>
          <w:sz w:val="22"/>
        </w:rPr>
      </w:pPr>
      <w:r w:rsidRPr="00682876">
        <w:rPr>
          <w:rFonts w:ascii="Arial" w:hAnsi="Arial" w:cs="Arial"/>
          <w:sz w:val="22"/>
        </w:rPr>
        <w:t xml:space="preserve"> </w:t>
      </w:r>
    </w:p>
    <w:p w14:paraId="183EBD1D" w14:textId="77777777" w:rsidR="00B94B25" w:rsidRPr="00682876" w:rsidRDefault="00516B36" w:rsidP="00BB6271">
      <w:pPr>
        <w:spacing w:after="0" w:line="259" w:lineRule="auto"/>
        <w:ind w:right="0" w:firstLine="710"/>
        <w:rPr>
          <w:rFonts w:ascii="Arial" w:hAnsi="Arial" w:cs="Arial"/>
          <w:sz w:val="22"/>
        </w:rPr>
      </w:pPr>
      <w:r w:rsidRPr="00682876">
        <w:rPr>
          <w:rFonts w:ascii="Arial" w:hAnsi="Arial" w:cs="Arial"/>
          <w:sz w:val="22"/>
        </w:rPr>
        <w:t>Таблица 8. Расчетные показатели для объектов в области физической культуры и спорта</w:t>
      </w:r>
    </w:p>
    <w:p w14:paraId="39E9C80B" w14:textId="77777777" w:rsidR="00CC420D" w:rsidRPr="00BB6271" w:rsidRDefault="00516B36" w:rsidP="00BB6271">
      <w:pPr>
        <w:spacing w:after="0" w:line="259" w:lineRule="auto"/>
        <w:ind w:right="0" w:firstLine="710"/>
        <w:rPr>
          <w:rFonts w:ascii="Arial" w:hAnsi="Arial" w:cs="Arial"/>
        </w:rPr>
      </w:pPr>
      <w:r w:rsidRPr="00BB6271">
        <w:rPr>
          <w:rFonts w:ascii="Arial" w:hAnsi="Arial" w:cs="Arial"/>
        </w:rPr>
        <w:t xml:space="preserve"> </w:t>
      </w:r>
    </w:p>
    <w:tbl>
      <w:tblPr>
        <w:tblStyle w:val="TableGrid"/>
        <w:tblW w:w="9357" w:type="dxa"/>
        <w:tblInd w:w="0" w:type="dxa"/>
        <w:tblCellMar>
          <w:top w:w="9" w:type="dxa"/>
          <w:left w:w="108" w:type="dxa"/>
          <w:right w:w="46" w:type="dxa"/>
        </w:tblCellMar>
        <w:tblLook w:val="04A0" w:firstRow="1" w:lastRow="0" w:firstColumn="1" w:lastColumn="0" w:noHBand="0" w:noVBand="1"/>
      </w:tblPr>
      <w:tblGrid>
        <w:gridCol w:w="546"/>
        <w:gridCol w:w="2048"/>
        <w:gridCol w:w="1267"/>
        <w:gridCol w:w="1486"/>
        <w:gridCol w:w="1361"/>
        <w:gridCol w:w="1381"/>
        <w:gridCol w:w="1268"/>
      </w:tblGrid>
      <w:tr w:rsidR="00CC420D" w:rsidRPr="00BB6271" w14:paraId="2F05861F" w14:textId="77777777" w:rsidTr="00682876">
        <w:trPr>
          <w:trHeight w:val="853"/>
        </w:trPr>
        <w:tc>
          <w:tcPr>
            <w:tcW w:w="561" w:type="dxa"/>
            <w:vMerge w:val="restart"/>
            <w:tcBorders>
              <w:top w:val="single" w:sz="12" w:space="0" w:color="000000"/>
              <w:left w:val="single" w:sz="12" w:space="0" w:color="000000"/>
              <w:bottom w:val="single" w:sz="4" w:space="0" w:color="000000"/>
              <w:right w:val="single" w:sz="4" w:space="0" w:color="000000"/>
            </w:tcBorders>
            <w:vAlign w:val="center"/>
          </w:tcPr>
          <w:p w14:paraId="58AC24E9" w14:textId="77777777" w:rsidR="00CC420D" w:rsidRPr="00682876" w:rsidRDefault="00516B36" w:rsidP="00682876">
            <w:pPr>
              <w:spacing w:after="0" w:line="259" w:lineRule="auto"/>
              <w:ind w:right="0" w:firstLine="22"/>
              <w:jc w:val="left"/>
              <w:rPr>
                <w:rFonts w:ascii="Arial" w:hAnsi="Arial" w:cs="Arial"/>
                <w:sz w:val="20"/>
                <w:szCs w:val="20"/>
              </w:rPr>
            </w:pPr>
            <w:r w:rsidRPr="00682876">
              <w:rPr>
                <w:rFonts w:ascii="Arial" w:hAnsi="Arial" w:cs="Arial"/>
                <w:b/>
                <w:sz w:val="20"/>
                <w:szCs w:val="20"/>
              </w:rPr>
              <w:t xml:space="preserve">№ </w:t>
            </w:r>
          </w:p>
          <w:p w14:paraId="5F10F375" w14:textId="77777777" w:rsidR="00CC420D" w:rsidRPr="00682876" w:rsidRDefault="00516B36" w:rsidP="00682876">
            <w:pPr>
              <w:spacing w:after="0" w:line="259" w:lineRule="auto"/>
              <w:ind w:right="0" w:firstLine="22"/>
              <w:jc w:val="left"/>
              <w:rPr>
                <w:rFonts w:ascii="Arial" w:hAnsi="Arial" w:cs="Arial"/>
                <w:sz w:val="20"/>
                <w:szCs w:val="20"/>
              </w:rPr>
            </w:pPr>
            <w:r w:rsidRPr="00682876">
              <w:rPr>
                <w:rFonts w:ascii="Arial" w:hAnsi="Arial" w:cs="Arial"/>
                <w:b/>
                <w:sz w:val="20"/>
                <w:szCs w:val="20"/>
              </w:rPr>
              <w:t xml:space="preserve">п/п </w:t>
            </w:r>
          </w:p>
        </w:tc>
        <w:tc>
          <w:tcPr>
            <w:tcW w:w="2127" w:type="dxa"/>
            <w:vMerge w:val="restart"/>
            <w:tcBorders>
              <w:top w:val="single" w:sz="12" w:space="0" w:color="000000"/>
              <w:left w:val="single" w:sz="4" w:space="0" w:color="000000"/>
              <w:bottom w:val="single" w:sz="4" w:space="0" w:color="000000"/>
              <w:right w:val="single" w:sz="4" w:space="0" w:color="000000"/>
            </w:tcBorders>
            <w:vAlign w:val="center"/>
          </w:tcPr>
          <w:p w14:paraId="2858B02A" w14:textId="77777777" w:rsidR="00CC420D" w:rsidRPr="00682876" w:rsidRDefault="00516B36" w:rsidP="00682876">
            <w:pPr>
              <w:spacing w:after="0" w:line="259" w:lineRule="auto"/>
              <w:ind w:right="0" w:firstLine="22"/>
              <w:jc w:val="center"/>
              <w:rPr>
                <w:rFonts w:ascii="Arial" w:hAnsi="Arial" w:cs="Arial"/>
                <w:sz w:val="20"/>
                <w:szCs w:val="20"/>
              </w:rPr>
            </w:pPr>
            <w:r w:rsidRPr="00682876">
              <w:rPr>
                <w:rFonts w:ascii="Arial" w:hAnsi="Arial" w:cs="Arial"/>
                <w:b/>
                <w:sz w:val="20"/>
                <w:szCs w:val="20"/>
              </w:rPr>
              <w:t xml:space="preserve">Наименование объекта </w:t>
            </w:r>
          </w:p>
        </w:tc>
        <w:tc>
          <w:tcPr>
            <w:tcW w:w="2826" w:type="dxa"/>
            <w:gridSpan w:val="2"/>
            <w:tcBorders>
              <w:top w:val="single" w:sz="12" w:space="0" w:color="000000"/>
              <w:left w:val="single" w:sz="4" w:space="0" w:color="000000"/>
              <w:bottom w:val="single" w:sz="4" w:space="0" w:color="000000"/>
              <w:right w:val="single" w:sz="4" w:space="0" w:color="000000"/>
            </w:tcBorders>
          </w:tcPr>
          <w:p w14:paraId="6D6AFADF" w14:textId="77777777" w:rsidR="00CC420D" w:rsidRPr="00682876" w:rsidRDefault="00516B36" w:rsidP="00682876">
            <w:pPr>
              <w:spacing w:after="0" w:line="316" w:lineRule="auto"/>
              <w:ind w:right="0" w:firstLine="22"/>
              <w:jc w:val="center"/>
              <w:rPr>
                <w:rFonts w:ascii="Arial" w:hAnsi="Arial" w:cs="Arial"/>
                <w:sz w:val="20"/>
                <w:szCs w:val="20"/>
              </w:rPr>
            </w:pPr>
            <w:r w:rsidRPr="00682876">
              <w:rPr>
                <w:rFonts w:ascii="Arial" w:hAnsi="Arial" w:cs="Arial"/>
                <w:b/>
                <w:sz w:val="20"/>
                <w:szCs w:val="20"/>
              </w:rPr>
              <w:t xml:space="preserve">Минимально допустимый </w:t>
            </w:r>
          </w:p>
          <w:p w14:paraId="3C271F05" w14:textId="77777777" w:rsidR="00CC420D" w:rsidRPr="00682876" w:rsidRDefault="00516B36" w:rsidP="00682876">
            <w:pPr>
              <w:spacing w:after="0" w:line="259" w:lineRule="auto"/>
              <w:ind w:right="0" w:firstLine="22"/>
              <w:jc w:val="left"/>
              <w:rPr>
                <w:rFonts w:ascii="Arial" w:hAnsi="Arial" w:cs="Arial"/>
                <w:sz w:val="20"/>
                <w:szCs w:val="20"/>
              </w:rPr>
            </w:pPr>
            <w:r w:rsidRPr="00682876">
              <w:rPr>
                <w:rFonts w:ascii="Arial" w:hAnsi="Arial" w:cs="Arial"/>
                <w:b/>
                <w:sz w:val="20"/>
                <w:szCs w:val="20"/>
              </w:rPr>
              <w:t xml:space="preserve">уровень обеспеченности </w:t>
            </w:r>
          </w:p>
        </w:tc>
        <w:tc>
          <w:tcPr>
            <w:tcW w:w="3843" w:type="dxa"/>
            <w:gridSpan w:val="3"/>
            <w:tcBorders>
              <w:top w:val="single" w:sz="12" w:space="0" w:color="000000"/>
              <w:left w:val="single" w:sz="4" w:space="0" w:color="000000"/>
              <w:bottom w:val="single" w:sz="4" w:space="0" w:color="000000"/>
              <w:right w:val="single" w:sz="12" w:space="0" w:color="000000"/>
            </w:tcBorders>
            <w:vAlign w:val="center"/>
          </w:tcPr>
          <w:p w14:paraId="43DDCCC5" w14:textId="77777777" w:rsidR="00CC420D" w:rsidRPr="00682876" w:rsidRDefault="00516B36" w:rsidP="00682876">
            <w:pPr>
              <w:spacing w:after="0" w:line="259" w:lineRule="auto"/>
              <w:ind w:right="0" w:firstLine="22"/>
              <w:jc w:val="center"/>
              <w:rPr>
                <w:rFonts w:ascii="Arial" w:hAnsi="Arial" w:cs="Arial"/>
                <w:sz w:val="20"/>
                <w:szCs w:val="20"/>
              </w:rPr>
            </w:pPr>
            <w:r w:rsidRPr="00682876">
              <w:rPr>
                <w:rFonts w:ascii="Arial" w:hAnsi="Arial" w:cs="Arial"/>
                <w:b/>
                <w:sz w:val="20"/>
                <w:szCs w:val="20"/>
              </w:rPr>
              <w:t xml:space="preserve">Максимально допустимый уровень территориальной доступности </w:t>
            </w:r>
          </w:p>
        </w:tc>
      </w:tr>
      <w:tr w:rsidR="00CC420D" w:rsidRPr="00BB6271" w14:paraId="3FC6E90D" w14:textId="77777777" w:rsidTr="00682876">
        <w:trPr>
          <w:trHeight w:val="225"/>
        </w:trPr>
        <w:tc>
          <w:tcPr>
            <w:tcW w:w="0" w:type="auto"/>
            <w:vMerge/>
            <w:tcBorders>
              <w:top w:val="nil"/>
              <w:left w:val="single" w:sz="12" w:space="0" w:color="000000"/>
              <w:bottom w:val="nil"/>
              <w:right w:val="single" w:sz="4" w:space="0" w:color="000000"/>
            </w:tcBorders>
          </w:tcPr>
          <w:p w14:paraId="01F723F7" w14:textId="77777777" w:rsidR="00CC420D" w:rsidRPr="00682876" w:rsidRDefault="00CC420D" w:rsidP="00682876">
            <w:pPr>
              <w:spacing w:after="0" w:line="259" w:lineRule="auto"/>
              <w:ind w:right="0" w:firstLine="22"/>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012B5FE6" w14:textId="77777777" w:rsidR="00CC420D" w:rsidRPr="00682876" w:rsidRDefault="00CC420D" w:rsidP="00682876">
            <w:pPr>
              <w:spacing w:after="0" w:line="259" w:lineRule="auto"/>
              <w:ind w:right="0" w:firstLine="22"/>
              <w:jc w:val="left"/>
              <w:rPr>
                <w:rFonts w:ascii="Arial" w:hAnsi="Arial" w:cs="Arial"/>
                <w:sz w:val="20"/>
                <w:szCs w:val="20"/>
              </w:rPr>
            </w:pP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14:paraId="780AB1A0" w14:textId="77777777" w:rsidR="00CC420D" w:rsidRPr="00682876" w:rsidRDefault="00516B36" w:rsidP="00682876">
            <w:pPr>
              <w:spacing w:after="0" w:line="259" w:lineRule="auto"/>
              <w:ind w:right="0" w:firstLine="22"/>
              <w:jc w:val="center"/>
              <w:rPr>
                <w:rFonts w:ascii="Arial" w:hAnsi="Arial" w:cs="Arial"/>
                <w:sz w:val="20"/>
                <w:szCs w:val="20"/>
              </w:rPr>
            </w:pPr>
            <w:r w:rsidRPr="00682876">
              <w:rPr>
                <w:rFonts w:ascii="Arial" w:hAnsi="Arial" w:cs="Arial"/>
                <w:b/>
                <w:sz w:val="20"/>
                <w:szCs w:val="20"/>
              </w:rPr>
              <w:t xml:space="preserve">Единица измерения </w:t>
            </w:r>
          </w:p>
        </w:tc>
        <w:tc>
          <w:tcPr>
            <w:tcW w:w="1552" w:type="dxa"/>
            <w:vMerge w:val="restart"/>
            <w:tcBorders>
              <w:top w:val="single" w:sz="4" w:space="0" w:color="000000"/>
              <w:left w:val="single" w:sz="4" w:space="0" w:color="000000"/>
              <w:bottom w:val="single" w:sz="4" w:space="0" w:color="000000"/>
              <w:right w:val="single" w:sz="4" w:space="0" w:color="000000"/>
            </w:tcBorders>
            <w:vAlign w:val="center"/>
          </w:tcPr>
          <w:p w14:paraId="4D4D4B5E" w14:textId="77777777" w:rsidR="00CC420D" w:rsidRPr="00682876" w:rsidRDefault="00516B36" w:rsidP="00682876">
            <w:pPr>
              <w:spacing w:after="0" w:line="259" w:lineRule="auto"/>
              <w:ind w:right="0" w:firstLine="22"/>
              <w:jc w:val="left"/>
              <w:rPr>
                <w:rFonts w:ascii="Arial" w:hAnsi="Arial" w:cs="Arial"/>
                <w:sz w:val="20"/>
                <w:szCs w:val="20"/>
              </w:rPr>
            </w:pPr>
            <w:r w:rsidRPr="00682876">
              <w:rPr>
                <w:rFonts w:ascii="Arial" w:hAnsi="Arial" w:cs="Arial"/>
                <w:b/>
                <w:sz w:val="20"/>
                <w:szCs w:val="20"/>
              </w:rPr>
              <w:t xml:space="preserve">Величина </w:t>
            </w:r>
          </w:p>
        </w:tc>
        <w:tc>
          <w:tcPr>
            <w:tcW w:w="1144" w:type="dxa"/>
            <w:vMerge w:val="restart"/>
            <w:tcBorders>
              <w:top w:val="single" w:sz="4" w:space="0" w:color="000000"/>
              <w:left w:val="single" w:sz="4" w:space="0" w:color="000000"/>
              <w:bottom w:val="single" w:sz="4" w:space="0" w:color="000000"/>
              <w:right w:val="single" w:sz="4" w:space="0" w:color="000000"/>
            </w:tcBorders>
            <w:vAlign w:val="center"/>
          </w:tcPr>
          <w:p w14:paraId="295132BC" w14:textId="77777777" w:rsidR="00CC420D" w:rsidRPr="00682876" w:rsidRDefault="00516B36" w:rsidP="00682876">
            <w:pPr>
              <w:spacing w:after="0" w:line="259" w:lineRule="auto"/>
              <w:ind w:right="0" w:firstLine="22"/>
              <w:jc w:val="center"/>
              <w:rPr>
                <w:rFonts w:ascii="Arial" w:hAnsi="Arial" w:cs="Arial"/>
                <w:sz w:val="20"/>
                <w:szCs w:val="20"/>
              </w:rPr>
            </w:pPr>
            <w:r w:rsidRPr="00682876">
              <w:rPr>
                <w:rFonts w:ascii="Arial" w:hAnsi="Arial" w:cs="Arial"/>
                <w:b/>
                <w:sz w:val="20"/>
                <w:szCs w:val="20"/>
              </w:rPr>
              <w:t xml:space="preserve">Единица измерения </w:t>
            </w:r>
          </w:p>
        </w:tc>
        <w:tc>
          <w:tcPr>
            <w:tcW w:w="2699" w:type="dxa"/>
            <w:gridSpan w:val="2"/>
            <w:tcBorders>
              <w:top w:val="single" w:sz="4" w:space="0" w:color="000000"/>
              <w:left w:val="single" w:sz="4" w:space="0" w:color="000000"/>
              <w:bottom w:val="single" w:sz="4" w:space="0" w:color="000000"/>
              <w:right w:val="single" w:sz="12" w:space="0" w:color="000000"/>
            </w:tcBorders>
          </w:tcPr>
          <w:p w14:paraId="2B142B1E" w14:textId="77777777" w:rsidR="00CC420D" w:rsidRPr="00682876" w:rsidRDefault="00516B36" w:rsidP="00682876">
            <w:pPr>
              <w:spacing w:after="0" w:line="259" w:lineRule="auto"/>
              <w:ind w:right="0" w:firstLine="22"/>
              <w:jc w:val="center"/>
              <w:rPr>
                <w:rFonts w:ascii="Arial" w:hAnsi="Arial" w:cs="Arial"/>
                <w:sz w:val="20"/>
                <w:szCs w:val="20"/>
              </w:rPr>
            </w:pPr>
            <w:r w:rsidRPr="00682876">
              <w:rPr>
                <w:rFonts w:ascii="Arial" w:hAnsi="Arial" w:cs="Arial"/>
                <w:b/>
                <w:sz w:val="20"/>
                <w:szCs w:val="20"/>
              </w:rPr>
              <w:t xml:space="preserve">Величина </w:t>
            </w:r>
          </w:p>
        </w:tc>
      </w:tr>
      <w:tr w:rsidR="00CC420D" w:rsidRPr="00BB6271" w14:paraId="47CBF9C9" w14:textId="77777777" w:rsidTr="00682876">
        <w:trPr>
          <w:trHeight w:val="689"/>
        </w:trPr>
        <w:tc>
          <w:tcPr>
            <w:tcW w:w="0" w:type="auto"/>
            <w:vMerge/>
            <w:tcBorders>
              <w:top w:val="nil"/>
              <w:left w:val="single" w:sz="12" w:space="0" w:color="000000"/>
              <w:bottom w:val="single" w:sz="4" w:space="0" w:color="000000"/>
              <w:right w:val="single" w:sz="4" w:space="0" w:color="000000"/>
            </w:tcBorders>
          </w:tcPr>
          <w:p w14:paraId="4CE778AE" w14:textId="77777777" w:rsidR="00CC420D" w:rsidRPr="00682876" w:rsidRDefault="00CC420D" w:rsidP="00682876">
            <w:pPr>
              <w:spacing w:after="0" w:line="259" w:lineRule="auto"/>
              <w:ind w:right="0" w:firstLine="22"/>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670D86B2" w14:textId="77777777" w:rsidR="00CC420D" w:rsidRPr="00682876" w:rsidRDefault="00CC420D" w:rsidP="00682876">
            <w:pPr>
              <w:spacing w:after="0" w:line="259" w:lineRule="auto"/>
              <w:ind w:right="0" w:firstLine="22"/>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0CF5528E" w14:textId="77777777" w:rsidR="00CC420D" w:rsidRPr="00682876" w:rsidRDefault="00CC420D" w:rsidP="00682876">
            <w:pPr>
              <w:spacing w:after="0" w:line="259" w:lineRule="auto"/>
              <w:ind w:right="0" w:firstLine="22"/>
              <w:jc w:val="left"/>
              <w:rPr>
                <w:rFonts w:ascii="Arial" w:hAnsi="Arial" w:cs="Arial"/>
                <w:sz w:val="20"/>
                <w:szCs w:val="20"/>
              </w:rPr>
            </w:pPr>
          </w:p>
        </w:tc>
        <w:tc>
          <w:tcPr>
            <w:tcW w:w="1552" w:type="dxa"/>
            <w:vMerge/>
            <w:tcBorders>
              <w:top w:val="nil"/>
              <w:left w:val="single" w:sz="4" w:space="0" w:color="000000"/>
              <w:bottom w:val="single" w:sz="4" w:space="0" w:color="000000"/>
              <w:right w:val="single" w:sz="4" w:space="0" w:color="000000"/>
            </w:tcBorders>
          </w:tcPr>
          <w:p w14:paraId="3A6CB6AD" w14:textId="77777777" w:rsidR="00CC420D" w:rsidRPr="00682876" w:rsidRDefault="00CC420D" w:rsidP="00682876">
            <w:pPr>
              <w:spacing w:after="0" w:line="259" w:lineRule="auto"/>
              <w:ind w:right="0" w:firstLine="22"/>
              <w:jc w:val="left"/>
              <w:rPr>
                <w:rFonts w:ascii="Arial" w:hAnsi="Arial" w:cs="Arial"/>
                <w:sz w:val="20"/>
                <w:szCs w:val="20"/>
              </w:rPr>
            </w:pPr>
          </w:p>
        </w:tc>
        <w:tc>
          <w:tcPr>
            <w:tcW w:w="1144" w:type="dxa"/>
            <w:vMerge/>
            <w:tcBorders>
              <w:top w:val="nil"/>
              <w:left w:val="single" w:sz="4" w:space="0" w:color="000000"/>
              <w:bottom w:val="single" w:sz="4" w:space="0" w:color="000000"/>
              <w:right w:val="single" w:sz="4" w:space="0" w:color="000000"/>
            </w:tcBorders>
          </w:tcPr>
          <w:p w14:paraId="77A8E150" w14:textId="77777777" w:rsidR="00CC420D" w:rsidRPr="00682876" w:rsidRDefault="00CC420D" w:rsidP="00682876">
            <w:pPr>
              <w:spacing w:after="0" w:line="259" w:lineRule="auto"/>
              <w:ind w:right="0" w:firstLine="22"/>
              <w:jc w:val="left"/>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4D8AB6E" w14:textId="77777777" w:rsidR="00CC420D" w:rsidRPr="00682876" w:rsidRDefault="00516B36" w:rsidP="00682876">
            <w:pPr>
              <w:spacing w:after="0" w:line="259" w:lineRule="auto"/>
              <w:ind w:right="0" w:firstLine="22"/>
              <w:jc w:val="center"/>
              <w:rPr>
                <w:rFonts w:ascii="Arial" w:hAnsi="Arial" w:cs="Arial"/>
                <w:sz w:val="20"/>
                <w:szCs w:val="20"/>
              </w:rPr>
            </w:pPr>
            <w:r w:rsidRPr="00682876">
              <w:rPr>
                <w:rFonts w:ascii="Arial" w:hAnsi="Arial" w:cs="Arial"/>
                <w:b/>
                <w:sz w:val="20"/>
                <w:szCs w:val="20"/>
              </w:rPr>
              <w:t xml:space="preserve">В городской местности </w:t>
            </w:r>
          </w:p>
        </w:tc>
        <w:tc>
          <w:tcPr>
            <w:tcW w:w="1282" w:type="dxa"/>
            <w:tcBorders>
              <w:top w:val="single" w:sz="4" w:space="0" w:color="000000"/>
              <w:left w:val="single" w:sz="4" w:space="0" w:color="000000"/>
              <w:bottom w:val="single" w:sz="4" w:space="0" w:color="000000"/>
              <w:right w:val="single" w:sz="12" w:space="0" w:color="000000"/>
            </w:tcBorders>
            <w:vAlign w:val="center"/>
          </w:tcPr>
          <w:p w14:paraId="27356E0F" w14:textId="77777777" w:rsidR="00CC420D" w:rsidRPr="00682876" w:rsidRDefault="00516B36" w:rsidP="00682876">
            <w:pPr>
              <w:spacing w:after="0" w:line="259" w:lineRule="auto"/>
              <w:ind w:right="0" w:firstLine="22"/>
              <w:jc w:val="center"/>
              <w:rPr>
                <w:rFonts w:ascii="Arial" w:hAnsi="Arial" w:cs="Arial"/>
                <w:sz w:val="20"/>
                <w:szCs w:val="20"/>
              </w:rPr>
            </w:pPr>
            <w:r w:rsidRPr="00682876">
              <w:rPr>
                <w:rFonts w:ascii="Arial" w:hAnsi="Arial" w:cs="Arial"/>
                <w:b/>
                <w:sz w:val="20"/>
                <w:szCs w:val="20"/>
              </w:rPr>
              <w:t xml:space="preserve">В сельской местности </w:t>
            </w:r>
          </w:p>
        </w:tc>
      </w:tr>
      <w:tr w:rsidR="00CC420D" w:rsidRPr="00BB6271" w14:paraId="1C141649" w14:textId="77777777" w:rsidTr="00682876">
        <w:trPr>
          <w:trHeight w:val="989"/>
        </w:trPr>
        <w:tc>
          <w:tcPr>
            <w:tcW w:w="561" w:type="dxa"/>
            <w:tcBorders>
              <w:top w:val="single" w:sz="4" w:space="0" w:color="000000"/>
              <w:left w:val="single" w:sz="12" w:space="0" w:color="000000"/>
              <w:bottom w:val="single" w:sz="12" w:space="0" w:color="000000"/>
              <w:right w:val="single" w:sz="4" w:space="0" w:color="000000"/>
            </w:tcBorders>
          </w:tcPr>
          <w:p w14:paraId="773A60AB" w14:textId="77777777" w:rsidR="00CC420D" w:rsidRPr="00682876" w:rsidRDefault="00516B36" w:rsidP="00682876">
            <w:pPr>
              <w:spacing w:after="0" w:line="259" w:lineRule="auto"/>
              <w:ind w:right="0" w:firstLine="22"/>
              <w:jc w:val="center"/>
              <w:rPr>
                <w:rFonts w:ascii="Arial" w:hAnsi="Arial" w:cs="Arial"/>
                <w:sz w:val="20"/>
                <w:szCs w:val="20"/>
              </w:rPr>
            </w:pPr>
            <w:r w:rsidRPr="00682876">
              <w:rPr>
                <w:rFonts w:ascii="Arial" w:hAnsi="Arial" w:cs="Arial"/>
                <w:sz w:val="20"/>
                <w:szCs w:val="20"/>
              </w:rPr>
              <w:t xml:space="preserve">1 </w:t>
            </w:r>
          </w:p>
        </w:tc>
        <w:tc>
          <w:tcPr>
            <w:tcW w:w="2127" w:type="dxa"/>
            <w:tcBorders>
              <w:top w:val="single" w:sz="4" w:space="0" w:color="000000"/>
              <w:left w:val="single" w:sz="4" w:space="0" w:color="000000"/>
              <w:bottom w:val="single" w:sz="12" w:space="0" w:color="000000"/>
              <w:right w:val="single" w:sz="4" w:space="0" w:color="000000"/>
            </w:tcBorders>
          </w:tcPr>
          <w:p w14:paraId="159B795C" w14:textId="77777777" w:rsidR="00CC420D" w:rsidRPr="00682876" w:rsidRDefault="00516B36" w:rsidP="00682876">
            <w:pPr>
              <w:spacing w:after="0" w:line="259" w:lineRule="auto"/>
              <w:ind w:right="0" w:firstLine="22"/>
              <w:jc w:val="left"/>
              <w:rPr>
                <w:rFonts w:ascii="Arial" w:hAnsi="Arial" w:cs="Arial"/>
                <w:sz w:val="20"/>
                <w:szCs w:val="20"/>
              </w:rPr>
            </w:pPr>
            <w:r w:rsidRPr="00682876">
              <w:rPr>
                <w:rFonts w:ascii="Arial" w:hAnsi="Arial" w:cs="Arial"/>
                <w:sz w:val="20"/>
                <w:szCs w:val="20"/>
              </w:rPr>
              <w:t xml:space="preserve">Площадки для занятий физической культурой и массовым спортом </w:t>
            </w:r>
          </w:p>
        </w:tc>
        <w:tc>
          <w:tcPr>
            <w:tcW w:w="1274" w:type="dxa"/>
            <w:tcBorders>
              <w:top w:val="single" w:sz="4" w:space="0" w:color="000000"/>
              <w:left w:val="single" w:sz="4" w:space="0" w:color="000000"/>
              <w:bottom w:val="single" w:sz="12" w:space="0" w:color="000000"/>
              <w:right w:val="single" w:sz="4" w:space="0" w:color="000000"/>
            </w:tcBorders>
            <w:vAlign w:val="center"/>
          </w:tcPr>
          <w:p w14:paraId="088B6E01" w14:textId="77777777" w:rsidR="00CC420D" w:rsidRPr="00682876" w:rsidRDefault="00516B36" w:rsidP="00682876">
            <w:pPr>
              <w:spacing w:after="0" w:line="259" w:lineRule="auto"/>
              <w:ind w:right="0" w:firstLine="22"/>
              <w:jc w:val="center"/>
              <w:rPr>
                <w:rFonts w:ascii="Arial" w:hAnsi="Arial" w:cs="Arial"/>
                <w:sz w:val="20"/>
                <w:szCs w:val="20"/>
              </w:rPr>
            </w:pPr>
            <w:r w:rsidRPr="00682876">
              <w:rPr>
                <w:rFonts w:ascii="Arial" w:hAnsi="Arial" w:cs="Arial"/>
                <w:sz w:val="20"/>
                <w:szCs w:val="20"/>
              </w:rPr>
              <w:t xml:space="preserve">кв. м на 1 чел. </w:t>
            </w:r>
          </w:p>
        </w:tc>
        <w:tc>
          <w:tcPr>
            <w:tcW w:w="1552" w:type="dxa"/>
            <w:tcBorders>
              <w:top w:val="single" w:sz="4" w:space="0" w:color="000000"/>
              <w:left w:val="single" w:sz="4" w:space="0" w:color="000000"/>
              <w:bottom w:val="single" w:sz="12" w:space="0" w:color="000000"/>
              <w:right w:val="single" w:sz="4" w:space="0" w:color="000000"/>
            </w:tcBorders>
            <w:vAlign w:val="center"/>
          </w:tcPr>
          <w:p w14:paraId="6807DCF3" w14:textId="77777777" w:rsidR="00CC420D" w:rsidRPr="00682876" w:rsidRDefault="00516B36" w:rsidP="00682876">
            <w:pPr>
              <w:spacing w:after="0" w:line="259" w:lineRule="auto"/>
              <w:ind w:right="0" w:firstLine="22"/>
              <w:jc w:val="center"/>
              <w:rPr>
                <w:rFonts w:ascii="Arial" w:hAnsi="Arial" w:cs="Arial"/>
                <w:sz w:val="20"/>
                <w:szCs w:val="20"/>
              </w:rPr>
            </w:pPr>
            <w:r w:rsidRPr="00682876">
              <w:rPr>
                <w:rFonts w:ascii="Arial" w:hAnsi="Arial" w:cs="Arial"/>
                <w:sz w:val="20"/>
                <w:szCs w:val="20"/>
              </w:rPr>
              <w:t xml:space="preserve">0,5 </w:t>
            </w:r>
          </w:p>
        </w:tc>
        <w:tc>
          <w:tcPr>
            <w:tcW w:w="1144" w:type="dxa"/>
            <w:tcBorders>
              <w:top w:val="single" w:sz="4" w:space="0" w:color="000000"/>
              <w:left w:val="single" w:sz="4" w:space="0" w:color="000000"/>
              <w:bottom w:val="single" w:sz="12" w:space="0" w:color="000000"/>
              <w:right w:val="single" w:sz="4" w:space="0" w:color="000000"/>
            </w:tcBorders>
            <w:vAlign w:val="center"/>
          </w:tcPr>
          <w:p w14:paraId="10B44626" w14:textId="77777777" w:rsidR="00CC420D" w:rsidRPr="00682876" w:rsidRDefault="00516B36" w:rsidP="00682876">
            <w:pPr>
              <w:spacing w:after="0" w:line="259" w:lineRule="auto"/>
              <w:ind w:right="0" w:firstLine="22"/>
              <w:jc w:val="center"/>
              <w:rPr>
                <w:rFonts w:ascii="Arial" w:hAnsi="Arial" w:cs="Arial"/>
                <w:sz w:val="20"/>
                <w:szCs w:val="20"/>
              </w:rPr>
            </w:pPr>
            <w:r w:rsidRPr="00682876">
              <w:rPr>
                <w:rFonts w:ascii="Arial" w:hAnsi="Arial" w:cs="Arial"/>
                <w:sz w:val="20"/>
                <w:szCs w:val="20"/>
              </w:rPr>
              <w:t xml:space="preserve">Пешеходная  доступность, м </w:t>
            </w:r>
          </w:p>
        </w:tc>
        <w:tc>
          <w:tcPr>
            <w:tcW w:w="2699" w:type="dxa"/>
            <w:gridSpan w:val="2"/>
            <w:tcBorders>
              <w:top w:val="single" w:sz="4" w:space="0" w:color="000000"/>
              <w:left w:val="single" w:sz="4" w:space="0" w:color="000000"/>
              <w:bottom w:val="single" w:sz="12" w:space="0" w:color="000000"/>
              <w:right w:val="single" w:sz="12" w:space="0" w:color="000000"/>
            </w:tcBorders>
            <w:vAlign w:val="center"/>
          </w:tcPr>
          <w:p w14:paraId="6EF3DA8C" w14:textId="77777777" w:rsidR="00CC420D" w:rsidRPr="00682876" w:rsidRDefault="00516B36" w:rsidP="00682876">
            <w:pPr>
              <w:spacing w:after="0" w:line="259" w:lineRule="auto"/>
              <w:ind w:right="0" w:firstLine="22"/>
              <w:jc w:val="center"/>
              <w:rPr>
                <w:rFonts w:ascii="Arial" w:hAnsi="Arial" w:cs="Arial"/>
                <w:sz w:val="20"/>
                <w:szCs w:val="20"/>
              </w:rPr>
            </w:pPr>
            <w:r w:rsidRPr="00682876">
              <w:rPr>
                <w:rFonts w:ascii="Arial" w:hAnsi="Arial" w:cs="Arial"/>
                <w:sz w:val="20"/>
                <w:szCs w:val="20"/>
              </w:rPr>
              <w:t xml:space="preserve">1000 </w:t>
            </w:r>
          </w:p>
        </w:tc>
      </w:tr>
    </w:tbl>
    <w:p w14:paraId="49A7B7E0" w14:textId="77777777" w:rsidR="00CC420D" w:rsidRPr="00BB6271" w:rsidRDefault="00516B36" w:rsidP="00BB6271">
      <w:pPr>
        <w:spacing w:after="0" w:line="259" w:lineRule="auto"/>
        <w:ind w:right="0" w:firstLine="710"/>
        <w:jc w:val="left"/>
        <w:rPr>
          <w:rFonts w:ascii="Arial" w:hAnsi="Arial" w:cs="Arial"/>
        </w:rPr>
      </w:pPr>
      <w:r w:rsidRPr="00BB6271">
        <w:rPr>
          <w:rFonts w:ascii="Arial" w:eastAsia="Calibri" w:hAnsi="Arial" w:cs="Arial"/>
          <w:sz w:val="22"/>
        </w:rPr>
        <w:t xml:space="preserve"> </w:t>
      </w:r>
    </w:p>
    <w:p w14:paraId="0D9DC92A" w14:textId="028796E2" w:rsidR="00CC420D" w:rsidRPr="00682876" w:rsidRDefault="00516B36" w:rsidP="00682876">
      <w:pPr>
        <w:spacing w:after="0" w:line="259" w:lineRule="auto"/>
        <w:ind w:right="0" w:firstLine="710"/>
        <w:jc w:val="left"/>
        <w:rPr>
          <w:rFonts w:ascii="Arial" w:hAnsi="Arial" w:cs="Arial"/>
          <w:b/>
          <w:bCs/>
        </w:rPr>
      </w:pPr>
      <w:r w:rsidRPr="00682876">
        <w:rPr>
          <w:rFonts w:ascii="Arial" w:eastAsia="Calibri" w:hAnsi="Arial" w:cs="Arial"/>
          <w:b/>
          <w:bCs/>
          <w:sz w:val="22"/>
        </w:rPr>
        <w:t xml:space="preserve"> </w:t>
      </w:r>
      <w:bookmarkStart w:id="11" w:name="_Toc71012"/>
      <w:r w:rsidRPr="00682876">
        <w:rPr>
          <w:rFonts w:ascii="Arial" w:hAnsi="Arial" w:cs="Arial"/>
          <w:b/>
          <w:bCs/>
        </w:rPr>
        <w:t xml:space="preserve">2.5 </w:t>
      </w:r>
      <w:proofErr w:type="gramStart"/>
      <w:r w:rsidRPr="00682876">
        <w:rPr>
          <w:rFonts w:ascii="Arial" w:hAnsi="Arial" w:cs="Arial"/>
          <w:b/>
          <w:bCs/>
        </w:rPr>
        <w:t>В</w:t>
      </w:r>
      <w:proofErr w:type="gramEnd"/>
      <w:r w:rsidRPr="00682876">
        <w:rPr>
          <w:rFonts w:ascii="Arial" w:hAnsi="Arial" w:cs="Arial"/>
          <w:b/>
          <w:bCs/>
        </w:rPr>
        <w:t xml:space="preserve"> области культуры </w:t>
      </w:r>
      <w:bookmarkEnd w:id="11"/>
    </w:p>
    <w:p w14:paraId="793B18C9" w14:textId="77777777" w:rsidR="00CC420D" w:rsidRPr="00682876" w:rsidRDefault="00516B36" w:rsidP="00682876">
      <w:pPr>
        <w:spacing w:after="0" w:line="240" w:lineRule="auto"/>
        <w:ind w:right="0" w:firstLine="710"/>
        <w:rPr>
          <w:rFonts w:ascii="Arial" w:hAnsi="Arial" w:cs="Arial"/>
          <w:sz w:val="22"/>
        </w:rPr>
      </w:pPr>
      <w:r w:rsidRPr="00682876">
        <w:rPr>
          <w:rFonts w:ascii="Arial" w:hAnsi="Arial" w:cs="Arial"/>
          <w:sz w:val="22"/>
        </w:rPr>
        <w:t xml:space="preserve">Расчетные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с учетом 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Камчатского края»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и представлены в таблице 9. </w:t>
      </w:r>
    </w:p>
    <w:p w14:paraId="6B32D0A0" w14:textId="77777777" w:rsidR="00B94B25" w:rsidRPr="00682876" w:rsidRDefault="00B94B25" w:rsidP="00682876">
      <w:pPr>
        <w:spacing w:after="0" w:line="240" w:lineRule="auto"/>
        <w:ind w:right="0" w:firstLine="710"/>
        <w:rPr>
          <w:rFonts w:ascii="Arial" w:hAnsi="Arial" w:cs="Arial"/>
          <w:sz w:val="22"/>
        </w:rPr>
      </w:pPr>
    </w:p>
    <w:p w14:paraId="51FA1732" w14:textId="69384556" w:rsidR="00B94B25" w:rsidRPr="00BB6271" w:rsidRDefault="00516B36" w:rsidP="00682876">
      <w:pPr>
        <w:spacing w:after="0" w:line="240" w:lineRule="auto"/>
        <w:ind w:right="0" w:firstLine="710"/>
        <w:rPr>
          <w:rFonts w:ascii="Arial" w:hAnsi="Arial" w:cs="Arial"/>
        </w:rPr>
      </w:pPr>
      <w:r w:rsidRPr="00682876">
        <w:rPr>
          <w:rFonts w:ascii="Arial" w:hAnsi="Arial" w:cs="Arial"/>
          <w:sz w:val="22"/>
        </w:rPr>
        <w:t xml:space="preserve">Таблица 9. Расчетные показатели для объектов в области культуры </w:t>
      </w:r>
    </w:p>
    <w:tbl>
      <w:tblPr>
        <w:tblStyle w:val="TableGrid"/>
        <w:tblW w:w="9503" w:type="dxa"/>
        <w:tblInd w:w="-74" w:type="dxa"/>
        <w:tblCellMar>
          <w:top w:w="6" w:type="dxa"/>
          <w:left w:w="108" w:type="dxa"/>
          <w:right w:w="82" w:type="dxa"/>
        </w:tblCellMar>
        <w:tblLook w:val="04A0" w:firstRow="1" w:lastRow="0" w:firstColumn="1" w:lastColumn="0" w:noHBand="0" w:noVBand="1"/>
      </w:tblPr>
      <w:tblGrid>
        <w:gridCol w:w="554"/>
        <w:gridCol w:w="2369"/>
        <w:gridCol w:w="2295"/>
        <w:gridCol w:w="1252"/>
        <w:gridCol w:w="1772"/>
        <w:gridCol w:w="1261"/>
      </w:tblGrid>
      <w:tr w:rsidR="00CC420D" w:rsidRPr="00BB6271" w14:paraId="1550BAA5" w14:textId="77777777" w:rsidTr="00682876">
        <w:trPr>
          <w:trHeight w:val="697"/>
        </w:trPr>
        <w:tc>
          <w:tcPr>
            <w:tcW w:w="554" w:type="dxa"/>
            <w:vMerge w:val="restart"/>
            <w:tcBorders>
              <w:top w:val="single" w:sz="12" w:space="0" w:color="000000"/>
              <w:left w:val="single" w:sz="12" w:space="0" w:color="000000"/>
              <w:bottom w:val="single" w:sz="4" w:space="0" w:color="000000"/>
              <w:right w:val="single" w:sz="4" w:space="0" w:color="000000"/>
            </w:tcBorders>
            <w:vAlign w:val="center"/>
          </w:tcPr>
          <w:p w14:paraId="0258AFA3"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b/>
                <w:sz w:val="20"/>
                <w:szCs w:val="20"/>
              </w:rPr>
              <w:t xml:space="preserve">№ </w:t>
            </w:r>
          </w:p>
          <w:p w14:paraId="1F56A4DB"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b/>
                <w:sz w:val="20"/>
                <w:szCs w:val="20"/>
              </w:rPr>
              <w:t xml:space="preserve">п/п </w:t>
            </w:r>
          </w:p>
        </w:tc>
        <w:tc>
          <w:tcPr>
            <w:tcW w:w="2369" w:type="dxa"/>
            <w:vMerge w:val="restart"/>
            <w:tcBorders>
              <w:top w:val="single" w:sz="12" w:space="0" w:color="000000"/>
              <w:left w:val="single" w:sz="4" w:space="0" w:color="000000"/>
              <w:bottom w:val="single" w:sz="4" w:space="0" w:color="000000"/>
              <w:right w:val="single" w:sz="4" w:space="0" w:color="000000"/>
            </w:tcBorders>
            <w:vAlign w:val="center"/>
          </w:tcPr>
          <w:p w14:paraId="59FF3895"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b/>
                <w:sz w:val="20"/>
                <w:szCs w:val="20"/>
              </w:rPr>
              <w:t xml:space="preserve">Наименование объекта  </w:t>
            </w:r>
          </w:p>
        </w:tc>
        <w:tc>
          <w:tcPr>
            <w:tcW w:w="3547" w:type="dxa"/>
            <w:gridSpan w:val="2"/>
            <w:tcBorders>
              <w:top w:val="single" w:sz="12" w:space="0" w:color="000000"/>
              <w:left w:val="single" w:sz="4" w:space="0" w:color="000000"/>
              <w:bottom w:val="single" w:sz="4" w:space="0" w:color="000000"/>
              <w:right w:val="single" w:sz="4" w:space="0" w:color="000000"/>
            </w:tcBorders>
            <w:vAlign w:val="center"/>
          </w:tcPr>
          <w:p w14:paraId="2F2A8080"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b/>
                <w:sz w:val="20"/>
                <w:szCs w:val="20"/>
              </w:rPr>
              <w:t xml:space="preserve">Минимально допустимый уровень обеспеченности </w:t>
            </w:r>
          </w:p>
        </w:tc>
        <w:tc>
          <w:tcPr>
            <w:tcW w:w="3033" w:type="dxa"/>
            <w:gridSpan w:val="2"/>
            <w:tcBorders>
              <w:top w:val="single" w:sz="12" w:space="0" w:color="000000"/>
              <w:left w:val="single" w:sz="4" w:space="0" w:color="000000"/>
              <w:bottom w:val="single" w:sz="4" w:space="0" w:color="000000"/>
              <w:right w:val="single" w:sz="12" w:space="0" w:color="000000"/>
            </w:tcBorders>
          </w:tcPr>
          <w:p w14:paraId="0C907636" w14:textId="77777777" w:rsidR="00CC420D" w:rsidRPr="00682876" w:rsidRDefault="00516B36" w:rsidP="00682876">
            <w:pPr>
              <w:spacing w:after="0" w:line="273" w:lineRule="auto"/>
              <w:ind w:right="0" w:firstLine="0"/>
              <w:jc w:val="center"/>
              <w:rPr>
                <w:rFonts w:ascii="Arial" w:hAnsi="Arial" w:cs="Arial"/>
                <w:sz w:val="20"/>
                <w:szCs w:val="20"/>
              </w:rPr>
            </w:pPr>
            <w:r w:rsidRPr="00682876">
              <w:rPr>
                <w:rFonts w:ascii="Arial" w:hAnsi="Arial" w:cs="Arial"/>
                <w:b/>
                <w:sz w:val="20"/>
                <w:szCs w:val="20"/>
              </w:rPr>
              <w:t xml:space="preserve">Максимально допустимый уровень территориальной </w:t>
            </w:r>
          </w:p>
          <w:p w14:paraId="1D13A294"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b/>
                <w:sz w:val="20"/>
                <w:szCs w:val="20"/>
              </w:rPr>
              <w:t xml:space="preserve">доступности </w:t>
            </w:r>
          </w:p>
        </w:tc>
      </w:tr>
      <w:tr w:rsidR="00CC420D" w:rsidRPr="00BB6271" w14:paraId="2620AE00" w14:textId="77777777" w:rsidTr="00682876">
        <w:trPr>
          <w:trHeight w:val="474"/>
        </w:trPr>
        <w:tc>
          <w:tcPr>
            <w:tcW w:w="0" w:type="auto"/>
            <w:vMerge/>
            <w:tcBorders>
              <w:top w:val="nil"/>
              <w:left w:val="single" w:sz="12" w:space="0" w:color="000000"/>
              <w:bottom w:val="single" w:sz="4" w:space="0" w:color="000000"/>
              <w:right w:val="single" w:sz="4" w:space="0" w:color="000000"/>
            </w:tcBorders>
          </w:tcPr>
          <w:p w14:paraId="55150C3B" w14:textId="77777777" w:rsidR="00CC420D" w:rsidRPr="00682876" w:rsidRDefault="00CC420D" w:rsidP="00682876">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2383076E" w14:textId="77777777" w:rsidR="00CC420D" w:rsidRPr="00682876" w:rsidRDefault="00CC420D" w:rsidP="00682876">
            <w:pPr>
              <w:spacing w:after="0" w:line="259" w:lineRule="auto"/>
              <w:ind w:right="0" w:firstLine="0"/>
              <w:jc w:val="left"/>
              <w:rPr>
                <w:rFonts w:ascii="Arial" w:hAnsi="Arial" w:cs="Arial"/>
                <w:sz w:val="20"/>
                <w:szCs w:val="20"/>
              </w:rPr>
            </w:pPr>
          </w:p>
        </w:tc>
        <w:tc>
          <w:tcPr>
            <w:tcW w:w="2295" w:type="dxa"/>
            <w:tcBorders>
              <w:top w:val="single" w:sz="4" w:space="0" w:color="000000"/>
              <w:left w:val="single" w:sz="4" w:space="0" w:color="000000"/>
              <w:bottom w:val="single" w:sz="4" w:space="0" w:color="000000"/>
              <w:right w:val="single" w:sz="4" w:space="0" w:color="000000"/>
            </w:tcBorders>
          </w:tcPr>
          <w:p w14:paraId="74C0D230"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b/>
                <w:sz w:val="20"/>
                <w:szCs w:val="20"/>
              </w:rPr>
              <w:t xml:space="preserve">Единица измерения </w:t>
            </w:r>
          </w:p>
        </w:tc>
        <w:tc>
          <w:tcPr>
            <w:tcW w:w="1252" w:type="dxa"/>
            <w:tcBorders>
              <w:top w:val="single" w:sz="4" w:space="0" w:color="000000"/>
              <w:left w:val="single" w:sz="4" w:space="0" w:color="000000"/>
              <w:bottom w:val="single" w:sz="4" w:space="0" w:color="000000"/>
              <w:right w:val="single" w:sz="4" w:space="0" w:color="000000"/>
            </w:tcBorders>
            <w:vAlign w:val="center"/>
          </w:tcPr>
          <w:p w14:paraId="244C635D"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b/>
                <w:sz w:val="20"/>
                <w:szCs w:val="20"/>
              </w:rPr>
              <w:t xml:space="preserve">Величина </w:t>
            </w:r>
          </w:p>
        </w:tc>
        <w:tc>
          <w:tcPr>
            <w:tcW w:w="1772" w:type="dxa"/>
            <w:tcBorders>
              <w:top w:val="single" w:sz="4" w:space="0" w:color="000000"/>
              <w:left w:val="single" w:sz="4" w:space="0" w:color="000000"/>
              <w:bottom w:val="single" w:sz="4" w:space="0" w:color="000000"/>
              <w:right w:val="single" w:sz="4" w:space="0" w:color="000000"/>
            </w:tcBorders>
          </w:tcPr>
          <w:p w14:paraId="218CBE3B"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b/>
                <w:sz w:val="20"/>
                <w:szCs w:val="20"/>
              </w:rPr>
              <w:t xml:space="preserve">Единица измерения </w:t>
            </w:r>
          </w:p>
        </w:tc>
        <w:tc>
          <w:tcPr>
            <w:tcW w:w="1261" w:type="dxa"/>
            <w:tcBorders>
              <w:top w:val="single" w:sz="4" w:space="0" w:color="000000"/>
              <w:left w:val="single" w:sz="4" w:space="0" w:color="000000"/>
              <w:bottom w:val="single" w:sz="4" w:space="0" w:color="000000"/>
              <w:right w:val="single" w:sz="12" w:space="0" w:color="000000"/>
            </w:tcBorders>
            <w:vAlign w:val="center"/>
          </w:tcPr>
          <w:p w14:paraId="2F6A8FF0"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b/>
                <w:sz w:val="20"/>
                <w:szCs w:val="20"/>
              </w:rPr>
              <w:t xml:space="preserve">Величина </w:t>
            </w:r>
          </w:p>
        </w:tc>
      </w:tr>
      <w:tr w:rsidR="00CC420D" w:rsidRPr="00BB6271" w14:paraId="059DD397" w14:textId="77777777" w:rsidTr="00852976">
        <w:trPr>
          <w:trHeight w:val="734"/>
        </w:trPr>
        <w:tc>
          <w:tcPr>
            <w:tcW w:w="554" w:type="dxa"/>
            <w:vMerge w:val="restart"/>
            <w:tcBorders>
              <w:top w:val="single" w:sz="4" w:space="0" w:color="000000"/>
              <w:left w:val="single" w:sz="12" w:space="0" w:color="000000"/>
              <w:bottom w:val="single" w:sz="4" w:space="0" w:color="000000"/>
              <w:right w:val="single" w:sz="4" w:space="0" w:color="000000"/>
            </w:tcBorders>
          </w:tcPr>
          <w:p w14:paraId="4EBFF83C"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1 </w:t>
            </w:r>
          </w:p>
        </w:tc>
        <w:tc>
          <w:tcPr>
            <w:tcW w:w="2369" w:type="dxa"/>
            <w:tcBorders>
              <w:top w:val="single" w:sz="4" w:space="0" w:color="000000"/>
              <w:left w:val="single" w:sz="4" w:space="0" w:color="000000"/>
              <w:bottom w:val="single" w:sz="4" w:space="0" w:color="000000"/>
              <w:right w:val="single" w:sz="4" w:space="0" w:color="000000"/>
            </w:tcBorders>
          </w:tcPr>
          <w:p w14:paraId="35A30584" w14:textId="77777777" w:rsidR="00CC420D" w:rsidRPr="00682876" w:rsidRDefault="00516B36" w:rsidP="00682876">
            <w:pPr>
              <w:spacing w:after="0" w:line="259" w:lineRule="auto"/>
              <w:ind w:right="0" w:firstLine="0"/>
              <w:jc w:val="left"/>
              <w:rPr>
                <w:rFonts w:ascii="Arial" w:hAnsi="Arial" w:cs="Arial"/>
                <w:sz w:val="20"/>
                <w:szCs w:val="20"/>
              </w:rPr>
            </w:pPr>
            <w:proofErr w:type="spellStart"/>
            <w:r w:rsidRPr="00682876">
              <w:rPr>
                <w:rFonts w:ascii="Arial" w:hAnsi="Arial" w:cs="Arial"/>
                <w:sz w:val="20"/>
                <w:szCs w:val="20"/>
              </w:rPr>
              <w:t>Межпоселенческая</w:t>
            </w:r>
            <w:proofErr w:type="spellEnd"/>
            <w:r w:rsidRPr="00682876">
              <w:rPr>
                <w:rFonts w:ascii="Arial" w:hAnsi="Arial" w:cs="Arial"/>
                <w:sz w:val="20"/>
                <w:szCs w:val="20"/>
              </w:rPr>
              <w:t xml:space="preserve"> библиотека </w:t>
            </w:r>
          </w:p>
        </w:tc>
        <w:tc>
          <w:tcPr>
            <w:tcW w:w="2295" w:type="dxa"/>
            <w:tcBorders>
              <w:top w:val="single" w:sz="4" w:space="0" w:color="000000"/>
              <w:left w:val="single" w:sz="4" w:space="0" w:color="000000"/>
              <w:bottom w:val="single" w:sz="4" w:space="0" w:color="000000"/>
              <w:right w:val="single" w:sz="4" w:space="0" w:color="000000"/>
            </w:tcBorders>
          </w:tcPr>
          <w:p w14:paraId="4A176C20"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Кол-во объектов на  административный центр района </w:t>
            </w:r>
          </w:p>
        </w:tc>
        <w:tc>
          <w:tcPr>
            <w:tcW w:w="1252" w:type="dxa"/>
            <w:tcBorders>
              <w:top w:val="single" w:sz="4" w:space="0" w:color="000000"/>
              <w:left w:val="single" w:sz="4" w:space="0" w:color="000000"/>
              <w:bottom w:val="single" w:sz="4" w:space="0" w:color="000000"/>
              <w:right w:val="single" w:sz="4" w:space="0" w:color="000000"/>
            </w:tcBorders>
            <w:vAlign w:val="center"/>
          </w:tcPr>
          <w:p w14:paraId="7F9BD2ED"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1 </w:t>
            </w:r>
          </w:p>
        </w:tc>
        <w:tc>
          <w:tcPr>
            <w:tcW w:w="1772" w:type="dxa"/>
            <w:vMerge w:val="restart"/>
            <w:tcBorders>
              <w:top w:val="single" w:sz="4" w:space="0" w:color="000000"/>
              <w:left w:val="single" w:sz="4" w:space="0" w:color="000000"/>
              <w:bottom w:val="single" w:sz="4" w:space="0" w:color="000000"/>
              <w:right w:val="single" w:sz="4" w:space="0" w:color="000000"/>
            </w:tcBorders>
            <w:vAlign w:val="center"/>
          </w:tcPr>
          <w:p w14:paraId="17F7BCFF"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Транспортная доступность, мин. </w:t>
            </w:r>
          </w:p>
        </w:tc>
        <w:tc>
          <w:tcPr>
            <w:tcW w:w="1261" w:type="dxa"/>
            <w:vMerge w:val="restart"/>
            <w:tcBorders>
              <w:top w:val="single" w:sz="4" w:space="0" w:color="000000"/>
              <w:left w:val="single" w:sz="4" w:space="0" w:color="000000"/>
              <w:bottom w:val="single" w:sz="4" w:space="0" w:color="000000"/>
              <w:right w:val="single" w:sz="12" w:space="0" w:color="000000"/>
            </w:tcBorders>
            <w:vAlign w:val="center"/>
          </w:tcPr>
          <w:p w14:paraId="161A2F86"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60 </w:t>
            </w:r>
          </w:p>
        </w:tc>
      </w:tr>
      <w:tr w:rsidR="00CC420D" w:rsidRPr="00BB6271" w14:paraId="41E21A3C" w14:textId="77777777" w:rsidTr="00B606C6">
        <w:trPr>
          <w:trHeight w:val="735"/>
        </w:trPr>
        <w:tc>
          <w:tcPr>
            <w:tcW w:w="0" w:type="auto"/>
            <w:vMerge/>
            <w:tcBorders>
              <w:top w:val="nil"/>
              <w:left w:val="single" w:sz="12" w:space="0" w:color="000000"/>
              <w:bottom w:val="single" w:sz="4" w:space="0" w:color="000000"/>
              <w:right w:val="single" w:sz="4" w:space="0" w:color="000000"/>
            </w:tcBorders>
          </w:tcPr>
          <w:p w14:paraId="12CB0C45" w14:textId="77777777" w:rsidR="00CC420D" w:rsidRPr="00682876" w:rsidRDefault="00CC420D" w:rsidP="00682876">
            <w:pPr>
              <w:spacing w:after="0" w:line="259" w:lineRule="auto"/>
              <w:ind w:right="0" w:firstLine="0"/>
              <w:jc w:val="left"/>
              <w:rPr>
                <w:rFonts w:ascii="Arial" w:hAnsi="Arial" w:cs="Arial"/>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12A26054"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Детская библиотека </w:t>
            </w:r>
          </w:p>
        </w:tc>
        <w:tc>
          <w:tcPr>
            <w:tcW w:w="2295" w:type="dxa"/>
            <w:tcBorders>
              <w:top w:val="single" w:sz="4" w:space="0" w:color="000000"/>
              <w:left w:val="single" w:sz="4" w:space="0" w:color="000000"/>
              <w:bottom w:val="single" w:sz="4" w:space="0" w:color="000000"/>
              <w:right w:val="single" w:sz="4" w:space="0" w:color="000000"/>
            </w:tcBorders>
          </w:tcPr>
          <w:p w14:paraId="7A561EE6"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Кол-во объектов на  административный центр района </w:t>
            </w:r>
          </w:p>
        </w:tc>
        <w:tc>
          <w:tcPr>
            <w:tcW w:w="1252" w:type="dxa"/>
            <w:tcBorders>
              <w:top w:val="single" w:sz="4" w:space="0" w:color="000000"/>
              <w:left w:val="single" w:sz="4" w:space="0" w:color="000000"/>
              <w:bottom w:val="single" w:sz="4" w:space="0" w:color="000000"/>
              <w:right w:val="single" w:sz="4" w:space="0" w:color="000000"/>
            </w:tcBorders>
            <w:vAlign w:val="center"/>
          </w:tcPr>
          <w:p w14:paraId="54EC5A16"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1 </w:t>
            </w:r>
          </w:p>
        </w:tc>
        <w:tc>
          <w:tcPr>
            <w:tcW w:w="0" w:type="auto"/>
            <w:vMerge/>
            <w:tcBorders>
              <w:top w:val="nil"/>
              <w:left w:val="single" w:sz="4" w:space="0" w:color="000000"/>
              <w:bottom w:val="single" w:sz="4" w:space="0" w:color="000000"/>
              <w:right w:val="single" w:sz="4" w:space="0" w:color="000000"/>
            </w:tcBorders>
          </w:tcPr>
          <w:p w14:paraId="0A48D3A4" w14:textId="77777777" w:rsidR="00CC420D" w:rsidRPr="00682876" w:rsidRDefault="00CC420D" w:rsidP="00682876">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12" w:space="0" w:color="000000"/>
            </w:tcBorders>
          </w:tcPr>
          <w:p w14:paraId="26EBDF4B" w14:textId="77777777" w:rsidR="00CC420D" w:rsidRPr="00682876" w:rsidRDefault="00CC420D" w:rsidP="00682876">
            <w:pPr>
              <w:spacing w:after="0" w:line="259" w:lineRule="auto"/>
              <w:ind w:right="0" w:firstLine="0"/>
              <w:jc w:val="left"/>
              <w:rPr>
                <w:rFonts w:ascii="Arial" w:hAnsi="Arial" w:cs="Arial"/>
                <w:sz w:val="20"/>
                <w:szCs w:val="20"/>
              </w:rPr>
            </w:pPr>
          </w:p>
        </w:tc>
      </w:tr>
      <w:tr w:rsidR="00852976" w:rsidRPr="00BB6271" w14:paraId="762BBA5E" w14:textId="77777777" w:rsidTr="00B606C6">
        <w:trPr>
          <w:trHeight w:val="564"/>
        </w:trPr>
        <w:tc>
          <w:tcPr>
            <w:tcW w:w="554" w:type="dxa"/>
            <w:tcBorders>
              <w:top w:val="single" w:sz="4" w:space="0" w:color="000000"/>
              <w:left w:val="single" w:sz="12" w:space="0" w:color="000000"/>
              <w:bottom w:val="single" w:sz="4" w:space="0" w:color="auto"/>
              <w:right w:val="single" w:sz="4" w:space="0" w:color="000000"/>
            </w:tcBorders>
          </w:tcPr>
          <w:p w14:paraId="1A154F68" w14:textId="77777777" w:rsidR="00852976" w:rsidRPr="00682876" w:rsidRDefault="0085297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2 </w:t>
            </w:r>
          </w:p>
        </w:tc>
        <w:tc>
          <w:tcPr>
            <w:tcW w:w="2369" w:type="dxa"/>
            <w:tcBorders>
              <w:top w:val="single" w:sz="4" w:space="0" w:color="000000"/>
              <w:left w:val="single" w:sz="4" w:space="0" w:color="000000"/>
              <w:right w:val="single" w:sz="4" w:space="0" w:color="000000"/>
            </w:tcBorders>
          </w:tcPr>
          <w:p w14:paraId="3E9419EE" w14:textId="77777777" w:rsidR="00852976" w:rsidRPr="00682876" w:rsidRDefault="0085297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Центр культурного </w:t>
            </w:r>
          </w:p>
          <w:p w14:paraId="52B38E6F" w14:textId="77777777" w:rsidR="00852976" w:rsidRPr="00682876" w:rsidRDefault="0085297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развития </w:t>
            </w:r>
          </w:p>
        </w:tc>
        <w:tc>
          <w:tcPr>
            <w:tcW w:w="2295" w:type="dxa"/>
            <w:tcBorders>
              <w:top w:val="single" w:sz="4" w:space="0" w:color="000000"/>
              <w:left w:val="single" w:sz="4" w:space="0" w:color="000000"/>
              <w:right w:val="single" w:sz="4" w:space="0" w:color="000000"/>
            </w:tcBorders>
          </w:tcPr>
          <w:p w14:paraId="4D6C2365" w14:textId="77777777" w:rsidR="00852976" w:rsidRPr="00682876" w:rsidRDefault="0085297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Кол-во объектов на МР </w:t>
            </w:r>
          </w:p>
        </w:tc>
        <w:tc>
          <w:tcPr>
            <w:tcW w:w="1252" w:type="dxa"/>
            <w:tcBorders>
              <w:top w:val="single" w:sz="4" w:space="0" w:color="000000"/>
              <w:left w:val="single" w:sz="4" w:space="0" w:color="000000"/>
              <w:right w:val="single" w:sz="4" w:space="0" w:color="000000"/>
            </w:tcBorders>
          </w:tcPr>
          <w:p w14:paraId="4896C92F" w14:textId="77777777" w:rsidR="00852976" w:rsidRPr="00682876" w:rsidRDefault="0085297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1 </w:t>
            </w:r>
          </w:p>
        </w:tc>
        <w:tc>
          <w:tcPr>
            <w:tcW w:w="1772" w:type="dxa"/>
            <w:tcBorders>
              <w:top w:val="single" w:sz="4" w:space="0" w:color="000000"/>
              <w:left w:val="single" w:sz="4" w:space="0" w:color="000000"/>
              <w:right w:val="single" w:sz="4" w:space="0" w:color="000000"/>
            </w:tcBorders>
          </w:tcPr>
          <w:p w14:paraId="5BB0F4B4" w14:textId="77777777" w:rsidR="00852976" w:rsidRPr="00682876" w:rsidRDefault="0085297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Транспортная </w:t>
            </w:r>
          </w:p>
          <w:p w14:paraId="2EA8750F" w14:textId="77777777" w:rsidR="00852976" w:rsidRPr="00682876" w:rsidRDefault="0085297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доступность, мин. </w:t>
            </w:r>
          </w:p>
        </w:tc>
        <w:tc>
          <w:tcPr>
            <w:tcW w:w="1261" w:type="dxa"/>
            <w:tcBorders>
              <w:top w:val="single" w:sz="4" w:space="0" w:color="000000"/>
              <w:left w:val="single" w:sz="4" w:space="0" w:color="000000"/>
              <w:right w:val="single" w:sz="12" w:space="0" w:color="000000"/>
            </w:tcBorders>
          </w:tcPr>
          <w:p w14:paraId="0F9F87DC" w14:textId="77777777" w:rsidR="00852976" w:rsidRPr="00682876" w:rsidRDefault="0085297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40 </w:t>
            </w:r>
          </w:p>
        </w:tc>
      </w:tr>
      <w:tr w:rsidR="00CC420D" w:rsidRPr="00BB6271" w14:paraId="473557C3" w14:textId="77777777" w:rsidTr="00B606C6">
        <w:trPr>
          <w:trHeight w:val="64"/>
        </w:trPr>
        <w:tc>
          <w:tcPr>
            <w:tcW w:w="0" w:type="auto"/>
            <w:tcBorders>
              <w:top w:val="single" w:sz="4" w:space="0" w:color="auto"/>
              <w:left w:val="single" w:sz="12" w:space="0" w:color="000000"/>
              <w:bottom w:val="single" w:sz="4" w:space="0" w:color="auto"/>
              <w:right w:val="single" w:sz="4" w:space="0" w:color="000000"/>
            </w:tcBorders>
          </w:tcPr>
          <w:p w14:paraId="069991E0" w14:textId="77777777" w:rsidR="00CC420D" w:rsidRPr="00682876" w:rsidRDefault="00852976" w:rsidP="00682876">
            <w:pPr>
              <w:spacing w:after="0" w:line="259" w:lineRule="auto"/>
              <w:ind w:right="0" w:firstLine="0"/>
              <w:jc w:val="center"/>
              <w:rPr>
                <w:rFonts w:ascii="Arial" w:hAnsi="Arial" w:cs="Arial"/>
                <w:sz w:val="20"/>
                <w:szCs w:val="20"/>
              </w:rPr>
            </w:pPr>
            <w:r w:rsidRPr="00682876">
              <w:rPr>
                <w:rFonts w:ascii="Arial" w:hAnsi="Arial" w:cs="Arial"/>
                <w:sz w:val="20"/>
                <w:szCs w:val="20"/>
              </w:rPr>
              <w:lastRenderedPageBreak/>
              <w:t>3</w:t>
            </w:r>
          </w:p>
        </w:tc>
        <w:tc>
          <w:tcPr>
            <w:tcW w:w="2369" w:type="dxa"/>
            <w:tcBorders>
              <w:top w:val="single" w:sz="4" w:space="0" w:color="000000"/>
              <w:left w:val="single" w:sz="4" w:space="0" w:color="000000"/>
              <w:bottom w:val="single" w:sz="12" w:space="0" w:color="000000"/>
              <w:right w:val="single" w:sz="4" w:space="0" w:color="000000"/>
            </w:tcBorders>
          </w:tcPr>
          <w:p w14:paraId="4C7DFD3D" w14:textId="77777777" w:rsidR="00CC420D" w:rsidRPr="00682876" w:rsidRDefault="00516B36" w:rsidP="00682876">
            <w:pPr>
              <w:spacing w:after="0" w:line="259" w:lineRule="auto"/>
              <w:ind w:right="0" w:firstLine="0"/>
              <w:jc w:val="left"/>
              <w:rPr>
                <w:rFonts w:ascii="Arial" w:hAnsi="Arial" w:cs="Arial"/>
                <w:sz w:val="20"/>
                <w:szCs w:val="20"/>
              </w:rPr>
            </w:pPr>
            <w:r w:rsidRPr="00682876">
              <w:rPr>
                <w:rFonts w:ascii="Arial" w:hAnsi="Arial" w:cs="Arial"/>
                <w:sz w:val="20"/>
                <w:szCs w:val="20"/>
              </w:rPr>
              <w:t xml:space="preserve">Передвижной многофункциональный центр </w:t>
            </w:r>
          </w:p>
        </w:tc>
        <w:tc>
          <w:tcPr>
            <w:tcW w:w="2295" w:type="dxa"/>
            <w:tcBorders>
              <w:top w:val="single" w:sz="4" w:space="0" w:color="000000"/>
              <w:left w:val="single" w:sz="4" w:space="0" w:color="000000"/>
              <w:bottom w:val="single" w:sz="12" w:space="0" w:color="000000"/>
              <w:right w:val="single" w:sz="4" w:space="0" w:color="000000"/>
            </w:tcBorders>
            <w:vAlign w:val="center"/>
          </w:tcPr>
          <w:p w14:paraId="1868F636"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Транспортная единица на МР </w:t>
            </w:r>
          </w:p>
        </w:tc>
        <w:tc>
          <w:tcPr>
            <w:tcW w:w="1252" w:type="dxa"/>
            <w:tcBorders>
              <w:top w:val="single" w:sz="4" w:space="0" w:color="000000"/>
              <w:left w:val="single" w:sz="4" w:space="0" w:color="000000"/>
              <w:bottom w:val="single" w:sz="12" w:space="0" w:color="000000"/>
              <w:right w:val="single" w:sz="4" w:space="0" w:color="000000"/>
            </w:tcBorders>
            <w:vAlign w:val="center"/>
          </w:tcPr>
          <w:p w14:paraId="0DBA426C"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1 </w:t>
            </w:r>
          </w:p>
        </w:tc>
        <w:tc>
          <w:tcPr>
            <w:tcW w:w="3033" w:type="dxa"/>
            <w:gridSpan w:val="2"/>
            <w:tcBorders>
              <w:top w:val="single" w:sz="4" w:space="0" w:color="000000"/>
              <w:left w:val="single" w:sz="4" w:space="0" w:color="000000"/>
              <w:bottom w:val="single" w:sz="12" w:space="0" w:color="000000"/>
              <w:right w:val="single" w:sz="12" w:space="0" w:color="000000"/>
            </w:tcBorders>
            <w:vAlign w:val="center"/>
          </w:tcPr>
          <w:p w14:paraId="3D92E3AE" w14:textId="77777777" w:rsidR="00CC420D" w:rsidRPr="00682876" w:rsidRDefault="00516B36" w:rsidP="00682876">
            <w:pPr>
              <w:spacing w:after="0" w:line="259" w:lineRule="auto"/>
              <w:ind w:right="0" w:firstLine="0"/>
              <w:jc w:val="center"/>
              <w:rPr>
                <w:rFonts w:ascii="Arial" w:hAnsi="Arial" w:cs="Arial"/>
                <w:sz w:val="20"/>
                <w:szCs w:val="20"/>
              </w:rPr>
            </w:pPr>
            <w:r w:rsidRPr="00682876">
              <w:rPr>
                <w:rFonts w:ascii="Arial" w:hAnsi="Arial" w:cs="Arial"/>
                <w:sz w:val="20"/>
                <w:szCs w:val="20"/>
              </w:rPr>
              <w:t xml:space="preserve">Не нормируется </w:t>
            </w:r>
          </w:p>
        </w:tc>
      </w:tr>
    </w:tbl>
    <w:p w14:paraId="6B34DE03" w14:textId="77777777" w:rsidR="00CC420D" w:rsidRPr="00E422D5" w:rsidRDefault="00516B36" w:rsidP="00E422D5">
      <w:pPr>
        <w:tabs>
          <w:tab w:val="left" w:pos="1134"/>
        </w:tabs>
        <w:spacing w:after="0" w:line="240" w:lineRule="auto"/>
        <w:ind w:right="0" w:firstLine="710"/>
        <w:rPr>
          <w:rFonts w:ascii="Arial" w:hAnsi="Arial" w:cs="Arial"/>
          <w:sz w:val="22"/>
        </w:rPr>
      </w:pPr>
      <w:r w:rsidRPr="00E422D5">
        <w:rPr>
          <w:rFonts w:ascii="Arial" w:hAnsi="Arial" w:cs="Arial"/>
          <w:sz w:val="22"/>
        </w:rPr>
        <w:t xml:space="preserve">Примечания: </w:t>
      </w:r>
    </w:p>
    <w:p w14:paraId="6635F699" w14:textId="77777777" w:rsidR="00CC420D" w:rsidRPr="00E422D5" w:rsidRDefault="00516B36" w:rsidP="00E422D5">
      <w:pPr>
        <w:numPr>
          <w:ilvl w:val="0"/>
          <w:numId w:val="3"/>
        </w:numPr>
        <w:tabs>
          <w:tab w:val="left" w:pos="1134"/>
        </w:tabs>
        <w:spacing w:after="0" w:line="240" w:lineRule="auto"/>
        <w:ind w:right="0" w:firstLine="710"/>
        <w:rPr>
          <w:rFonts w:ascii="Arial" w:hAnsi="Arial" w:cs="Arial"/>
          <w:sz w:val="22"/>
        </w:rPr>
      </w:pPr>
      <w:r w:rsidRPr="00E422D5">
        <w:rPr>
          <w:rFonts w:ascii="Arial" w:hAnsi="Arial" w:cs="Arial"/>
          <w:sz w:val="22"/>
        </w:rPr>
        <w:t xml:space="preserve">Нормы размещения общедоступных муниципальных библиотек осуществляются в рамках полномочий ОМСУ МО Камчатского края с учетом 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Камчатского края»; </w:t>
      </w:r>
    </w:p>
    <w:p w14:paraId="3F423FCC" w14:textId="77777777" w:rsidR="00CC420D" w:rsidRPr="00E422D5" w:rsidRDefault="00516B36" w:rsidP="00E422D5">
      <w:pPr>
        <w:numPr>
          <w:ilvl w:val="0"/>
          <w:numId w:val="3"/>
        </w:numPr>
        <w:tabs>
          <w:tab w:val="left" w:pos="1134"/>
        </w:tabs>
        <w:spacing w:after="0" w:line="240" w:lineRule="auto"/>
        <w:ind w:right="0" w:firstLine="710"/>
        <w:rPr>
          <w:rFonts w:ascii="Arial" w:hAnsi="Arial" w:cs="Arial"/>
          <w:sz w:val="22"/>
        </w:rPr>
      </w:pPr>
      <w:r w:rsidRPr="00E422D5">
        <w:rPr>
          <w:rFonts w:ascii="Arial" w:hAnsi="Arial" w:cs="Arial"/>
          <w:sz w:val="22"/>
        </w:rPr>
        <w:t xml:space="preserve">Строительство «Учреждений клубного типа» необходимо реализовывать по принципу «Многофункциональных центров» культуры и искусства; </w:t>
      </w:r>
    </w:p>
    <w:p w14:paraId="6B964462" w14:textId="77777777" w:rsidR="00CC420D" w:rsidRPr="00E422D5" w:rsidRDefault="00516B36" w:rsidP="00E422D5">
      <w:pPr>
        <w:numPr>
          <w:ilvl w:val="0"/>
          <w:numId w:val="3"/>
        </w:numPr>
        <w:tabs>
          <w:tab w:val="left" w:pos="1134"/>
        </w:tabs>
        <w:spacing w:after="0" w:line="240" w:lineRule="auto"/>
        <w:ind w:right="0" w:firstLine="710"/>
        <w:rPr>
          <w:rFonts w:ascii="Arial" w:hAnsi="Arial" w:cs="Arial"/>
          <w:sz w:val="22"/>
        </w:rPr>
      </w:pPr>
      <w:r w:rsidRPr="00E422D5">
        <w:rPr>
          <w:rFonts w:ascii="Arial" w:hAnsi="Arial" w:cs="Arial"/>
          <w:sz w:val="22"/>
        </w:rPr>
        <w:t xml:space="preserve">Значение базового показателя доступности в зависимости от характера территории, к которой он применяется, делится на совокупность поправочных коэффициентов: </w:t>
      </w:r>
    </w:p>
    <w:p w14:paraId="7ECA442E" w14:textId="77777777" w:rsidR="00CC420D" w:rsidRPr="00E422D5" w:rsidRDefault="00516B36" w:rsidP="00E422D5">
      <w:pPr>
        <w:numPr>
          <w:ilvl w:val="0"/>
          <w:numId w:val="4"/>
        </w:numPr>
        <w:tabs>
          <w:tab w:val="left" w:pos="1134"/>
        </w:tabs>
        <w:spacing w:after="0" w:line="240" w:lineRule="auto"/>
        <w:ind w:right="0" w:firstLine="710"/>
        <w:rPr>
          <w:rFonts w:ascii="Arial" w:hAnsi="Arial" w:cs="Arial"/>
          <w:sz w:val="22"/>
        </w:rPr>
      </w:pPr>
      <w:proofErr w:type="spellStart"/>
      <w:r w:rsidRPr="00E422D5">
        <w:rPr>
          <w:rFonts w:ascii="Arial" w:hAnsi="Arial" w:cs="Arial"/>
          <w:sz w:val="22"/>
        </w:rPr>
        <w:t>К</w:t>
      </w:r>
      <w:r w:rsidRPr="00E422D5">
        <w:rPr>
          <w:rFonts w:ascii="Arial" w:hAnsi="Arial" w:cs="Arial"/>
          <w:sz w:val="22"/>
          <w:vertAlign w:val="subscript"/>
        </w:rPr>
        <w:t>агл</w:t>
      </w:r>
      <w:proofErr w:type="spellEnd"/>
      <w:r w:rsidRPr="00E422D5">
        <w:rPr>
          <w:rFonts w:ascii="Arial" w:hAnsi="Arial" w:cs="Arial"/>
          <w:sz w:val="22"/>
        </w:rPr>
        <w:t xml:space="preserve"> – коэффициент, учитывающий вхождение муниципального образования в состав агломерации (Приложение И РНГП Камчатского края); </w:t>
      </w:r>
    </w:p>
    <w:p w14:paraId="30A69E29" w14:textId="77777777" w:rsidR="00CC420D" w:rsidRPr="00E422D5" w:rsidRDefault="00516B36" w:rsidP="00E422D5">
      <w:pPr>
        <w:numPr>
          <w:ilvl w:val="0"/>
          <w:numId w:val="4"/>
        </w:numPr>
        <w:tabs>
          <w:tab w:val="left" w:pos="1134"/>
        </w:tabs>
        <w:spacing w:after="0" w:line="240" w:lineRule="auto"/>
        <w:ind w:right="0" w:firstLine="710"/>
        <w:rPr>
          <w:rFonts w:ascii="Arial" w:hAnsi="Arial" w:cs="Arial"/>
          <w:sz w:val="22"/>
        </w:rPr>
      </w:pPr>
      <w:proofErr w:type="spellStart"/>
      <w:r w:rsidRPr="00E422D5">
        <w:rPr>
          <w:rFonts w:ascii="Arial" w:hAnsi="Arial" w:cs="Arial"/>
          <w:sz w:val="22"/>
        </w:rPr>
        <w:t>К</w:t>
      </w:r>
      <w:r w:rsidRPr="00E422D5">
        <w:rPr>
          <w:rFonts w:ascii="Arial" w:hAnsi="Arial" w:cs="Arial"/>
          <w:sz w:val="22"/>
          <w:vertAlign w:val="subscript"/>
        </w:rPr>
        <w:t>град</w:t>
      </w:r>
      <w:proofErr w:type="spellEnd"/>
      <w:r w:rsidRPr="00E422D5">
        <w:rPr>
          <w:rFonts w:ascii="Arial" w:hAnsi="Arial" w:cs="Arial"/>
          <w:sz w:val="22"/>
        </w:rPr>
        <w:t xml:space="preserve"> – коэффициент, учитывающий градостроительное развитие территории (Правила и область применения основной части РНГП Камчатского края). </w:t>
      </w:r>
    </w:p>
    <w:p w14:paraId="030E51B5" w14:textId="77777777" w:rsidR="00CC420D" w:rsidRPr="00E422D5" w:rsidRDefault="00516B36" w:rsidP="00E422D5">
      <w:pPr>
        <w:tabs>
          <w:tab w:val="left" w:pos="1134"/>
        </w:tabs>
        <w:spacing w:after="0" w:line="240" w:lineRule="auto"/>
        <w:ind w:right="0" w:firstLine="710"/>
        <w:rPr>
          <w:rFonts w:ascii="Arial" w:hAnsi="Arial" w:cs="Arial"/>
          <w:sz w:val="22"/>
        </w:rPr>
      </w:pPr>
      <w:r w:rsidRPr="00E422D5">
        <w:rPr>
          <w:rFonts w:ascii="Arial" w:hAnsi="Arial" w:cs="Arial"/>
          <w:sz w:val="22"/>
        </w:rPr>
        <w:t>4.</w:t>
      </w:r>
      <w:r w:rsidRPr="00E422D5">
        <w:rPr>
          <w:rFonts w:ascii="Arial" w:eastAsia="Arial" w:hAnsi="Arial" w:cs="Arial"/>
          <w:sz w:val="22"/>
        </w:rPr>
        <w:t xml:space="preserve"> </w:t>
      </w:r>
      <w:r w:rsidRPr="00E422D5">
        <w:rPr>
          <w:rFonts w:ascii="Arial" w:hAnsi="Arial" w:cs="Arial"/>
          <w:sz w:val="22"/>
        </w:rPr>
        <w:t xml:space="preserve">При разработке нормативов градостроительного проектирования </w:t>
      </w:r>
      <w:proofErr w:type="spellStart"/>
      <w:r w:rsidR="00615CE3" w:rsidRPr="00E422D5">
        <w:rPr>
          <w:rFonts w:ascii="Arial" w:hAnsi="Arial" w:cs="Arial"/>
          <w:sz w:val="22"/>
        </w:rPr>
        <w:t>Карагинского</w:t>
      </w:r>
      <w:proofErr w:type="spellEnd"/>
      <w:r w:rsidR="00615CE3" w:rsidRPr="00E422D5">
        <w:rPr>
          <w:rFonts w:ascii="Arial" w:hAnsi="Arial" w:cs="Arial"/>
          <w:sz w:val="22"/>
        </w:rPr>
        <w:t xml:space="preserve"> муниципального района</w:t>
      </w:r>
      <w:r w:rsidRPr="00E422D5">
        <w:rPr>
          <w:rFonts w:ascii="Arial" w:hAnsi="Arial" w:cs="Arial"/>
          <w:sz w:val="22"/>
        </w:rPr>
        <w:t xml:space="preserve"> возможен пересчет транспортной доступности, выраженной в мин., в метры в зависимости от средней скорости передвижения в каждом конкретном муниципальном образовании (населенном пункте) Камчатского края. </w:t>
      </w:r>
    </w:p>
    <w:p w14:paraId="576132D1" w14:textId="77777777" w:rsidR="00CC420D" w:rsidRPr="00BB6271" w:rsidRDefault="00516B36" w:rsidP="00BB6271">
      <w:pPr>
        <w:spacing w:after="0" w:line="259" w:lineRule="auto"/>
        <w:ind w:right="0" w:firstLine="710"/>
        <w:jc w:val="left"/>
        <w:rPr>
          <w:rFonts w:ascii="Arial" w:hAnsi="Arial" w:cs="Arial"/>
        </w:rPr>
      </w:pPr>
      <w:r w:rsidRPr="00BB6271">
        <w:rPr>
          <w:rFonts w:ascii="Arial" w:eastAsia="Calibri" w:hAnsi="Arial" w:cs="Arial"/>
          <w:sz w:val="22"/>
        </w:rPr>
        <w:t xml:space="preserve"> </w:t>
      </w:r>
    </w:p>
    <w:p w14:paraId="6EF8F8C0" w14:textId="5F369625" w:rsidR="00CC420D" w:rsidRPr="00BB6271" w:rsidRDefault="00516B36" w:rsidP="00E422D5">
      <w:pPr>
        <w:spacing w:after="0" w:line="259" w:lineRule="auto"/>
        <w:ind w:right="0" w:firstLine="710"/>
        <w:jc w:val="left"/>
        <w:rPr>
          <w:rFonts w:ascii="Arial" w:hAnsi="Arial" w:cs="Arial"/>
        </w:rPr>
      </w:pPr>
      <w:r w:rsidRPr="00E422D5">
        <w:rPr>
          <w:rFonts w:ascii="Arial" w:eastAsia="Calibri" w:hAnsi="Arial" w:cs="Arial"/>
          <w:b/>
          <w:bCs/>
          <w:sz w:val="22"/>
        </w:rPr>
        <w:t xml:space="preserve"> </w:t>
      </w:r>
      <w:bookmarkStart w:id="12" w:name="_Toc71013"/>
      <w:r w:rsidRPr="00E422D5">
        <w:rPr>
          <w:rFonts w:ascii="Arial" w:hAnsi="Arial" w:cs="Arial"/>
          <w:b/>
          <w:bCs/>
        </w:rPr>
        <w:t xml:space="preserve">2.6 </w:t>
      </w:r>
      <w:proofErr w:type="gramStart"/>
      <w:r w:rsidRPr="00E422D5">
        <w:rPr>
          <w:rFonts w:ascii="Arial" w:hAnsi="Arial" w:cs="Arial"/>
          <w:b/>
          <w:bCs/>
        </w:rPr>
        <w:t>В</w:t>
      </w:r>
      <w:proofErr w:type="gramEnd"/>
      <w:r w:rsidRPr="00E422D5">
        <w:rPr>
          <w:rFonts w:ascii="Arial" w:hAnsi="Arial" w:cs="Arial"/>
          <w:b/>
          <w:bCs/>
        </w:rPr>
        <w:t xml:space="preserve"> области создания условий для развития местного традиционного народного </w:t>
      </w:r>
      <w:bookmarkStart w:id="13" w:name="_Toc71014"/>
      <w:bookmarkEnd w:id="12"/>
      <w:r w:rsidRPr="00E422D5">
        <w:rPr>
          <w:rFonts w:ascii="Arial" w:hAnsi="Arial" w:cs="Arial"/>
          <w:b/>
          <w:bCs/>
        </w:rPr>
        <w:t>художественного творчества</w:t>
      </w:r>
      <w:r w:rsidRPr="00BB6271">
        <w:rPr>
          <w:rFonts w:ascii="Arial" w:hAnsi="Arial" w:cs="Arial"/>
        </w:rPr>
        <w:t xml:space="preserve"> </w:t>
      </w:r>
      <w:bookmarkEnd w:id="13"/>
    </w:p>
    <w:p w14:paraId="606BE13F" w14:textId="77777777" w:rsidR="00CC420D" w:rsidRPr="00E422D5" w:rsidRDefault="00516B36" w:rsidP="00E422D5">
      <w:pPr>
        <w:spacing w:after="0" w:line="240" w:lineRule="auto"/>
        <w:ind w:right="0" w:firstLine="710"/>
        <w:rPr>
          <w:rFonts w:ascii="Arial" w:hAnsi="Arial" w:cs="Arial"/>
          <w:sz w:val="22"/>
        </w:rPr>
      </w:pPr>
      <w:r w:rsidRPr="00E422D5">
        <w:rPr>
          <w:rFonts w:ascii="Arial" w:hAnsi="Arial" w:cs="Arial"/>
          <w:sz w:val="22"/>
        </w:rPr>
        <w:t xml:space="preserve">Расчетные показатели для объектов местного значения в области создания условий для развития местного традиционного народного художественного творчества установлены в соответствии с условиями текущей обеспеченности населения </w:t>
      </w:r>
      <w:proofErr w:type="spellStart"/>
      <w:r w:rsidR="00615CE3" w:rsidRPr="00E422D5">
        <w:rPr>
          <w:rFonts w:ascii="Arial" w:hAnsi="Arial" w:cs="Arial"/>
          <w:sz w:val="22"/>
        </w:rPr>
        <w:t>Карагинского</w:t>
      </w:r>
      <w:proofErr w:type="spellEnd"/>
      <w:r w:rsidR="00615CE3" w:rsidRPr="00E422D5">
        <w:rPr>
          <w:rFonts w:ascii="Arial" w:hAnsi="Arial" w:cs="Arial"/>
          <w:sz w:val="22"/>
        </w:rPr>
        <w:t xml:space="preserve"> муниципального района</w:t>
      </w:r>
      <w:r w:rsidRPr="00E422D5">
        <w:rPr>
          <w:rFonts w:ascii="Arial" w:hAnsi="Arial" w:cs="Arial"/>
          <w:sz w:val="22"/>
        </w:rPr>
        <w:t xml:space="preserve">, а также документов стратегического планирования </w:t>
      </w:r>
      <w:proofErr w:type="spellStart"/>
      <w:r w:rsidR="00615CE3" w:rsidRPr="00E422D5">
        <w:rPr>
          <w:rFonts w:ascii="Arial" w:hAnsi="Arial" w:cs="Arial"/>
          <w:sz w:val="22"/>
        </w:rPr>
        <w:t>Карагинского</w:t>
      </w:r>
      <w:proofErr w:type="spellEnd"/>
      <w:r w:rsidR="00615CE3" w:rsidRPr="00E422D5">
        <w:rPr>
          <w:rFonts w:ascii="Arial" w:hAnsi="Arial" w:cs="Arial"/>
          <w:sz w:val="22"/>
        </w:rPr>
        <w:t xml:space="preserve"> муниципального района</w:t>
      </w:r>
      <w:r w:rsidRPr="00E422D5">
        <w:rPr>
          <w:rFonts w:ascii="Arial" w:hAnsi="Arial" w:cs="Arial"/>
          <w:sz w:val="22"/>
        </w:rPr>
        <w:t xml:space="preserve">.  </w:t>
      </w:r>
    </w:p>
    <w:p w14:paraId="25AD25B3" w14:textId="77777777" w:rsidR="00CC420D" w:rsidRPr="00E422D5" w:rsidRDefault="00516B36" w:rsidP="00E422D5">
      <w:pPr>
        <w:spacing w:after="0" w:line="240" w:lineRule="auto"/>
        <w:ind w:right="0" w:firstLine="710"/>
        <w:rPr>
          <w:rFonts w:ascii="Arial" w:hAnsi="Arial" w:cs="Arial"/>
          <w:sz w:val="22"/>
        </w:rPr>
      </w:pPr>
      <w:r w:rsidRPr="00E422D5">
        <w:rPr>
          <w:rFonts w:ascii="Arial" w:hAnsi="Arial" w:cs="Arial"/>
          <w:sz w:val="22"/>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10. </w:t>
      </w:r>
    </w:p>
    <w:p w14:paraId="7E8C0882" w14:textId="77777777" w:rsidR="00CC420D" w:rsidRPr="00BB6271" w:rsidRDefault="00516B36" w:rsidP="00BB6271">
      <w:pPr>
        <w:spacing w:after="0" w:line="259" w:lineRule="auto"/>
        <w:ind w:right="0" w:firstLine="710"/>
        <w:jc w:val="left"/>
        <w:rPr>
          <w:rFonts w:ascii="Arial" w:hAnsi="Arial" w:cs="Arial"/>
        </w:rPr>
      </w:pPr>
      <w:r w:rsidRPr="00BB6271">
        <w:rPr>
          <w:rFonts w:ascii="Arial" w:eastAsia="Calibri" w:hAnsi="Arial" w:cs="Arial"/>
          <w:sz w:val="22"/>
        </w:rPr>
        <w:t xml:space="preserve"> </w:t>
      </w:r>
    </w:p>
    <w:p w14:paraId="2046D705" w14:textId="6D6199B2" w:rsidR="00B94B25" w:rsidRPr="00BB6271" w:rsidRDefault="00516B36" w:rsidP="00BB6271">
      <w:pPr>
        <w:spacing w:after="0" w:line="259" w:lineRule="auto"/>
        <w:ind w:right="0" w:firstLine="710"/>
        <w:jc w:val="left"/>
        <w:rPr>
          <w:rFonts w:ascii="Arial" w:hAnsi="Arial" w:cs="Arial"/>
        </w:rPr>
      </w:pPr>
      <w:r w:rsidRPr="00E422D5">
        <w:rPr>
          <w:rFonts w:ascii="Arial" w:eastAsia="Calibri" w:hAnsi="Arial" w:cs="Arial"/>
          <w:sz w:val="22"/>
        </w:rPr>
        <w:t xml:space="preserve"> </w:t>
      </w:r>
      <w:r w:rsidRPr="00E422D5">
        <w:rPr>
          <w:rFonts w:ascii="Arial" w:hAnsi="Arial" w:cs="Arial"/>
          <w:sz w:val="22"/>
        </w:rPr>
        <w:t xml:space="preserve">Таблица 10. Расчетные показатели для объектов местного традиционного народного художественного творчества </w:t>
      </w:r>
    </w:p>
    <w:tbl>
      <w:tblPr>
        <w:tblStyle w:val="TableGrid"/>
        <w:tblW w:w="9342" w:type="dxa"/>
        <w:tblInd w:w="-108" w:type="dxa"/>
        <w:tblCellMar>
          <w:top w:w="48" w:type="dxa"/>
          <w:right w:w="12" w:type="dxa"/>
        </w:tblCellMar>
        <w:tblLook w:val="04A0" w:firstRow="1" w:lastRow="0" w:firstColumn="1" w:lastColumn="0" w:noHBand="0" w:noVBand="1"/>
      </w:tblPr>
      <w:tblGrid>
        <w:gridCol w:w="535"/>
        <w:gridCol w:w="2331"/>
        <w:gridCol w:w="1349"/>
        <w:gridCol w:w="1800"/>
        <w:gridCol w:w="1532"/>
        <w:gridCol w:w="1795"/>
      </w:tblGrid>
      <w:tr w:rsidR="00CC420D" w:rsidRPr="00BB6271" w14:paraId="6C0E3ECB" w14:textId="77777777" w:rsidTr="00E422D5">
        <w:trPr>
          <w:trHeight w:val="751"/>
        </w:trPr>
        <w:tc>
          <w:tcPr>
            <w:tcW w:w="535" w:type="dxa"/>
            <w:vMerge w:val="restart"/>
            <w:tcBorders>
              <w:top w:val="single" w:sz="12" w:space="0" w:color="000000"/>
              <w:left w:val="single" w:sz="12" w:space="0" w:color="000000"/>
              <w:bottom w:val="single" w:sz="4" w:space="0" w:color="000000"/>
              <w:right w:val="single" w:sz="4" w:space="0" w:color="000000"/>
            </w:tcBorders>
            <w:vAlign w:val="center"/>
          </w:tcPr>
          <w:p w14:paraId="58B3A8AA" w14:textId="3E198988"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w:t>
            </w:r>
          </w:p>
          <w:p w14:paraId="7F5A7764" w14:textId="74BE0676"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п/п</w:t>
            </w:r>
          </w:p>
          <w:p w14:paraId="4CA33E46"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 </w:t>
            </w:r>
          </w:p>
        </w:tc>
        <w:tc>
          <w:tcPr>
            <w:tcW w:w="2331" w:type="dxa"/>
            <w:vMerge w:val="restart"/>
            <w:tcBorders>
              <w:top w:val="single" w:sz="12" w:space="0" w:color="000000"/>
              <w:left w:val="single" w:sz="4" w:space="0" w:color="000000"/>
              <w:bottom w:val="single" w:sz="4" w:space="0" w:color="000000"/>
              <w:right w:val="single" w:sz="4" w:space="0" w:color="000000"/>
            </w:tcBorders>
            <w:vAlign w:val="center"/>
          </w:tcPr>
          <w:p w14:paraId="2D98E284"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Наименование  </w:t>
            </w:r>
          </w:p>
          <w:p w14:paraId="5D36A8AF"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 </w:t>
            </w:r>
          </w:p>
          <w:p w14:paraId="14F22D66"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объекта</w:t>
            </w:r>
            <w:r w:rsidRPr="00E422D5">
              <w:rPr>
                <w:rFonts w:ascii="Arial" w:hAnsi="Arial" w:cs="Arial"/>
                <w:sz w:val="20"/>
                <w:szCs w:val="20"/>
              </w:rPr>
              <w:t xml:space="preserve"> </w:t>
            </w:r>
          </w:p>
        </w:tc>
        <w:tc>
          <w:tcPr>
            <w:tcW w:w="3149" w:type="dxa"/>
            <w:gridSpan w:val="2"/>
            <w:tcBorders>
              <w:top w:val="single" w:sz="12" w:space="0" w:color="000000"/>
              <w:left w:val="single" w:sz="4" w:space="0" w:color="000000"/>
              <w:bottom w:val="single" w:sz="4" w:space="0" w:color="000000"/>
              <w:right w:val="single" w:sz="4" w:space="0" w:color="000000"/>
            </w:tcBorders>
            <w:vAlign w:val="center"/>
          </w:tcPr>
          <w:p w14:paraId="29C46425"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Показатель минимально  допустимого уровня  обеспеченности</w:t>
            </w:r>
            <w:r w:rsidRPr="00E422D5">
              <w:rPr>
                <w:rFonts w:ascii="Arial" w:hAnsi="Arial" w:cs="Arial"/>
                <w:sz w:val="20"/>
                <w:szCs w:val="20"/>
              </w:rPr>
              <w:t xml:space="preserve"> </w:t>
            </w:r>
          </w:p>
        </w:tc>
        <w:tc>
          <w:tcPr>
            <w:tcW w:w="3327" w:type="dxa"/>
            <w:gridSpan w:val="2"/>
            <w:tcBorders>
              <w:top w:val="single" w:sz="12" w:space="0" w:color="000000"/>
              <w:left w:val="single" w:sz="4" w:space="0" w:color="000000"/>
              <w:bottom w:val="single" w:sz="4" w:space="0" w:color="000000"/>
              <w:right w:val="single" w:sz="12" w:space="0" w:color="000000"/>
            </w:tcBorders>
          </w:tcPr>
          <w:p w14:paraId="6E429ADB" w14:textId="77777777" w:rsidR="00CC420D" w:rsidRPr="00E422D5" w:rsidRDefault="00516B36" w:rsidP="00E422D5">
            <w:pPr>
              <w:spacing w:after="0" w:line="281" w:lineRule="auto"/>
              <w:ind w:right="0" w:firstLine="0"/>
              <w:jc w:val="center"/>
              <w:rPr>
                <w:rFonts w:ascii="Arial" w:hAnsi="Arial" w:cs="Arial"/>
                <w:sz w:val="20"/>
                <w:szCs w:val="20"/>
              </w:rPr>
            </w:pPr>
            <w:r w:rsidRPr="00E422D5">
              <w:rPr>
                <w:rFonts w:ascii="Arial" w:hAnsi="Arial" w:cs="Arial"/>
                <w:b/>
                <w:sz w:val="20"/>
                <w:szCs w:val="20"/>
              </w:rPr>
              <w:t xml:space="preserve">Показатель максимально допустимого уровня  </w:t>
            </w:r>
          </w:p>
          <w:p w14:paraId="0C3BC556"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территориальной  доступности </w:t>
            </w:r>
          </w:p>
        </w:tc>
      </w:tr>
      <w:tr w:rsidR="00CC420D" w:rsidRPr="00BB6271" w14:paraId="4FA780DE" w14:textId="77777777">
        <w:trPr>
          <w:trHeight w:val="523"/>
        </w:trPr>
        <w:tc>
          <w:tcPr>
            <w:tcW w:w="0" w:type="auto"/>
            <w:vMerge/>
            <w:tcBorders>
              <w:top w:val="nil"/>
              <w:left w:val="single" w:sz="12" w:space="0" w:color="000000"/>
              <w:bottom w:val="single" w:sz="4" w:space="0" w:color="000000"/>
              <w:right w:val="single" w:sz="4" w:space="0" w:color="000000"/>
            </w:tcBorders>
          </w:tcPr>
          <w:p w14:paraId="798BE7AE" w14:textId="77777777" w:rsidR="00CC420D" w:rsidRPr="00E422D5" w:rsidRDefault="00CC420D" w:rsidP="00E422D5">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0743FAD2" w14:textId="77777777" w:rsidR="00CC420D" w:rsidRPr="00E422D5" w:rsidRDefault="00CC420D" w:rsidP="00E422D5">
            <w:pPr>
              <w:spacing w:after="0" w:line="259" w:lineRule="auto"/>
              <w:ind w:right="0" w:firstLine="0"/>
              <w:jc w:val="left"/>
              <w:rPr>
                <w:rFonts w:ascii="Arial" w:hAnsi="Arial" w:cs="Arial"/>
                <w:sz w:val="20"/>
                <w:szCs w:val="20"/>
              </w:rPr>
            </w:pPr>
          </w:p>
        </w:tc>
        <w:tc>
          <w:tcPr>
            <w:tcW w:w="1349" w:type="dxa"/>
            <w:tcBorders>
              <w:top w:val="single" w:sz="4" w:space="0" w:color="000000"/>
              <w:left w:val="single" w:sz="4" w:space="0" w:color="000000"/>
              <w:bottom w:val="single" w:sz="4" w:space="0" w:color="000000"/>
              <w:right w:val="single" w:sz="4" w:space="0" w:color="000000"/>
            </w:tcBorders>
          </w:tcPr>
          <w:p w14:paraId="55FA0076"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Единица  измерения </w:t>
            </w:r>
          </w:p>
        </w:tc>
        <w:tc>
          <w:tcPr>
            <w:tcW w:w="1800" w:type="dxa"/>
            <w:tcBorders>
              <w:top w:val="single" w:sz="4" w:space="0" w:color="000000"/>
              <w:left w:val="single" w:sz="4" w:space="0" w:color="000000"/>
              <w:bottom w:val="single" w:sz="4" w:space="0" w:color="000000"/>
              <w:right w:val="single" w:sz="4" w:space="0" w:color="000000"/>
            </w:tcBorders>
            <w:vAlign w:val="center"/>
          </w:tcPr>
          <w:p w14:paraId="72F09537"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Величина </w:t>
            </w:r>
          </w:p>
        </w:tc>
        <w:tc>
          <w:tcPr>
            <w:tcW w:w="1532" w:type="dxa"/>
            <w:tcBorders>
              <w:top w:val="single" w:sz="4" w:space="0" w:color="000000"/>
              <w:left w:val="single" w:sz="4" w:space="0" w:color="000000"/>
              <w:bottom w:val="single" w:sz="4" w:space="0" w:color="000000"/>
              <w:right w:val="single" w:sz="4" w:space="0" w:color="000000"/>
            </w:tcBorders>
          </w:tcPr>
          <w:p w14:paraId="129963D5"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Единица  измерения </w:t>
            </w:r>
          </w:p>
        </w:tc>
        <w:tc>
          <w:tcPr>
            <w:tcW w:w="1795" w:type="dxa"/>
            <w:tcBorders>
              <w:top w:val="single" w:sz="4" w:space="0" w:color="000000"/>
              <w:left w:val="single" w:sz="4" w:space="0" w:color="000000"/>
              <w:bottom w:val="single" w:sz="4" w:space="0" w:color="000000"/>
              <w:right w:val="single" w:sz="12" w:space="0" w:color="000000"/>
            </w:tcBorders>
            <w:vAlign w:val="center"/>
          </w:tcPr>
          <w:p w14:paraId="219797CE"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Величина </w:t>
            </w:r>
          </w:p>
        </w:tc>
      </w:tr>
      <w:tr w:rsidR="00CC420D" w:rsidRPr="00BB6271" w14:paraId="0C63220D" w14:textId="77777777" w:rsidTr="00E422D5">
        <w:trPr>
          <w:trHeight w:val="991"/>
        </w:trPr>
        <w:tc>
          <w:tcPr>
            <w:tcW w:w="535" w:type="dxa"/>
            <w:tcBorders>
              <w:top w:val="single" w:sz="4" w:space="0" w:color="000000"/>
              <w:left w:val="single" w:sz="12" w:space="0" w:color="000000"/>
              <w:bottom w:val="single" w:sz="12" w:space="0" w:color="000000"/>
              <w:right w:val="single" w:sz="4" w:space="0" w:color="000000"/>
            </w:tcBorders>
            <w:vAlign w:val="center"/>
          </w:tcPr>
          <w:p w14:paraId="6807A5FA"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1 </w:t>
            </w:r>
          </w:p>
        </w:tc>
        <w:tc>
          <w:tcPr>
            <w:tcW w:w="2331" w:type="dxa"/>
            <w:tcBorders>
              <w:top w:val="single" w:sz="4" w:space="0" w:color="000000"/>
              <w:left w:val="single" w:sz="4" w:space="0" w:color="000000"/>
              <w:bottom w:val="single" w:sz="12" w:space="0" w:color="000000"/>
              <w:right w:val="single" w:sz="4" w:space="0" w:color="000000"/>
            </w:tcBorders>
          </w:tcPr>
          <w:p w14:paraId="08776627"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sz w:val="20"/>
                <w:szCs w:val="20"/>
              </w:rPr>
              <w:t xml:space="preserve">Центр развития местного традиционного народного творчества </w:t>
            </w:r>
          </w:p>
        </w:tc>
        <w:tc>
          <w:tcPr>
            <w:tcW w:w="1349" w:type="dxa"/>
            <w:tcBorders>
              <w:top w:val="single" w:sz="4" w:space="0" w:color="000000"/>
              <w:left w:val="single" w:sz="4" w:space="0" w:color="000000"/>
              <w:bottom w:val="single" w:sz="12" w:space="0" w:color="000000"/>
              <w:right w:val="single" w:sz="4" w:space="0" w:color="000000"/>
            </w:tcBorders>
            <w:vAlign w:val="center"/>
          </w:tcPr>
          <w:p w14:paraId="6796A315"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Кол-во объектов, ед. </w:t>
            </w:r>
          </w:p>
        </w:tc>
        <w:tc>
          <w:tcPr>
            <w:tcW w:w="1800" w:type="dxa"/>
            <w:tcBorders>
              <w:top w:val="single" w:sz="4" w:space="0" w:color="000000"/>
              <w:left w:val="single" w:sz="4" w:space="0" w:color="000000"/>
              <w:bottom w:val="single" w:sz="12" w:space="0" w:color="000000"/>
              <w:right w:val="single" w:sz="4" w:space="0" w:color="000000"/>
            </w:tcBorders>
            <w:vAlign w:val="center"/>
          </w:tcPr>
          <w:p w14:paraId="18FB5052"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Устанавливается по согласованию с ОМСУ</w:t>
            </w:r>
            <w:r w:rsidRPr="00E422D5">
              <w:rPr>
                <w:rFonts w:ascii="Arial" w:hAnsi="Arial" w:cs="Arial"/>
                <w:sz w:val="20"/>
                <w:szCs w:val="20"/>
                <w:vertAlign w:val="superscript"/>
              </w:rPr>
              <w:t>1</w:t>
            </w:r>
            <w:r w:rsidRPr="00E422D5">
              <w:rPr>
                <w:rFonts w:ascii="Arial" w:hAnsi="Arial" w:cs="Arial"/>
                <w:sz w:val="20"/>
                <w:szCs w:val="20"/>
              </w:rPr>
              <w:t xml:space="preserve"> </w:t>
            </w:r>
          </w:p>
        </w:tc>
        <w:tc>
          <w:tcPr>
            <w:tcW w:w="1532" w:type="dxa"/>
            <w:tcBorders>
              <w:top w:val="single" w:sz="4" w:space="0" w:color="000000"/>
              <w:left w:val="single" w:sz="4" w:space="0" w:color="000000"/>
              <w:bottom w:val="single" w:sz="12" w:space="0" w:color="000000"/>
              <w:right w:val="single" w:sz="4" w:space="0" w:color="000000"/>
            </w:tcBorders>
            <w:vAlign w:val="center"/>
          </w:tcPr>
          <w:p w14:paraId="7C451EA5"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Транспортная доступность, м </w:t>
            </w:r>
          </w:p>
        </w:tc>
        <w:tc>
          <w:tcPr>
            <w:tcW w:w="1795" w:type="dxa"/>
            <w:tcBorders>
              <w:top w:val="single" w:sz="4" w:space="0" w:color="000000"/>
              <w:left w:val="single" w:sz="4" w:space="0" w:color="000000"/>
              <w:bottom w:val="single" w:sz="12" w:space="0" w:color="000000"/>
              <w:right w:val="single" w:sz="12" w:space="0" w:color="000000"/>
            </w:tcBorders>
            <w:vAlign w:val="center"/>
          </w:tcPr>
          <w:p w14:paraId="02B59D60"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Устанавливается по согласованию с ОМСУ</w:t>
            </w:r>
            <w:r w:rsidRPr="00E422D5">
              <w:rPr>
                <w:rFonts w:ascii="Arial" w:hAnsi="Arial" w:cs="Arial"/>
                <w:sz w:val="20"/>
                <w:szCs w:val="20"/>
                <w:vertAlign w:val="superscript"/>
              </w:rPr>
              <w:t>1</w:t>
            </w:r>
            <w:r w:rsidRPr="00E422D5">
              <w:rPr>
                <w:rFonts w:ascii="Arial" w:hAnsi="Arial" w:cs="Arial"/>
                <w:sz w:val="20"/>
                <w:szCs w:val="20"/>
              </w:rPr>
              <w:t xml:space="preserve"> </w:t>
            </w:r>
          </w:p>
        </w:tc>
      </w:tr>
    </w:tbl>
    <w:p w14:paraId="65DA9798" w14:textId="77777777" w:rsidR="00CC420D" w:rsidRPr="00E422D5" w:rsidRDefault="00516B36" w:rsidP="00E422D5">
      <w:pPr>
        <w:spacing w:after="0" w:line="240" w:lineRule="auto"/>
        <w:ind w:right="0" w:firstLine="710"/>
        <w:rPr>
          <w:rFonts w:ascii="Arial" w:hAnsi="Arial" w:cs="Arial"/>
          <w:sz w:val="22"/>
        </w:rPr>
      </w:pPr>
      <w:r w:rsidRPr="00E422D5">
        <w:rPr>
          <w:rFonts w:ascii="Arial" w:hAnsi="Arial" w:cs="Arial"/>
          <w:sz w:val="22"/>
        </w:rPr>
        <w:t xml:space="preserve">Примечание: </w:t>
      </w:r>
    </w:p>
    <w:p w14:paraId="0DF68BF2" w14:textId="77777777" w:rsidR="00CC420D" w:rsidRPr="00E422D5" w:rsidRDefault="00516B36" w:rsidP="00E422D5">
      <w:pPr>
        <w:spacing w:after="0" w:line="240" w:lineRule="auto"/>
        <w:ind w:right="0" w:firstLine="710"/>
        <w:rPr>
          <w:rFonts w:ascii="Arial" w:hAnsi="Arial" w:cs="Arial"/>
          <w:sz w:val="22"/>
        </w:rPr>
      </w:pPr>
      <w:r w:rsidRPr="00E422D5">
        <w:rPr>
          <w:rFonts w:ascii="Arial" w:hAnsi="Arial" w:cs="Arial"/>
          <w:sz w:val="22"/>
        </w:rPr>
        <w:t>1.</w:t>
      </w:r>
      <w:r w:rsidRPr="00E422D5">
        <w:rPr>
          <w:rFonts w:ascii="Arial" w:eastAsia="Arial" w:hAnsi="Arial" w:cs="Arial"/>
          <w:sz w:val="22"/>
        </w:rPr>
        <w:t xml:space="preserve"> </w:t>
      </w:r>
      <w:r w:rsidRPr="00E422D5">
        <w:rPr>
          <w:rFonts w:ascii="Arial" w:hAnsi="Arial" w:cs="Arial"/>
          <w:sz w:val="22"/>
        </w:rPr>
        <w:t>Показатели обеспеченности и территориальной доступности могут быть установлены ОМСУ при наличии соответствующих положений в стратегии социально</w:t>
      </w:r>
      <w:r w:rsidR="00B94B25" w:rsidRPr="00E422D5">
        <w:rPr>
          <w:rFonts w:ascii="Arial" w:hAnsi="Arial" w:cs="Arial"/>
          <w:sz w:val="22"/>
        </w:rPr>
        <w:t>-</w:t>
      </w:r>
      <w:r w:rsidRPr="00E422D5">
        <w:rPr>
          <w:rFonts w:ascii="Arial" w:hAnsi="Arial" w:cs="Arial"/>
          <w:sz w:val="22"/>
        </w:rPr>
        <w:t xml:space="preserve">экономического развития муниципального образования. </w:t>
      </w:r>
    </w:p>
    <w:p w14:paraId="7273B878" w14:textId="77777777" w:rsidR="00CC420D" w:rsidRPr="00BB6271" w:rsidRDefault="00516B36" w:rsidP="00BB6271">
      <w:pPr>
        <w:spacing w:after="0" w:line="259" w:lineRule="auto"/>
        <w:ind w:right="0" w:firstLine="710"/>
        <w:jc w:val="left"/>
        <w:rPr>
          <w:rFonts w:ascii="Arial" w:hAnsi="Arial" w:cs="Arial"/>
        </w:rPr>
      </w:pPr>
      <w:r w:rsidRPr="00BB6271">
        <w:rPr>
          <w:rFonts w:ascii="Arial" w:eastAsia="Calibri" w:hAnsi="Arial" w:cs="Arial"/>
          <w:sz w:val="22"/>
        </w:rPr>
        <w:t xml:space="preserve"> </w:t>
      </w:r>
    </w:p>
    <w:p w14:paraId="5C78CAE1" w14:textId="77777777" w:rsidR="00CC420D" w:rsidRPr="00BB6271" w:rsidRDefault="00516B36" w:rsidP="00BB6271">
      <w:pPr>
        <w:pStyle w:val="3"/>
        <w:spacing w:after="0"/>
        <w:ind w:left="0" w:firstLine="710"/>
        <w:rPr>
          <w:rFonts w:ascii="Arial" w:hAnsi="Arial" w:cs="Arial"/>
        </w:rPr>
      </w:pPr>
      <w:bookmarkStart w:id="14" w:name="_Toc71015"/>
      <w:r w:rsidRPr="00BB6271">
        <w:rPr>
          <w:rFonts w:ascii="Arial" w:hAnsi="Arial" w:cs="Arial"/>
        </w:rPr>
        <w:t xml:space="preserve">2.7 </w:t>
      </w:r>
      <w:proofErr w:type="gramStart"/>
      <w:r w:rsidRPr="00BB6271">
        <w:rPr>
          <w:rFonts w:ascii="Arial" w:hAnsi="Arial" w:cs="Arial"/>
        </w:rPr>
        <w:t>В</w:t>
      </w:r>
      <w:proofErr w:type="gramEnd"/>
      <w:r w:rsidRPr="00BB6271">
        <w:rPr>
          <w:rFonts w:ascii="Arial" w:hAnsi="Arial" w:cs="Arial"/>
        </w:rPr>
        <w:t xml:space="preserve"> области обращения с твердыми коммунальными отходами </w:t>
      </w:r>
      <w:bookmarkEnd w:id="14"/>
    </w:p>
    <w:p w14:paraId="210BFA2C" w14:textId="77777777" w:rsidR="00CC420D" w:rsidRPr="00E422D5" w:rsidRDefault="00516B36" w:rsidP="00E422D5">
      <w:pPr>
        <w:spacing w:after="0" w:line="240" w:lineRule="auto"/>
        <w:ind w:right="0" w:firstLine="710"/>
        <w:rPr>
          <w:rFonts w:ascii="Arial" w:hAnsi="Arial" w:cs="Arial"/>
          <w:sz w:val="22"/>
        </w:rPr>
      </w:pPr>
      <w:r w:rsidRPr="00E422D5">
        <w:rPr>
          <w:rFonts w:ascii="Arial" w:hAnsi="Arial" w:cs="Arial"/>
          <w:sz w:val="22"/>
        </w:rPr>
        <w:t xml:space="preserve">Расчетные показатели для объектов местного значения в области утилизации и переработки коммунальных и промышленных отходов установлены в соответствии с полномочиями </w:t>
      </w:r>
      <w:proofErr w:type="spellStart"/>
      <w:r w:rsidR="00615CE3" w:rsidRPr="00E422D5">
        <w:rPr>
          <w:rFonts w:ascii="Arial" w:hAnsi="Arial" w:cs="Arial"/>
          <w:sz w:val="22"/>
        </w:rPr>
        <w:t>Карагинского</w:t>
      </w:r>
      <w:proofErr w:type="spellEnd"/>
      <w:r w:rsidR="00615CE3" w:rsidRPr="00E422D5">
        <w:rPr>
          <w:rFonts w:ascii="Arial" w:hAnsi="Arial" w:cs="Arial"/>
          <w:sz w:val="22"/>
        </w:rPr>
        <w:t xml:space="preserve"> муниципального района</w:t>
      </w:r>
      <w:r w:rsidRPr="00E422D5">
        <w:rPr>
          <w:rFonts w:ascii="Arial" w:hAnsi="Arial" w:cs="Arial"/>
          <w:sz w:val="22"/>
        </w:rPr>
        <w:t xml:space="preserve"> в указанной сфере с учетом нормативно-правовых актов, регулирующих деятельность в области обращения с коммунальными и промышленными отходами. </w:t>
      </w:r>
    </w:p>
    <w:p w14:paraId="63893B0E" w14:textId="77777777" w:rsidR="00CC420D" w:rsidRPr="00E422D5" w:rsidRDefault="00516B36" w:rsidP="00E422D5">
      <w:pPr>
        <w:spacing w:after="0" w:line="240" w:lineRule="auto"/>
        <w:ind w:right="0" w:firstLine="710"/>
        <w:rPr>
          <w:rFonts w:ascii="Arial" w:hAnsi="Arial" w:cs="Arial"/>
          <w:sz w:val="22"/>
        </w:rPr>
      </w:pPr>
      <w:r w:rsidRPr="00E422D5">
        <w:rPr>
          <w:rFonts w:ascii="Arial" w:hAnsi="Arial" w:cs="Arial"/>
          <w:sz w:val="22"/>
        </w:rPr>
        <w:lastRenderedPageBreak/>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11. </w:t>
      </w:r>
    </w:p>
    <w:p w14:paraId="22AB7675" w14:textId="77777777" w:rsidR="00CC420D" w:rsidRPr="00BB6271" w:rsidRDefault="00516B36" w:rsidP="00BB6271">
      <w:pPr>
        <w:spacing w:after="0" w:line="259" w:lineRule="auto"/>
        <w:ind w:right="0" w:firstLine="710"/>
        <w:jc w:val="left"/>
        <w:rPr>
          <w:rFonts w:ascii="Arial" w:hAnsi="Arial" w:cs="Arial"/>
        </w:rPr>
      </w:pPr>
      <w:r w:rsidRPr="00BB6271">
        <w:rPr>
          <w:rFonts w:ascii="Arial" w:eastAsia="Calibri" w:hAnsi="Arial" w:cs="Arial"/>
          <w:sz w:val="22"/>
        </w:rPr>
        <w:t xml:space="preserve"> </w:t>
      </w:r>
    </w:p>
    <w:p w14:paraId="4DE0BEFF" w14:textId="2351D3D2" w:rsidR="00B94B25" w:rsidRPr="00E422D5" w:rsidRDefault="00516B36" w:rsidP="00E422D5">
      <w:pPr>
        <w:spacing w:after="0" w:line="259" w:lineRule="auto"/>
        <w:ind w:right="0" w:firstLine="710"/>
        <w:jc w:val="left"/>
        <w:rPr>
          <w:rFonts w:ascii="Arial" w:hAnsi="Arial" w:cs="Arial"/>
          <w:sz w:val="22"/>
        </w:rPr>
      </w:pPr>
      <w:r w:rsidRPr="00E422D5">
        <w:rPr>
          <w:rFonts w:ascii="Arial" w:hAnsi="Arial" w:cs="Arial"/>
          <w:sz w:val="22"/>
        </w:rPr>
        <w:t>Таблица 11. Нормы накопления коммунальных отходов</w:t>
      </w:r>
    </w:p>
    <w:tbl>
      <w:tblPr>
        <w:tblStyle w:val="TableGrid"/>
        <w:tblW w:w="9254" w:type="dxa"/>
        <w:tblInd w:w="0" w:type="dxa"/>
        <w:tblCellMar>
          <w:top w:w="48" w:type="dxa"/>
          <w:left w:w="108" w:type="dxa"/>
          <w:right w:w="55" w:type="dxa"/>
        </w:tblCellMar>
        <w:tblLook w:val="04A0" w:firstRow="1" w:lastRow="0" w:firstColumn="1" w:lastColumn="0" w:noHBand="0" w:noVBand="1"/>
      </w:tblPr>
      <w:tblGrid>
        <w:gridCol w:w="516"/>
        <w:gridCol w:w="1181"/>
        <w:gridCol w:w="3409"/>
        <w:gridCol w:w="1786"/>
        <w:gridCol w:w="2362"/>
      </w:tblGrid>
      <w:tr w:rsidR="00CC420D" w:rsidRPr="00BB6271" w14:paraId="577E6DC7" w14:textId="77777777">
        <w:trPr>
          <w:trHeight w:val="502"/>
        </w:trPr>
        <w:tc>
          <w:tcPr>
            <w:tcW w:w="516" w:type="dxa"/>
            <w:vMerge w:val="restart"/>
            <w:tcBorders>
              <w:top w:val="single" w:sz="12" w:space="0" w:color="000000"/>
              <w:left w:val="single" w:sz="12" w:space="0" w:color="000000"/>
              <w:bottom w:val="single" w:sz="4" w:space="0" w:color="000000"/>
              <w:right w:val="single" w:sz="4" w:space="0" w:color="000000"/>
            </w:tcBorders>
            <w:vAlign w:val="center"/>
          </w:tcPr>
          <w:p w14:paraId="420C24CA" w14:textId="77777777" w:rsidR="00CC420D" w:rsidRPr="00E422D5" w:rsidRDefault="00516B36" w:rsidP="00E422D5">
            <w:pPr>
              <w:spacing w:after="0" w:line="259" w:lineRule="auto"/>
              <w:ind w:right="0" w:firstLine="22"/>
              <w:jc w:val="left"/>
              <w:rPr>
                <w:rFonts w:ascii="Arial" w:hAnsi="Arial" w:cs="Arial"/>
                <w:sz w:val="20"/>
                <w:szCs w:val="20"/>
              </w:rPr>
            </w:pPr>
            <w:r w:rsidRPr="00E422D5">
              <w:rPr>
                <w:rFonts w:ascii="Arial" w:hAnsi="Arial" w:cs="Arial"/>
                <w:b/>
                <w:sz w:val="20"/>
                <w:szCs w:val="20"/>
              </w:rPr>
              <w:t xml:space="preserve">№ </w:t>
            </w:r>
          </w:p>
          <w:p w14:paraId="66EC1F4A" w14:textId="77777777" w:rsidR="00CC420D" w:rsidRPr="00E422D5" w:rsidRDefault="00516B36" w:rsidP="00E422D5">
            <w:pPr>
              <w:spacing w:after="0" w:line="259" w:lineRule="auto"/>
              <w:ind w:right="0" w:firstLine="22"/>
              <w:jc w:val="left"/>
              <w:rPr>
                <w:rFonts w:ascii="Arial" w:hAnsi="Arial" w:cs="Arial"/>
                <w:sz w:val="20"/>
                <w:szCs w:val="20"/>
              </w:rPr>
            </w:pPr>
            <w:r w:rsidRPr="00E422D5">
              <w:rPr>
                <w:rFonts w:ascii="Arial" w:hAnsi="Arial" w:cs="Arial"/>
                <w:b/>
                <w:sz w:val="20"/>
                <w:szCs w:val="20"/>
              </w:rPr>
              <w:t xml:space="preserve">п/п </w:t>
            </w:r>
          </w:p>
        </w:tc>
        <w:tc>
          <w:tcPr>
            <w:tcW w:w="4590" w:type="dxa"/>
            <w:gridSpan w:val="2"/>
            <w:vMerge w:val="restart"/>
            <w:tcBorders>
              <w:top w:val="single" w:sz="12" w:space="0" w:color="000000"/>
              <w:left w:val="single" w:sz="4" w:space="0" w:color="000000"/>
              <w:bottom w:val="single" w:sz="4" w:space="0" w:color="000000"/>
              <w:right w:val="single" w:sz="4" w:space="0" w:color="000000"/>
            </w:tcBorders>
            <w:vAlign w:val="center"/>
          </w:tcPr>
          <w:p w14:paraId="0B7945C8"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b/>
                <w:sz w:val="20"/>
                <w:szCs w:val="20"/>
              </w:rPr>
              <w:t xml:space="preserve">Наименование показателя </w:t>
            </w:r>
          </w:p>
        </w:tc>
        <w:tc>
          <w:tcPr>
            <w:tcW w:w="4148" w:type="dxa"/>
            <w:gridSpan w:val="2"/>
            <w:tcBorders>
              <w:top w:val="single" w:sz="12" w:space="0" w:color="000000"/>
              <w:left w:val="single" w:sz="4" w:space="0" w:color="000000"/>
              <w:bottom w:val="single" w:sz="4" w:space="0" w:color="000000"/>
              <w:right w:val="single" w:sz="12" w:space="0" w:color="000000"/>
            </w:tcBorders>
          </w:tcPr>
          <w:p w14:paraId="4676D2B6"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b/>
                <w:sz w:val="20"/>
                <w:szCs w:val="20"/>
              </w:rPr>
              <w:t xml:space="preserve">Минимально допустимый  уровень обеспеченности,  </w:t>
            </w:r>
          </w:p>
        </w:tc>
      </w:tr>
      <w:tr w:rsidR="00CC420D" w:rsidRPr="00BB6271" w14:paraId="59194D0C" w14:textId="77777777">
        <w:trPr>
          <w:trHeight w:val="494"/>
        </w:trPr>
        <w:tc>
          <w:tcPr>
            <w:tcW w:w="0" w:type="auto"/>
            <w:vMerge/>
            <w:tcBorders>
              <w:top w:val="nil"/>
              <w:left w:val="single" w:sz="12" w:space="0" w:color="000000"/>
              <w:bottom w:val="single" w:sz="4" w:space="0" w:color="000000"/>
              <w:right w:val="single" w:sz="4" w:space="0" w:color="000000"/>
            </w:tcBorders>
          </w:tcPr>
          <w:p w14:paraId="28464715" w14:textId="77777777" w:rsidR="00CC420D" w:rsidRPr="00E422D5" w:rsidRDefault="00CC420D" w:rsidP="00E422D5">
            <w:pPr>
              <w:spacing w:after="0" w:line="259" w:lineRule="auto"/>
              <w:ind w:right="0" w:firstLine="22"/>
              <w:jc w:val="left"/>
              <w:rPr>
                <w:rFonts w:ascii="Arial" w:hAnsi="Arial" w:cs="Arial"/>
                <w:sz w:val="20"/>
                <w:szCs w:val="20"/>
              </w:rPr>
            </w:pPr>
          </w:p>
        </w:tc>
        <w:tc>
          <w:tcPr>
            <w:tcW w:w="0" w:type="auto"/>
            <w:gridSpan w:val="2"/>
            <w:vMerge/>
            <w:tcBorders>
              <w:top w:val="nil"/>
              <w:left w:val="single" w:sz="4" w:space="0" w:color="000000"/>
              <w:bottom w:val="single" w:sz="4" w:space="0" w:color="000000"/>
              <w:right w:val="single" w:sz="4" w:space="0" w:color="000000"/>
            </w:tcBorders>
          </w:tcPr>
          <w:p w14:paraId="2B21B7AA" w14:textId="77777777" w:rsidR="00CC420D" w:rsidRPr="00E422D5" w:rsidRDefault="00CC420D" w:rsidP="00E422D5">
            <w:pPr>
              <w:spacing w:after="0" w:line="259" w:lineRule="auto"/>
              <w:ind w:right="0" w:firstLine="22"/>
              <w:jc w:val="left"/>
              <w:rPr>
                <w:rFonts w:ascii="Arial" w:hAnsi="Arial" w:cs="Arial"/>
                <w:sz w:val="20"/>
                <w:szCs w:val="20"/>
              </w:rPr>
            </w:pPr>
          </w:p>
        </w:tc>
        <w:tc>
          <w:tcPr>
            <w:tcW w:w="1786" w:type="dxa"/>
            <w:tcBorders>
              <w:top w:val="single" w:sz="4" w:space="0" w:color="000000"/>
              <w:left w:val="single" w:sz="4" w:space="0" w:color="000000"/>
              <w:bottom w:val="single" w:sz="4" w:space="0" w:color="000000"/>
              <w:right w:val="single" w:sz="4" w:space="0" w:color="000000"/>
            </w:tcBorders>
          </w:tcPr>
          <w:p w14:paraId="478FAFBA"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b/>
                <w:sz w:val="20"/>
                <w:szCs w:val="20"/>
              </w:rPr>
              <w:t xml:space="preserve">Единица измерения </w:t>
            </w:r>
          </w:p>
        </w:tc>
        <w:tc>
          <w:tcPr>
            <w:tcW w:w="2362" w:type="dxa"/>
            <w:tcBorders>
              <w:top w:val="single" w:sz="4" w:space="0" w:color="000000"/>
              <w:left w:val="single" w:sz="4" w:space="0" w:color="000000"/>
              <w:bottom w:val="single" w:sz="4" w:space="0" w:color="000000"/>
              <w:right w:val="single" w:sz="12" w:space="0" w:color="000000"/>
            </w:tcBorders>
            <w:vAlign w:val="center"/>
          </w:tcPr>
          <w:p w14:paraId="6E554A89"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b/>
                <w:sz w:val="20"/>
                <w:szCs w:val="20"/>
              </w:rPr>
              <w:t xml:space="preserve">Величина </w:t>
            </w:r>
          </w:p>
        </w:tc>
      </w:tr>
      <w:tr w:rsidR="00CC420D" w:rsidRPr="00BB6271" w14:paraId="2BABB9AB" w14:textId="77777777">
        <w:trPr>
          <w:trHeight w:val="734"/>
        </w:trPr>
        <w:tc>
          <w:tcPr>
            <w:tcW w:w="516" w:type="dxa"/>
            <w:vMerge w:val="restart"/>
            <w:tcBorders>
              <w:top w:val="single" w:sz="4" w:space="0" w:color="000000"/>
              <w:left w:val="single" w:sz="12" w:space="0" w:color="000000"/>
              <w:bottom w:val="single" w:sz="4" w:space="0" w:color="000000"/>
              <w:right w:val="single" w:sz="4" w:space="0" w:color="000000"/>
            </w:tcBorders>
            <w:vAlign w:val="center"/>
          </w:tcPr>
          <w:p w14:paraId="3AADB920"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sz w:val="20"/>
                <w:szCs w:val="20"/>
              </w:rPr>
              <w:t xml:space="preserve">1 </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14:paraId="35A3CC74" w14:textId="77777777" w:rsidR="00CC420D" w:rsidRPr="00E422D5" w:rsidRDefault="00516B36" w:rsidP="00E422D5">
            <w:pPr>
              <w:spacing w:after="0" w:line="259" w:lineRule="auto"/>
              <w:ind w:right="0" w:firstLine="22"/>
              <w:jc w:val="left"/>
              <w:rPr>
                <w:rFonts w:ascii="Arial" w:hAnsi="Arial" w:cs="Arial"/>
                <w:sz w:val="20"/>
                <w:szCs w:val="20"/>
              </w:rPr>
            </w:pPr>
            <w:r w:rsidRPr="00E422D5">
              <w:rPr>
                <w:rFonts w:ascii="Arial" w:hAnsi="Arial" w:cs="Arial"/>
                <w:sz w:val="20"/>
                <w:szCs w:val="20"/>
              </w:rPr>
              <w:t xml:space="preserve">Твердые </w:t>
            </w:r>
          </w:p>
        </w:tc>
        <w:tc>
          <w:tcPr>
            <w:tcW w:w="3409" w:type="dxa"/>
            <w:tcBorders>
              <w:top w:val="single" w:sz="4" w:space="0" w:color="000000"/>
              <w:left w:val="single" w:sz="4" w:space="0" w:color="000000"/>
              <w:bottom w:val="single" w:sz="4" w:space="0" w:color="000000"/>
              <w:right w:val="single" w:sz="4" w:space="0" w:color="000000"/>
            </w:tcBorders>
          </w:tcPr>
          <w:p w14:paraId="67E75116" w14:textId="77777777" w:rsidR="00CC420D" w:rsidRPr="00E422D5" w:rsidRDefault="00516B36" w:rsidP="00E422D5">
            <w:pPr>
              <w:spacing w:after="0" w:line="259" w:lineRule="auto"/>
              <w:ind w:right="0" w:firstLine="22"/>
              <w:jc w:val="left"/>
              <w:rPr>
                <w:rFonts w:ascii="Arial" w:hAnsi="Arial" w:cs="Arial"/>
                <w:sz w:val="20"/>
                <w:szCs w:val="20"/>
              </w:rPr>
            </w:pPr>
            <w:r w:rsidRPr="00E422D5">
              <w:rPr>
                <w:rFonts w:ascii="Arial" w:hAnsi="Arial" w:cs="Arial"/>
                <w:sz w:val="20"/>
                <w:szCs w:val="20"/>
              </w:rPr>
              <w:t xml:space="preserve">От жилых зданий, оборудованных водопроводом, канализацией, центральным отоплением и газом </w:t>
            </w:r>
          </w:p>
        </w:tc>
        <w:tc>
          <w:tcPr>
            <w:tcW w:w="1786" w:type="dxa"/>
            <w:tcBorders>
              <w:top w:val="single" w:sz="4" w:space="0" w:color="000000"/>
              <w:left w:val="single" w:sz="4" w:space="0" w:color="000000"/>
              <w:bottom w:val="single" w:sz="4" w:space="0" w:color="000000"/>
              <w:right w:val="single" w:sz="4" w:space="0" w:color="000000"/>
            </w:tcBorders>
            <w:vAlign w:val="center"/>
          </w:tcPr>
          <w:p w14:paraId="301E95C1"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sz w:val="20"/>
                <w:szCs w:val="20"/>
              </w:rPr>
              <w:t xml:space="preserve">кг на 1 </w:t>
            </w:r>
          </w:p>
          <w:p w14:paraId="2063E202"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sz w:val="20"/>
                <w:szCs w:val="20"/>
              </w:rPr>
              <w:t xml:space="preserve">человека/год </w:t>
            </w:r>
          </w:p>
        </w:tc>
        <w:tc>
          <w:tcPr>
            <w:tcW w:w="2362" w:type="dxa"/>
            <w:tcBorders>
              <w:top w:val="single" w:sz="4" w:space="0" w:color="000000"/>
              <w:left w:val="single" w:sz="4" w:space="0" w:color="000000"/>
              <w:bottom w:val="single" w:sz="4" w:space="0" w:color="000000"/>
              <w:right w:val="single" w:sz="12" w:space="0" w:color="000000"/>
            </w:tcBorders>
            <w:vAlign w:val="center"/>
          </w:tcPr>
          <w:p w14:paraId="32E238D9"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sz w:val="20"/>
                <w:szCs w:val="20"/>
              </w:rPr>
              <w:t xml:space="preserve">190 </w:t>
            </w:r>
          </w:p>
        </w:tc>
      </w:tr>
      <w:tr w:rsidR="00CC420D" w:rsidRPr="00BB6271" w14:paraId="0F7919F6" w14:textId="77777777">
        <w:trPr>
          <w:trHeight w:val="493"/>
        </w:trPr>
        <w:tc>
          <w:tcPr>
            <w:tcW w:w="0" w:type="auto"/>
            <w:vMerge/>
            <w:tcBorders>
              <w:top w:val="nil"/>
              <w:left w:val="single" w:sz="12" w:space="0" w:color="000000"/>
              <w:bottom w:val="nil"/>
              <w:right w:val="single" w:sz="4" w:space="0" w:color="000000"/>
            </w:tcBorders>
          </w:tcPr>
          <w:p w14:paraId="75FEB0FB" w14:textId="77777777" w:rsidR="00CC420D" w:rsidRPr="00E422D5" w:rsidRDefault="00CC420D" w:rsidP="00E422D5">
            <w:pPr>
              <w:spacing w:after="0" w:line="259" w:lineRule="auto"/>
              <w:ind w:right="0" w:firstLine="22"/>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46D8818C" w14:textId="77777777" w:rsidR="00CC420D" w:rsidRPr="00E422D5" w:rsidRDefault="00CC420D" w:rsidP="00E422D5">
            <w:pPr>
              <w:spacing w:after="0" w:line="259" w:lineRule="auto"/>
              <w:ind w:right="0" w:firstLine="22"/>
              <w:jc w:val="left"/>
              <w:rPr>
                <w:rFonts w:ascii="Arial" w:hAnsi="Arial" w:cs="Arial"/>
                <w:sz w:val="20"/>
                <w:szCs w:val="20"/>
              </w:rPr>
            </w:pPr>
          </w:p>
        </w:tc>
        <w:tc>
          <w:tcPr>
            <w:tcW w:w="3409" w:type="dxa"/>
            <w:tcBorders>
              <w:top w:val="single" w:sz="4" w:space="0" w:color="000000"/>
              <w:left w:val="single" w:sz="4" w:space="0" w:color="000000"/>
              <w:bottom w:val="single" w:sz="4" w:space="0" w:color="000000"/>
              <w:right w:val="single" w:sz="4" w:space="0" w:color="000000"/>
            </w:tcBorders>
            <w:vAlign w:val="center"/>
          </w:tcPr>
          <w:p w14:paraId="7AEEB524" w14:textId="77777777" w:rsidR="00CC420D" w:rsidRPr="00E422D5" w:rsidRDefault="00516B36" w:rsidP="00E422D5">
            <w:pPr>
              <w:spacing w:after="0" w:line="259" w:lineRule="auto"/>
              <w:ind w:right="0" w:firstLine="22"/>
              <w:jc w:val="left"/>
              <w:rPr>
                <w:rFonts w:ascii="Arial" w:hAnsi="Arial" w:cs="Arial"/>
                <w:sz w:val="20"/>
                <w:szCs w:val="20"/>
              </w:rPr>
            </w:pPr>
            <w:r w:rsidRPr="00E422D5">
              <w:rPr>
                <w:rFonts w:ascii="Arial" w:hAnsi="Arial" w:cs="Arial"/>
                <w:sz w:val="20"/>
                <w:szCs w:val="20"/>
              </w:rPr>
              <w:t xml:space="preserve">От прочих жилых зданий </w:t>
            </w:r>
          </w:p>
        </w:tc>
        <w:tc>
          <w:tcPr>
            <w:tcW w:w="1786" w:type="dxa"/>
            <w:tcBorders>
              <w:top w:val="single" w:sz="4" w:space="0" w:color="000000"/>
              <w:left w:val="single" w:sz="4" w:space="0" w:color="000000"/>
              <w:bottom w:val="single" w:sz="4" w:space="0" w:color="000000"/>
              <w:right w:val="single" w:sz="4" w:space="0" w:color="000000"/>
            </w:tcBorders>
          </w:tcPr>
          <w:p w14:paraId="32A82BC0"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sz w:val="20"/>
                <w:szCs w:val="20"/>
              </w:rPr>
              <w:t xml:space="preserve">кг на 1 </w:t>
            </w:r>
          </w:p>
          <w:p w14:paraId="78A34062"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sz w:val="20"/>
                <w:szCs w:val="20"/>
              </w:rPr>
              <w:t xml:space="preserve">человека/год </w:t>
            </w:r>
          </w:p>
        </w:tc>
        <w:tc>
          <w:tcPr>
            <w:tcW w:w="2362" w:type="dxa"/>
            <w:tcBorders>
              <w:top w:val="single" w:sz="4" w:space="0" w:color="000000"/>
              <w:left w:val="single" w:sz="4" w:space="0" w:color="000000"/>
              <w:bottom w:val="single" w:sz="4" w:space="0" w:color="000000"/>
              <w:right w:val="single" w:sz="12" w:space="0" w:color="000000"/>
            </w:tcBorders>
            <w:vAlign w:val="center"/>
          </w:tcPr>
          <w:p w14:paraId="29E9F56D"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sz w:val="20"/>
                <w:szCs w:val="20"/>
              </w:rPr>
              <w:t xml:space="preserve">300 </w:t>
            </w:r>
          </w:p>
        </w:tc>
      </w:tr>
      <w:tr w:rsidR="00CC420D" w:rsidRPr="00BB6271" w14:paraId="53E294D8" w14:textId="77777777">
        <w:trPr>
          <w:trHeight w:val="494"/>
        </w:trPr>
        <w:tc>
          <w:tcPr>
            <w:tcW w:w="0" w:type="auto"/>
            <w:vMerge/>
            <w:tcBorders>
              <w:top w:val="nil"/>
              <w:left w:val="single" w:sz="12" w:space="0" w:color="000000"/>
              <w:bottom w:val="single" w:sz="4" w:space="0" w:color="000000"/>
              <w:right w:val="single" w:sz="4" w:space="0" w:color="000000"/>
            </w:tcBorders>
          </w:tcPr>
          <w:p w14:paraId="33E5B128" w14:textId="77777777" w:rsidR="00CC420D" w:rsidRPr="00E422D5" w:rsidRDefault="00CC420D" w:rsidP="00E422D5">
            <w:pPr>
              <w:spacing w:after="0" w:line="259" w:lineRule="auto"/>
              <w:ind w:right="0" w:firstLine="22"/>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0DCA2D9E" w14:textId="77777777" w:rsidR="00CC420D" w:rsidRPr="00E422D5" w:rsidRDefault="00CC420D" w:rsidP="00E422D5">
            <w:pPr>
              <w:spacing w:after="0" w:line="259" w:lineRule="auto"/>
              <w:ind w:right="0" w:firstLine="22"/>
              <w:jc w:val="left"/>
              <w:rPr>
                <w:rFonts w:ascii="Arial" w:hAnsi="Arial" w:cs="Arial"/>
                <w:sz w:val="20"/>
                <w:szCs w:val="20"/>
              </w:rPr>
            </w:pPr>
          </w:p>
        </w:tc>
        <w:tc>
          <w:tcPr>
            <w:tcW w:w="3409" w:type="dxa"/>
            <w:tcBorders>
              <w:top w:val="single" w:sz="4" w:space="0" w:color="000000"/>
              <w:left w:val="single" w:sz="4" w:space="0" w:color="000000"/>
              <w:bottom w:val="single" w:sz="4" w:space="0" w:color="000000"/>
              <w:right w:val="single" w:sz="4" w:space="0" w:color="000000"/>
            </w:tcBorders>
          </w:tcPr>
          <w:p w14:paraId="2044B0F6" w14:textId="77777777" w:rsidR="00CC420D" w:rsidRPr="00E422D5" w:rsidRDefault="00516B36" w:rsidP="00E422D5">
            <w:pPr>
              <w:spacing w:after="0" w:line="259" w:lineRule="auto"/>
              <w:ind w:right="0" w:firstLine="22"/>
              <w:jc w:val="left"/>
              <w:rPr>
                <w:rFonts w:ascii="Arial" w:hAnsi="Arial" w:cs="Arial"/>
                <w:sz w:val="20"/>
                <w:szCs w:val="20"/>
              </w:rPr>
            </w:pPr>
            <w:r w:rsidRPr="00E422D5">
              <w:rPr>
                <w:rFonts w:ascii="Arial" w:hAnsi="Arial" w:cs="Arial"/>
                <w:sz w:val="20"/>
                <w:szCs w:val="20"/>
              </w:rPr>
              <w:t xml:space="preserve">Общее количество по городу с учетом общественных зданий </w:t>
            </w:r>
          </w:p>
        </w:tc>
        <w:tc>
          <w:tcPr>
            <w:tcW w:w="1786" w:type="dxa"/>
            <w:tcBorders>
              <w:top w:val="single" w:sz="4" w:space="0" w:color="000000"/>
              <w:left w:val="single" w:sz="4" w:space="0" w:color="000000"/>
              <w:bottom w:val="single" w:sz="4" w:space="0" w:color="000000"/>
              <w:right w:val="single" w:sz="4" w:space="0" w:color="000000"/>
            </w:tcBorders>
          </w:tcPr>
          <w:p w14:paraId="06458771"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sz w:val="20"/>
                <w:szCs w:val="20"/>
              </w:rPr>
              <w:t xml:space="preserve">кг на 1 человека/год </w:t>
            </w:r>
          </w:p>
        </w:tc>
        <w:tc>
          <w:tcPr>
            <w:tcW w:w="2362" w:type="dxa"/>
            <w:tcBorders>
              <w:top w:val="single" w:sz="4" w:space="0" w:color="000000"/>
              <w:left w:val="single" w:sz="4" w:space="0" w:color="000000"/>
              <w:bottom w:val="single" w:sz="4" w:space="0" w:color="000000"/>
              <w:right w:val="single" w:sz="12" w:space="0" w:color="000000"/>
            </w:tcBorders>
            <w:vAlign w:val="center"/>
          </w:tcPr>
          <w:p w14:paraId="3469A4C3"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sz w:val="20"/>
                <w:szCs w:val="20"/>
              </w:rPr>
              <w:t xml:space="preserve">280 </w:t>
            </w:r>
          </w:p>
        </w:tc>
      </w:tr>
      <w:tr w:rsidR="00CC420D" w:rsidRPr="00BB6271" w14:paraId="1964C7FC" w14:textId="77777777">
        <w:trPr>
          <w:trHeight w:val="492"/>
        </w:trPr>
        <w:tc>
          <w:tcPr>
            <w:tcW w:w="516" w:type="dxa"/>
            <w:tcBorders>
              <w:top w:val="single" w:sz="4" w:space="0" w:color="000000"/>
              <w:left w:val="single" w:sz="12" w:space="0" w:color="000000"/>
              <w:bottom w:val="single" w:sz="4" w:space="0" w:color="000000"/>
              <w:right w:val="single" w:sz="4" w:space="0" w:color="000000"/>
            </w:tcBorders>
            <w:vAlign w:val="center"/>
          </w:tcPr>
          <w:p w14:paraId="367511AA"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sz w:val="20"/>
                <w:szCs w:val="20"/>
              </w:rPr>
              <w:t xml:space="preserve">2 </w:t>
            </w:r>
          </w:p>
        </w:tc>
        <w:tc>
          <w:tcPr>
            <w:tcW w:w="1181" w:type="dxa"/>
            <w:tcBorders>
              <w:top w:val="single" w:sz="4" w:space="0" w:color="000000"/>
              <w:left w:val="single" w:sz="4" w:space="0" w:color="000000"/>
              <w:bottom w:val="single" w:sz="4" w:space="0" w:color="000000"/>
              <w:right w:val="single" w:sz="4" w:space="0" w:color="000000"/>
            </w:tcBorders>
            <w:vAlign w:val="center"/>
          </w:tcPr>
          <w:p w14:paraId="44336F83" w14:textId="77777777" w:rsidR="00CC420D" w:rsidRPr="00E422D5" w:rsidRDefault="00516B36" w:rsidP="00E422D5">
            <w:pPr>
              <w:spacing w:after="0" w:line="259" w:lineRule="auto"/>
              <w:ind w:right="0" w:firstLine="22"/>
              <w:jc w:val="left"/>
              <w:rPr>
                <w:rFonts w:ascii="Arial" w:hAnsi="Arial" w:cs="Arial"/>
                <w:sz w:val="20"/>
                <w:szCs w:val="20"/>
              </w:rPr>
            </w:pPr>
            <w:r w:rsidRPr="00E422D5">
              <w:rPr>
                <w:rFonts w:ascii="Arial" w:hAnsi="Arial" w:cs="Arial"/>
                <w:sz w:val="20"/>
                <w:szCs w:val="20"/>
              </w:rPr>
              <w:t xml:space="preserve">Жидкие </w:t>
            </w:r>
          </w:p>
        </w:tc>
        <w:tc>
          <w:tcPr>
            <w:tcW w:w="3409" w:type="dxa"/>
            <w:tcBorders>
              <w:top w:val="single" w:sz="4" w:space="0" w:color="000000"/>
              <w:left w:val="single" w:sz="4" w:space="0" w:color="000000"/>
              <w:bottom w:val="single" w:sz="4" w:space="0" w:color="000000"/>
              <w:right w:val="single" w:sz="4" w:space="0" w:color="000000"/>
            </w:tcBorders>
          </w:tcPr>
          <w:p w14:paraId="0449DCBE" w14:textId="77777777" w:rsidR="00CC420D" w:rsidRPr="00E422D5" w:rsidRDefault="00516B36" w:rsidP="00E422D5">
            <w:pPr>
              <w:spacing w:after="0" w:line="259" w:lineRule="auto"/>
              <w:ind w:right="0" w:firstLine="22"/>
              <w:jc w:val="left"/>
              <w:rPr>
                <w:rFonts w:ascii="Arial" w:hAnsi="Arial" w:cs="Arial"/>
                <w:sz w:val="20"/>
                <w:szCs w:val="20"/>
              </w:rPr>
            </w:pPr>
            <w:r w:rsidRPr="00E422D5">
              <w:rPr>
                <w:rFonts w:ascii="Arial" w:hAnsi="Arial" w:cs="Arial"/>
                <w:sz w:val="20"/>
                <w:szCs w:val="20"/>
              </w:rPr>
              <w:t xml:space="preserve">Из выгребов (при отсутствии канализации) </w:t>
            </w:r>
          </w:p>
        </w:tc>
        <w:tc>
          <w:tcPr>
            <w:tcW w:w="1786" w:type="dxa"/>
            <w:tcBorders>
              <w:top w:val="single" w:sz="4" w:space="0" w:color="000000"/>
              <w:left w:val="single" w:sz="4" w:space="0" w:color="000000"/>
              <w:bottom w:val="single" w:sz="4" w:space="0" w:color="000000"/>
              <w:right w:val="single" w:sz="4" w:space="0" w:color="000000"/>
            </w:tcBorders>
          </w:tcPr>
          <w:p w14:paraId="20A62AEF"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sz w:val="20"/>
                <w:szCs w:val="20"/>
              </w:rPr>
              <w:t xml:space="preserve">л на 1 </w:t>
            </w:r>
          </w:p>
          <w:p w14:paraId="21C9D85C"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sz w:val="20"/>
                <w:szCs w:val="20"/>
              </w:rPr>
              <w:t xml:space="preserve">человека/год </w:t>
            </w:r>
          </w:p>
        </w:tc>
        <w:tc>
          <w:tcPr>
            <w:tcW w:w="2362" w:type="dxa"/>
            <w:tcBorders>
              <w:top w:val="single" w:sz="4" w:space="0" w:color="000000"/>
              <w:left w:val="single" w:sz="4" w:space="0" w:color="000000"/>
              <w:bottom w:val="single" w:sz="4" w:space="0" w:color="000000"/>
              <w:right w:val="single" w:sz="12" w:space="0" w:color="000000"/>
            </w:tcBorders>
            <w:vAlign w:val="center"/>
          </w:tcPr>
          <w:p w14:paraId="577E0A7A"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sz w:val="20"/>
                <w:szCs w:val="20"/>
              </w:rPr>
              <w:t xml:space="preserve">- </w:t>
            </w:r>
          </w:p>
        </w:tc>
      </w:tr>
      <w:tr w:rsidR="00CC420D" w:rsidRPr="00BB6271" w14:paraId="207AC821" w14:textId="77777777">
        <w:trPr>
          <w:trHeight w:val="504"/>
        </w:trPr>
        <w:tc>
          <w:tcPr>
            <w:tcW w:w="516" w:type="dxa"/>
            <w:tcBorders>
              <w:top w:val="single" w:sz="4" w:space="0" w:color="000000"/>
              <w:left w:val="single" w:sz="12" w:space="0" w:color="000000"/>
              <w:bottom w:val="single" w:sz="12" w:space="0" w:color="000000"/>
              <w:right w:val="single" w:sz="4" w:space="0" w:color="000000"/>
            </w:tcBorders>
            <w:vAlign w:val="center"/>
          </w:tcPr>
          <w:p w14:paraId="4A58C3F8"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sz w:val="20"/>
                <w:szCs w:val="20"/>
              </w:rPr>
              <w:t xml:space="preserve">3 </w:t>
            </w:r>
          </w:p>
        </w:tc>
        <w:tc>
          <w:tcPr>
            <w:tcW w:w="4590" w:type="dxa"/>
            <w:gridSpan w:val="2"/>
            <w:tcBorders>
              <w:top w:val="single" w:sz="4" w:space="0" w:color="000000"/>
              <w:left w:val="single" w:sz="4" w:space="0" w:color="000000"/>
              <w:bottom w:val="single" w:sz="12" w:space="0" w:color="000000"/>
              <w:right w:val="single" w:sz="4" w:space="0" w:color="000000"/>
            </w:tcBorders>
          </w:tcPr>
          <w:p w14:paraId="4A62EE7D" w14:textId="77777777" w:rsidR="00CC420D" w:rsidRPr="00E422D5" w:rsidRDefault="00516B36" w:rsidP="00E422D5">
            <w:pPr>
              <w:spacing w:after="0" w:line="259" w:lineRule="auto"/>
              <w:ind w:right="0" w:firstLine="22"/>
              <w:jc w:val="left"/>
              <w:rPr>
                <w:rFonts w:ascii="Arial" w:hAnsi="Arial" w:cs="Arial"/>
                <w:sz w:val="20"/>
                <w:szCs w:val="20"/>
              </w:rPr>
            </w:pPr>
            <w:r w:rsidRPr="00E422D5">
              <w:rPr>
                <w:rFonts w:ascii="Arial" w:hAnsi="Arial" w:cs="Arial"/>
                <w:sz w:val="20"/>
                <w:szCs w:val="20"/>
              </w:rPr>
              <w:t xml:space="preserve">Смет с 1 кв. м твердых покрытий улиц, площадей и парков </w:t>
            </w:r>
          </w:p>
        </w:tc>
        <w:tc>
          <w:tcPr>
            <w:tcW w:w="1786" w:type="dxa"/>
            <w:tcBorders>
              <w:top w:val="single" w:sz="4" w:space="0" w:color="000000"/>
              <w:left w:val="single" w:sz="4" w:space="0" w:color="000000"/>
              <w:bottom w:val="single" w:sz="12" w:space="0" w:color="000000"/>
              <w:right w:val="single" w:sz="4" w:space="0" w:color="000000"/>
            </w:tcBorders>
          </w:tcPr>
          <w:p w14:paraId="506412BE"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sz w:val="20"/>
                <w:szCs w:val="20"/>
              </w:rPr>
              <w:t xml:space="preserve">кг на 1 </w:t>
            </w:r>
          </w:p>
          <w:p w14:paraId="2A2FDAFE"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sz w:val="20"/>
                <w:szCs w:val="20"/>
              </w:rPr>
              <w:t xml:space="preserve">человека/год </w:t>
            </w:r>
          </w:p>
        </w:tc>
        <w:tc>
          <w:tcPr>
            <w:tcW w:w="2362" w:type="dxa"/>
            <w:tcBorders>
              <w:top w:val="single" w:sz="4" w:space="0" w:color="000000"/>
              <w:left w:val="single" w:sz="4" w:space="0" w:color="000000"/>
              <w:bottom w:val="single" w:sz="12" w:space="0" w:color="000000"/>
              <w:right w:val="single" w:sz="12" w:space="0" w:color="000000"/>
            </w:tcBorders>
            <w:vAlign w:val="center"/>
          </w:tcPr>
          <w:p w14:paraId="08F0FF32" w14:textId="77777777" w:rsidR="00CC420D" w:rsidRPr="00E422D5" w:rsidRDefault="00516B36" w:rsidP="00E422D5">
            <w:pPr>
              <w:spacing w:after="0" w:line="259" w:lineRule="auto"/>
              <w:ind w:right="0" w:firstLine="22"/>
              <w:jc w:val="center"/>
              <w:rPr>
                <w:rFonts w:ascii="Arial" w:hAnsi="Arial" w:cs="Arial"/>
                <w:sz w:val="20"/>
                <w:szCs w:val="20"/>
              </w:rPr>
            </w:pPr>
            <w:r w:rsidRPr="00E422D5">
              <w:rPr>
                <w:rFonts w:ascii="Arial" w:hAnsi="Arial" w:cs="Arial"/>
                <w:sz w:val="20"/>
                <w:szCs w:val="20"/>
              </w:rPr>
              <w:t xml:space="preserve">5 </w:t>
            </w:r>
          </w:p>
        </w:tc>
      </w:tr>
    </w:tbl>
    <w:p w14:paraId="6FAF81E5" w14:textId="77777777" w:rsidR="00CC420D" w:rsidRPr="00E422D5" w:rsidRDefault="00516B36" w:rsidP="00E422D5">
      <w:pPr>
        <w:spacing w:after="0" w:line="240" w:lineRule="auto"/>
        <w:ind w:right="0" w:firstLine="710"/>
        <w:rPr>
          <w:rFonts w:ascii="Arial" w:hAnsi="Arial" w:cs="Arial"/>
          <w:sz w:val="22"/>
        </w:rPr>
      </w:pPr>
      <w:r w:rsidRPr="00E422D5">
        <w:rPr>
          <w:rFonts w:ascii="Arial" w:hAnsi="Arial" w:cs="Arial"/>
          <w:sz w:val="22"/>
        </w:rPr>
        <w:t xml:space="preserve">Примечание: </w:t>
      </w:r>
    </w:p>
    <w:p w14:paraId="3B1730F1" w14:textId="77777777" w:rsidR="00CC420D" w:rsidRPr="00E422D5" w:rsidRDefault="00516B36" w:rsidP="00E422D5">
      <w:pPr>
        <w:spacing w:after="0" w:line="240" w:lineRule="auto"/>
        <w:ind w:right="0" w:firstLine="710"/>
        <w:rPr>
          <w:rFonts w:ascii="Arial" w:hAnsi="Arial" w:cs="Arial"/>
          <w:sz w:val="22"/>
        </w:rPr>
      </w:pPr>
      <w:r w:rsidRPr="00E422D5">
        <w:rPr>
          <w:rFonts w:ascii="Arial" w:hAnsi="Arial" w:cs="Arial"/>
          <w:sz w:val="22"/>
        </w:rPr>
        <w:t>1.</w:t>
      </w:r>
      <w:r w:rsidRPr="00E422D5">
        <w:rPr>
          <w:rFonts w:ascii="Arial" w:eastAsia="Arial" w:hAnsi="Arial" w:cs="Arial"/>
          <w:sz w:val="22"/>
        </w:rPr>
        <w:t xml:space="preserve"> </w:t>
      </w:r>
      <w:r w:rsidRPr="00E422D5">
        <w:rPr>
          <w:rFonts w:ascii="Arial" w:hAnsi="Arial" w:cs="Arial"/>
          <w:sz w:val="22"/>
        </w:rPr>
        <w:t xml:space="preserve">нормы накопления крупногабаритных коммунальных отходов следует принимать в размере 5% в составе приведенных значений твердых коммунальных отходов. </w:t>
      </w:r>
    </w:p>
    <w:p w14:paraId="14007B55" w14:textId="77777777" w:rsidR="00CC420D" w:rsidRPr="00E422D5" w:rsidRDefault="00516B36" w:rsidP="00E422D5">
      <w:pPr>
        <w:spacing w:after="0" w:line="240" w:lineRule="auto"/>
        <w:ind w:right="0" w:firstLine="710"/>
        <w:rPr>
          <w:rFonts w:ascii="Arial" w:hAnsi="Arial" w:cs="Arial"/>
          <w:sz w:val="22"/>
        </w:rPr>
      </w:pPr>
      <w:r w:rsidRPr="00E422D5">
        <w:rPr>
          <w:rFonts w:ascii="Arial" w:hAnsi="Arial" w:cs="Arial"/>
          <w:sz w:val="22"/>
        </w:rPr>
        <w:t xml:space="preserve">Контейнерные площадки для накопления твердых коммунальных отходов или системы подземного накопления ТКО с автоматическими подъемниками для подъема контейнеров и (или) специальные площадки для накопления крупногабаритных отходов размещаются и обустраиваются, согласно СанПиН 2.1.3684-21 и Территориальной схеме обращения с отходами в Камчатском крае. </w:t>
      </w:r>
    </w:p>
    <w:p w14:paraId="71881C5B" w14:textId="77777777" w:rsidR="00CC420D" w:rsidRPr="00BB6271" w:rsidRDefault="00516B36" w:rsidP="00BB6271">
      <w:pPr>
        <w:spacing w:after="0" w:line="259" w:lineRule="auto"/>
        <w:ind w:right="0" w:firstLine="710"/>
        <w:jc w:val="left"/>
        <w:rPr>
          <w:rFonts w:ascii="Arial" w:hAnsi="Arial" w:cs="Arial"/>
        </w:rPr>
      </w:pPr>
      <w:r w:rsidRPr="00BB6271">
        <w:rPr>
          <w:rFonts w:ascii="Arial" w:hAnsi="Arial" w:cs="Arial"/>
          <w:color w:val="FF0000"/>
        </w:rPr>
        <w:t xml:space="preserve"> </w:t>
      </w:r>
    </w:p>
    <w:p w14:paraId="69BFCED8" w14:textId="77777777" w:rsidR="00CC420D" w:rsidRPr="00BB6271" w:rsidRDefault="00516B36" w:rsidP="00BB6271">
      <w:pPr>
        <w:pStyle w:val="3"/>
        <w:spacing w:after="0"/>
        <w:ind w:left="0" w:firstLine="710"/>
        <w:rPr>
          <w:rFonts w:ascii="Arial" w:hAnsi="Arial" w:cs="Arial"/>
        </w:rPr>
      </w:pPr>
      <w:bookmarkStart w:id="15" w:name="_Toc71016"/>
      <w:r w:rsidRPr="00BB6271">
        <w:rPr>
          <w:rFonts w:ascii="Arial" w:hAnsi="Arial" w:cs="Arial"/>
        </w:rPr>
        <w:t xml:space="preserve">2.8 </w:t>
      </w:r>
      <w:proofErr w:type="gramStart"/>
      <w:r w:rsidRPr="00BB6271">
        <w:rPr>
          <w:rFonts w:ascii="Arial" w:hAnsi="Arial" w:cs="Arial"/>
        </w:rPr>
        <w:t>В</w:t>
      </w:r>
      <w:proofErr w:type="gramEnd"/>
      <w:r w:rsidRPr="00BB6271">
        <w:rPr>
          <w:rFonts w:ascii="Arial" w:hAnsi="Arial" w:cs="Arial"/>
        </w:rPr>
        <w:t xml:space="preserve"> области содержания мест захоронения </w:t>
      </w:r>
      <w:bookmarkEnd w:id="15"/>
    </w:p>
    <w:p w14:paraId="7E6F2801" w14:textId="77777777" w:rsidR="00CC420D" w:rsidRPr="00E422D5" w:rsidRDefault="00516B36" w:rsidP="00E422D5">
      <w:pPr>
        <w:spacing w:after="0" w:line="240" w:lineRule="auto"/>
        <w:ind w:right="0" w:firstLine="710"/>
        <w:rPr>
          <w:rFonts w:ascii="Arial" w:hAnsi="Arial" w:cs="Arial"/>
          <w:sz w:val="22"/>
        </w:rPr>
      </w:pPr>
      <w:r w:rsidRPr="00E422D5">
        <w:rPr>
          <w:rFonts w:ascii="Arial" w:hAnsi="Arial" w:cs="Arial"/>
          <w:sz w:val="22"/>
        </w:rPr>
        <w:t xml:space="preserve">Расчетные показатели для объектов местного значения в области содержания мест захоронения установлены в соответствии с полномочиями </w:t>
      </w:r>
      <w:proofErr w:type="spellStart"/>
      <w:r w:rsidR="00615CE3" w:rsidRPr="00E422D5">
        <w:rPr>
          <w:rFonts w:ascii="Arial" w:hAnsi="Arial" w:cs="Arial"/>
          <w:sz w:val="22"/>
        </w:rPr>
        <w:t>Карагинского</w:t>
      </w:r>
      <w:proofErr w:type="spellEnd"/>
      <w:r w:rsidR="00615CE3" w:rsidRPr="00E422D5">
        <w:rPr>
          <w:rFonts w:ascii="Arial" w:hAnsi="Arial" w:cs="Arial"/>
          <w:sz w:val="22"/>
        </w:rPr>
        <w:t xml:space="preserve"> муниципального района</w:t>
      </w:r>
      <w:r w:rsidRPr="00E422D5">
        <w:rPr>
          <w:rFonts w:ascii="Arial" w:hAnsi="Arial" w:cs="Arial"/>
          <w:sz w:val="22"/>
        </w:rPr>
        <w:t xml:space="preserve">.  </w:t>
      </w:r>
    </w:p>
    <w:p w14:paraId="095EB204" w14:textId="77777777" w:rsidR="00CC420D" w:rsidRPr="00E422D5" w:rsidRDefault="00516B36" w:rsidP="00E422D5">
      <w:pPr>
        <w:spacing w:after="0" w:line="240" w:lineRule="auto"/>
        <w:ind w:right="0" w:firstLine="710"/>
        <w:rPr>
          <w:rFonts w:ascii="Arial" w:hAnsi="Arial" w:cs="Arial"/>
          <w:sz w:val="22"/>
        </w:rPr>
      </w:pPr>
      <w:r w:rsidRPr="00E422D5">
        <w:rPr>
          <w:rFonts w:ascii="Arial" w:hAnsi="Arial" w:cs="Arial"/>
          <w:sz w:val="22"/>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таблице 12. </w:t>
      </w:r>
    </w:p>
    <w:p w14:paraId="10DFFC7A" w14:textId="77777777" w:rsidR="00CC420D" w:rsidRPr="00E422D5" w:rsidRDefault="00516B36" w:rsidP="00E422D5">
      <w:pPr>
        <w:spacing w:after="0" w:line="240" w:lineRule="auto"/>
        <w:ind w:right="0" w:firstLine="710"/>
        <w:jc w:val="left"/>
        <w:rPr>
          <w:rFonts w:ascii="Arial" w:hAnsi="Arial" w:cs="Arial"/>
          <w:sz w:val="22"/>
        </w:rPr>
      </w:pPr>
      <w:r w:rsidRPr="00E422D5">
        <w:rPr>
          <w:rFonts w:ascii="Arial" w:eastAsia="Calibri" w:hAnsi="Arial" w:cs="Arial"/>
          <w:sz w:val="22"/>
        </w:rPr>
        <w:t xml:space="preserve"> </w:t>
      </w:r>
    </w:p>
    <w:p w14:paraId="7BE5908F" w14:textId="77777777" w:rsidR="00CC420D" w:rsidRPr="00E422D5" w:rsidRDefault="00516B36" w:rsidP="00E422D5">
      <w:pPr>
        <w:spacing w:after="0" w:line="240" w:lineRule="auto"/>
        <w:ind w:right="0" w:firstLine="710"/>
        <w:rPr>
          <w:rFonts w:ascii="Arial" w:hAnsi="Arial" w:cs="Arial"/>
          <w:sz w:val="22"/>
        </w:rPr>
      </w:pPr>
      <w:r w:rsidRPr="00E422D5">
        <w:rPr>
          <w:rFonts w:ascii="Arial" w:hAnsi="Arial" w:cs="Arial"/>
          <w:sz w:val="22"/>
        </w:rPr>
        <w:t xml:space="preserve">Таблица 12. Расчетные показатели для объектов в области содержания мест захоронения </w:t>
      </w:r>
    </w:p>
    <w:tbl>
      <w:tblPr>
        <w:tblStyle w:val="TableGrid"/>
        <w:tblW w:w="9410" w:type="dxa"/>
        <w:tblInd w:w="0" w:type="dxa"/>
        <w:tblCellMar>
          <w:top w:w="46" w:type="dxa"/>
          <w:left w:w="55" w:type="dxa"/>
          <w:right w:w="55" w:type="dxa"/>
        </w:tblCellMar>
        <w:tblLook w:val="04A0" w:firstRow="1" w:lastRow="0" w:firstColumn="1" w:lastColumn="0" w:noHBand="0" w:noVBand="1"/>
      </w:tblPr>
      <w:tblGrid>
        <w:gridCol w:w="539"/>
        <w:gridCol w:w="2656"/>
        <w:gridCol w:w="1946"/>
        <w:gridCol w:w="1169"/>
        <w:gridCol w:w="1725"/>
        <w:gridCol w:w="1375"/>
      </w:tblGrid>
      <w:tr w:rsidR="00CC420D" w:rsidRPr="00BB6271" w14:paraId="013C900E" w14:textId="77777777">
        <w:trPr>
          <w:trHeight w:val="746"/>
        </w:trPr>
        <w:tc>
          <w:tcPr>
            <w:tcW w:w="540" w:type="dxa"/>
            <w:vMerge w:val="restart"/>
            <w:tcBorders>
              <w:top w:val="single" w:sz="12" w:space="0" w:color="000000"/>
              <w:left w:val="single" w:sz="12" w:space="0" w:color="000000"/>
              <w:bottom w:val="single" w:sz="4" w:space="0" w:color="000000"/>
              <w:right w:val="single" w:sz="4" w:space="0" w:color="000000"/>
            </w:tcBorders>
            <w:vAlign w:val="center"/>
          </w:tcPr>
          <w:p w14:paraId="30E7BFA7"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 </w:t>
            </w:r>
          </w:p>
          <w:p w14:paraId="45B02D54"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п/п </w:t>
            </w:r>
          </w:p>
        </w:tc>
        <w:tc>
          <w:tcPr>
            <w:tcW w:w="2660" w:type="dxa"/>
            <w:vMerge w:val="restart"/>
            <w:tcBorders>
              <w:top w:val="single" w:sz="12" w:space="0" w:color="000000"/>
              <w:left w:val="single" w:sz="4" w:space="0" w:color="000000"/>
              <w:bottom w:val="single" w:sz="4" w:space="0" w:color="000000"/>
              <w:right w:val="single" w:sz="4" w:space="0" w:color="000000"/>
            </w:tcBorders>
            <w:vAlign w:val="center"/>
          </w:tcPr>
          <w:p w14:paraId="12C7CA2F"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Наименование объекта </w:t>
            </w:r>
          </w:p>
        </w:tc>
        <w:tc>
          <w:tcPr>
            <w:tcW w:w="3118" w:type="dxa"/>
            <w:gridSpan w:val="2"/>
            <w:tcBorders>
              <w:top w:val="single" w:sz="12" w:space="0" w:color="000000"/>
              <w:left w:val="single" w:sz="4" w:space="0" w:color="000000"/>
              <w:bottom w:val="single" w:sz="4" w:space="0" w:color="000000"/>
              <w:right w:val="single" w:sz="4" w:space="0" w:color="000000"/>
            </w:tcBorders>
            <w:vAlign w:val="center"/>
          </w:tcPr>
          <w:p w14:paraId="15A41850"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Минимально допустимый уровень обеспеченности </w:t>
            </w:r>
          </w:p>
        </w:tc>
        <w:tc>
          <w:tcPr>
            <w:tcW w:w="3092" w:type="dxa"/>
            <w:gridSpan w:val="2"/>
            <w:tcBorders>
              <w:top w:val="single" w:sz="12" w:space="0" w:color="000000"/>
              <w:left w:val="single" w:sz="4" w:space="0" w:color="000000"/>
              <w:bottom w:val="single" w:sz="4" w:space="0" w:color="000000"/>
              <w:right w:val="single" w:sz="12" w:space="0" w:color="000000"/>
            </w:tcBorders>
          </w:tcPr>
          <w:p w14:paraId="5345611F" w14:textId="77777777" w:rsidR="00CC420D" w:rsidRPr="00E422D5" w:rsidRDefault="00516B36" w:rsidP="00E422D5">
            <w:pPr>
              <w:spacing w:after="0" w:line="238" w:lineRule="auto"/>
              <w:ind w:right="0" w:firstLine="0"/>
              <w:jc w:val="center"/>
              <w:rPr>
                <w:rFonts w:ascii="Arial" w:hAnsi="Arial" w:cs="Arial"/>
                <w:sz w:val="20"/>
                <w:szCs w:val="20"/>
              </w:rPr>
            </w:pPr>
            <w:r w:rsidRPr="00E422D5">
              <w:rPr>
                <w:rFonts w:ascii="Arial" w:hAnsi="Arial" w:cs="Arial"/>
                <w:b/>
                <w:sz w:val="20"/>
                <w:szCs w:val="20"/>
              </w:rPr>
              <w:t xml:space="preserve">Максимально допустимый уровень территориальной </w:t>
            </w:r>
          </w:p>
          <w:p w14:paraId="27ABB49C"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доступности </w:t>
            </w:r>
          </w:p>
        </w:tc>
      </w:tr>
      <w:tr w:rsidR="00CC420D" w:rsidRPr="00BB6271" w14:paraId="0999883D" w14:textId="77777777">
        <w:trPr>
          <w:trHeight w:val="492"/>
        </w:trPr>
        <w:tc>
          <w:tcPr>
            <w:tcW w:w="0" w:type="auto"/>
            <w:vMerge/>
            <w:tcBorders>
              <w:top w:val="nil"/>
              <w:left w:val="single" w:sz="12" w:space="0" w:color="000000"/>
              <w:bottom w:val="single" w:sz="4" w:space="0" w:color="000000"/>
              <w:right w:val="single" w:sz="4" w:space="0" w:color="000000"/>
            </w:tcBorders>
          </w:tcPr>
          <w:p w14:paraId="0B6F123A" w14:textId="77777777" w:rsidR="00CC420D" w:rsidRPr="00E422D5" w:rsidRDefault="00CC420D" w:rsidP="00E422D5">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3F1AE3D5" w14:textId="77777777" w:rsidR="00CC420D" w:rsidRPr="00E422D5" w:rsidRDefault="00CC420D" w:rsidP="00E422D5">
            <w:pPr>
              <w:spacing w:after="0" w:line="259" w:lineRule="auto"/>
              <w:ind w:right="0" w:firstLine="0"/>
              <w:jc w:val="left"/>
              <w:rPr>
                <w:rFonts w:ascii="Arial" w:hAnsi="Arial" w:cs="Arial"/>
                <w:sz w:val="20"/>
                <w:szCs w:val="20"/>
              </w:rPr>
            </w:pPr>
          </w:p>
        </w:tc>
        <w:tc>
          <w:tcPr>
            <w:tcW w:w="1949" w:type="dxa"/>
            <w:tcBorders>
              <w:top w:val="single" w:sz="4" w:space="0" w:color="000000"/>
              <w:left w:val="single" w:sz="4" w:space="0" w:color="000000"/>
              <w:bottom w:val="single" w:sz="4" w:space="0" w:color="000000"/>
              <w:right w:val="single" w:sz="4" w:space="0" w:color="000000"/>
            </w:tcBorders>
          </w:tcPr>
          <w:p w14:paraId="05A34088"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Единица измерения </w:t>
            </w:r>
          </w:p>
        </w:tc>
        <w:tc>
          <w:tcPr>
            <w:tcW w:w="1169" w:type="dxa"/>
            <w:tcBorders>
              <w:top w:val="single" w:sz="4" w:space="0" w:color="000000"/>
              <w:left w:val="single" w:sz="4" w:space="0" w:color="000000"/>
              <w:bottom w:val="single" w:sz="4" w:space="0" w:color="000000"/>
              <w:right w:val="single" w:sz="4" w:space="0" w:color="000000"/>
            </w:tcBorders>
            <w:vAlign w:val="center"/>
          </w:tcPr>
          <w:p w14:paraId="62EF4A9D"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Величина </w:t>
            </w:r>
          </w:p>
        </w:tc>
        <w:tc>
          <w:tcPr>
            <w:tcW w:w="1726" w:type="dxa"/>
            <w:tcBorders>
              <w:top w:val="single" w:sz="4" w:space="0" w:color="000000"/>
              <w:left w:val="single" w:sz="4" w:space="0" w:color="000000"/>
              <w:bottom w:val="single" w:sz="4" w:space="0" w:color="000000"/>
              <w:right w:val="single" w:sz="4" w:space="0" w:color="000000"/>
            </w:tcBorders>
          </w:tcPr>
          <w:p w14:paraId="110E657F"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Единица измерения </w:t>
            </w:r>
          </w:p>
        </w:tc>
        <w:tc>
          <w:tcPr>
            <w:tcW w:w="1366" w:type="dxa"/>
            <w:tcBorders>
              <w:top w:val="single" w:sz="4" w:space="0" w:color="000000"/>
              <w:left w:val="single" w:sz="4" w:space="0" w:color="000000"/>
              <w:bottom w:val="single" w:sz="4" w:space="0" w:color="000000"/>
              <w:right w:val="single" w:sz="12" w:space="0" w:color="000000"/>
            </w:tcBorders>
            <w:vAlign w:val="center"/>
          </w:tcPr>
          <w:p w14:paraId="7058614C" w14:textId="77777777" w:rsidR="00CC420D" w:rsidRPr="00BB6271" w:rsidRDefault="00516B36" w:rsidP="00E422D5">
            <w:pPr>
              <w:spacing w:after="0" w:line="259" w:lineRule="auto"/>
              <w:ind w:right="0" w:firstLine="0"/>
              <w:jc w:val="left"/>
              <w:rPr>
                <w:rFonts w:ascii="Arial" w:hAnsi="Arial" w:cs="Arial"/>
              </w:rPr>
            </w:pPr>
            <w:r w:rsidRPr="00BB6271">
              <w:rPr>
                <w:rFonts w:ascii="Arial" w:hAnsi="Arial" w:cs="Arial"/>
                <w:b/>
                <w:sz w:val="21"/>
              </w:rPr>
              <w:t xml:space="preserve">Величина </w:t>
            </w:r>
          </w:p>
        </w:tc>
      </w:tr>
      <w:tr w:rsidR="00CC420D" w:rsidRPr="00BB6271" w14:paraId="6DD917E1" w14:textId="77777777">
        <w:trPr>
          <w:trHeight w:val="744"/>
        </w:trPr>
        <w:tc>
          <w:tcPr>
            <w:tcW w:w="540" w:type="dxa"/>
            <w:tcBorders>
              <w:top w:val="single" w:sz="4" w:space="0" w:color="000000"/>
              <w:left w:val="single" w:sz="12" w:space="0" w:color="000000"/>
              <w:bottom w:val="single" w:sz="12" w:space="0" w:color="000000"/>
              <w:right w:val="single" w:sz="4" w:space="0" w:color="000000"/>
            </w:tcBorders>
            <w:vAlign w:val="center"/>
          </w:tcPr>
          <w:p w14:paraId="620C47BA"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1 </w:t>
            </w:r>
          </w:p>
        </w:tc>
        <w:tc>
          <w:tcPr>
            <w:tcW w:w="2660" w:type="dxa"/>
            <w:tcBorders>
              <w:top w:val="single" w:sz="4" w:space="0" w:color="000000"/>
              <w:left w:val="single" w:sz="4" w:space="0" w:color="000000"/>
              <w:bottom w:val="single" w:sz="12" w:space="0" w:color="000000"/>
              <w:right w:val="single" w:sz="4" w:space="0" w:color="000000"/>
            </w:tcBorders>
          </w:tcPr>
          <w:p w14:paraId="0C2893EC"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sz w:val="20"/>
                <w:szCs w:val="20"/>
              </w:rPr>
              <w:t xml:space="preserve">Кладбища традиционного и смешанного захоронения </w:t>
            </w:r>
          </w:p>
        </w:tc>
        <w:tc>
          <w:tcPr>
            <w:tcW w:w="1949" w:type="dxa"/>
            <w:tcBorders>
              <w:top w:val="single" w:sz="4" w:space="0" w:color="000000"/>
              <w:left w:val="single" w:sz="4" w:space="0" w:color="000000"/>
              <w:bottom w:val="single" w:sz="12" w:space="0" w:color="000000"/>
              <w:right w:val="single" w:sz="4" w:space="0" w:color="000000"/>
            </w:tcBorders>
            <w:vAlign w:val="center"/>
          </w:tcPr>
          <w:p w14:paraId="0BBF870D"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га на 1000  </w:t>
            </w:r>
          </w:p>
          <w:p w14:paraId="4DACA7AF"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человек </w:t>
            </w:r>
          </w:p>
        </w:tc>
        <w:tc>
          <w:tcPr>
            <w:tcW w:w="1169" w:type="dxa"/>
            <w:tcBorders>
              <w:top w:val="single" w:sz="4" w:space="0" w:color="000000"/>
              <w:left w:val="single" w:sz="4" w:space="0" w:color="000000"/>
              <w:bottom w:val="single" w:sz="12" w:space="0" w:color="000000"/>
              <w:right w:val="single" w:sz="4" w:space="0" w:color="000000"/>
            </w:tcBorders>
            <w:vAlign w:val="center"/>
          </w:tcPr>
          <w:p w14:paraId="73A9B39F"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0,24 </w:t>
            </w:r>
          </w:p>
        </w:tc>
        <w:tc>
          <w:tcPr>
            <w:tcW w:w="1726" w:type="dxa"/>
            <w:tcBorders>
              <w:top w:val="single" w:sz="4" w:space="0" w:color="000000"/>
              <w:left w:val="single" w:sz="4" w:space="0" w:color="000000"/>
              <w:bottom w:val="single" w:sz="12" w:space="0" w:color="000000"/>
              <w:right w:val="single" w:sz="4" w:space="0" w:color="000000"/>
            </w:tcBorders>
          </w:tcPr>
          <w:p w14:paraId="505CCCCD"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Транспортная </w:t>
            </w:r>
          </w:p>
          <w:p w14:paraId="1329BFFF"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доступность, мин. </w:t>
            </w:r>
          </w:p>
        </w:tc>
        <w:tc>
          <w:tcPr>
            <w:tcW w:w="1366" w:type="dxa"/>
            <w:tcBorders>
              <w:top w:val="single" w:sz="4" w:space="0" w:color="000000"/>
              <w:left w:val="single" w:sz="4" w:space="0" w:color="000000"/>
              <w:bottom w:val="single" w:sz="12" w:space="0" w:color="000000"/>
              <w:right w:val="single" w:sz="12" w:space="0" w:color="000000"/>
            </w:tcBorders>
            <w:vAlign w:val="center"/>
          </w:tcPr>
          <w:p w14:paraId="43B76637" w14:textId="77777777" w:rsidR="00CC420D" w:rsidRPr="00BB6271" w:rsidRDefault="00516B36" w:rsidP="00E422D5">
            <w:pPr>
              <w:spacing w:after="0" w:line="259" w:lineRule="auto"/>
              <w:ind w:right="0" w:firstLine="0"/>
              <w:jc w:val="center"/>
              <w:rPr>
                <w:rFonts w:ascii="Arial" w:hAnsi="Arial" w:cs="Arial"/>
              </w:rPr>
            </w:pPr>
            <w:r w:rsidRPr="00BB6271">
              <w:rPr>
                <w:rFonts w:ascii="Arial" w:hAnsi="Arial" w:cs="Arial"/>
                <w:sz w:val="21"/>
              </w:rPr>
              <w:t xml:space="preserve">Не нормируется </w:t>
            </w:r>
          </w:p>
        </w:tc>
      </w:tr>
    </w:tbl>
    <w:p w14:paraId="18C45919" w14:textId="77777777" w:rsidR="00CC420D" w:rsidRPr="00E422D5" w:rsidRDefault="00516B36" w:rsidP="00BB6271">
      <w:pPr>
        <w:spacing w:after="0"/>
        <w:ind w:right="0" w:firstLine="710"/>
        <w:rPr>
          <w:rFonts w:ascii="Arial" w:hAnsi="Arial" w:cs="Arial"/>
          <w:sz w:val="22"/>
        </w:rPr>
      </w:pPr>
      <w:r w:rsidRPr="00E422D5">
        <w:rPr>
          <w:rFonts w:ascii="Arial" w:hAnsi="Arial" w:cs="Arial"/>
          <w:sz w:val="22"/>
        </w:rPr>
        <w:t xml:space="preserve">Примечания: </w:t>
      </w:r>
    </w:p>
    <w:p w14:paraId="3F9AC2FD" w14:textId="77777777" w:rsidR="00CC420D" w:rsidRPr="00E422D5" w:rsidRDefault="00516B36" w:rsidP="00E422D5">
      <w:pPr>
        <w:numPr>
          <w:ilvl w:val="0"/>
          <w:numId w:val="5"/>
        </w:numPr>
        <w:tabs>
          <w:tab w:val="left" w:pos="993"/>
        </w:tabs>
        <w:spacing w:after="0"/>
        <w:ind w:left="0" w:right="0" w:firstLine="710"/>
        <w:rPr>
          <w:rFonts w:ascii="Arial" w:hAnsi="Arial" w:cs="Arial"/>
          <w:sz w:val="22"/>
        </w:rPr>
      </w:pPr>
      <w:r w:rsidRPr="00E422D5">
        <w:rPr>
          <w:rFonts w:ascii="Arial" w:hAnsi="Arial" w:cs="Arial"/>
          <w:sz w:val="22"/>
        </w:rPr>
        <w:t xml:space="preserve">Формирование кладбищ площадью менее 0,5 и более 40 га не допускается; </w:t>
      </w:r>
    </w:p>
    <w:p w14:paraId="2F373283" w14:textId="77777777" w:rsidR="00CC420D" w:rsidRPr="00E422D5" w:rsidRDefault="00516B36" w:rsidP="00E422D5">
      <w:pPr>
        <w:numPr>
          <w:ilvl w:val="0"/>
          <w:numId w:val="5"/>
        </w:numPr>
        <w:tabs>
          <w:tab w:val="left" w:pos="993"/>
        </w:tabs>
        <w:spacing w:after="0" w:line="240" w:lineRule="auto"/>
        <w:ind w:left="0" w:right="0" w:firstLine="710"/>
        <w:rPr>
          <w:rFonts w:ascii="Arial" w:hAnsi="Arial" w:cs="Arial"/>
          <w:sz w:val="22"/>
        </w:rPr>
      </w:pPr>
      <w:r w:rsidRPr="00E422D5">
        <w:rPr>
          <w:rFonts w:ascii="Arial" w:hAnsi="Arial" w:cs="Arial"/>
          <w:sz w:val="22"/>
        </w:rPr>
        <w:t xml:space="preserve">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 </w:t>
      </w:r>
    </w:p>
    <w:p w14:paraId="1A27E619" w14:textId="77777777" w:rsidR="00B606C6" w:rsidRDefault="00516B36" w:rsidP="00B606C6">
      <w:pPr>
        <w:spacing w:after="0" w:line="259" w:lineRule="auto"/>
        <w:ind w:right="0" w:firstLine="710"/>
        <w:jc w:val="left"/>
        <w:rPr>
          <w:rFonts w:ascii="Arial" w:hAnsi="Arial" w:cs="Arial"/>
        </w:rPr>
      </w:pPr>
      <w:r w:rsidRPr="00BB6271">
        <w:rPr>
          <w:rFonts w:ascii="Arial" w:hAnsi="Arial" w:cs="Arial"/>
        </w:rPr>
        <w:t xml:space="preserve"> </w:t>
      </w:r>
    </w:p>
    <w:p w14:paraId="61087202" w14:textId="3FCF98DB" w:rsidR="00CC420D" w:rsidRPr="00E422D5" w:rsidRDefault="00516B36" w:rsidP="00B606C6">
      <w:pPr>
        <w:spacing w:after="0" w:line="259" w:lineRule="auto"/>
        <w:ind w:right="0" w:firstLine="710"/>
        <w:jc w:val="left"/>
        <w:rPr>
          <w:rFonts w:ascii="Arial" w:hAnsi="Arial" w:cs="Arial"/>
          <w:b/>
          <w:bCs/>
        </w:rPr>
      </w:pPr>
      <w:r w:rsidRPr="00BB6271">
        <w:rPr>
          <w:rFonts w:ascii="Arial" w:eastAsia="Calibri" w:hAnsi="Arial" w:cs="Arial"/>
          <w:sz w:val="22"/>
        </w:rPr>
        <w:lastRenderedPageBreak/>
        <w:t xml:space="preserve"> </w:t>
      </w:r>
      <w:bookmarkStart w:id="16" w:name="_Toc71017"/>
      <w:r w:rsidRPr="00E422D5">
        <w:rPr>
          <w:rFonts w:ascii="Arial" w:hAnsi="Arial" w:cs="Arial"/>
          <w:b/>
          <w:bCs/>
        </w:rPr>
        <w:t xml:space="preserve">2.9 </w:t>
      </w:r>
      <w:proofErr w:type="gramStart"/>
      <w:r w:rsidRPr="00E422D5">
        <w:rPr>
          <w:rFonts w:ascii="Arial" w:hAnsi="Arial" w:cs="Arial"/>
          <w:b/>
          <w:bCs/>
        </w:rPr>
        <w:t>В</w:t>
      </w:r>
      <w:proofErr w:type="gramEnd"/>
      <w:r w:rsidRPr="00E422D5">
        <w:rPr>
          <w:rFonts w:ascii="Arial" w:hAnsi="Arial" w:cs="Arial"/>
          <w:b/>
          <w:bCs/>
        </w:rPr>
        <w:t xml:space="preserve"> области организации и осуществления мероприятий по территориальной и гражданской обороне, защите населения и территории </w:t>
      </w:r>
      <w:proofErr w:type="spellStart"/>
      <w:r w:rsidR="00615CE3" w:rsidRPr="00E422D5">
        <w:rPr>
          <w:rFonts w:ascii="Arial" w:hAnsi="Arial" w:cs="Arial"/>
          <w:b/>
          <w:bCs/>
        </w:rPr>
        <w:t>Карагинского</w:t>
      </w:r>
      <w:proofErr w:type="spellEnd"/>
      <w:r w:rsidR="00615CE3" w:rsidRPr="00E422D5">
        <w:rPr>
          <w:rFonts w:ascii="Arial" w:hAnsi="Arial" w:cs="Arial"/>
          <w:b/>
          <w:bCs/>
        </w:rPr>
        <w:t xml:space="preserve"> муниципального района</w:t>
      </w:r>
      <w:r w:rsidRPr="00E422D5">
        <w:rPr>
          <w:rFonts w:ascii="Arial" w:hAnsi="Arial" w:cs="Arial"/>
          <w:b/>
          <w:bCs/>
        </w:rPr>
        <w:t xml:space="preserve"> от чрезвычайных ситуаций природного и техногенного характера </w:t>
      </w:r>
      <w:bookmarkEnd w:id="16"/>
    </w:p>
    <w:p w14:paraId="1C0AA6F9" w14:textId="77777777" w:rsidR="00CC420D" w:rsidRPr="00E422D5" w:rsidRDefault="00516B36" w:rsidP="00E422D5">
      <w:pPr>
        <w:spacing w:after="0" w:line="240" w:lineRule="auto"/>
        <w:ind w:right="0" w:firstLine="710"/>
        <w:rPr>
          <w:rFonts w:ascii="Arial" w:hAnsi="Arial" w:cs="Arial"/>
          <w:sz w:val="22"/>
        </w:rPr>
      </w:pPr>
      <w:r w:rsidRPr="00E422D5">
        <w:rPr>
          <w:rFonts w:ascii="Arial" w:hAnsi="Arial" w:cs="Arial"/>
          <w:sz w:val="22"/>
        </w:rPr>
        <w:t xml:space="preserve">Расчётные показатели в области организации и осуществления мероприятий по территориальной и гражданской обороне, защите населения и территории </w:t>
      </w:r>
      <w:proofErr w:type="spellStart"/>
      <w:r w:rsidR="00615CE3" w:rsidRPr="00E422D5">
        <w:rPr>
          <w:rFonts w:ascii="Arial" w:hAnsi="Arial" w:cs="Arial"/>
          <w:sz w:val="22"/>
        </w:rPr>
        <w:t>Карагинского</w:t>
      </w:r>
      <w:proofErr w:type="spellEnd"/>
      <w:r w:rsidR="00615CE3" w:rsidRPr="00E422D5">
        <w:rPr>
          <w:rFonts w:ascii="Arial" w:hAnsi="Arial" w:cs="Arial"/>
          <w:sz w:val="22"/>
        </w:rPr>
        <w:t xml:space="preserve"> муниципального района</w:t>
      </w:r>
      <w:r w:rsidRPr="00E422D5">
        <w:rPr>
          <w:rFonts w:ascii="Arial" w:hAnsi="Arial" w:cs="Arial"/>
          <w:sz w:val="22"/>
        </w:rPr>
        <w:t xml:space="preserve"> от чрезвычайных ситуаций природного и техногенного характера установлены в соответствии с полномочиями </w:t>
      </w:r>
      <w:proofErr w:type="spellStart"/>
      <w:r w:rsidR="00615CE3" w:rsidRPr="00E422D5">
        <w:rPr>
          <w:rFonts w:ascii="Arial" w:hAnsi="Arial" w:cs="Arial"/>
          <w:sz w:val="22"/>
        </w:rPr>
        <w:t>Карагинского</w:t>
      </w:r>
      <w:proofErr w:type="spellEnd"/>
      <w:r w:rsidR="00615CE3" w:rsidRPr="00E422D5">
        <w:rPr>
          <w:rFonts w:ascii="Arial" w:hAnsi="Arial" w:cs="Arial"/>
          <w:sz w:val="22"/>
        </w:rPr>
        <w:t xml:space="preserve"> муниципального района</w:t>
      </w:r>
      <w:r w:rsidRPr="00E422D5">
        <w:rPr>
          <w:rFonts w:ascii="Arial" w:hAnsi="Arial" w:cs="Arial"/>
          <w:sz w:val="22"/>
        </w:rPr>
        <w:t xml:space="preserve"> в этой сфере. </w:t>
      </w:r>
    </w:p>
    <w:p w14:paraId="5FB455AD" w14:textId="77777777" w:rsidR="00CC420D" w:rsidRPr="00E422D5" w:rsidRDefault="00516B36" w:rsidP="00E422D5">
      <w:pPr>
        <w:spacing w:after="0" w:line="240" w:lineRule="auto"/>
        <w:ind w:right="0" w:firstLine="710"/>
        <w:rPr>
          <w:rFonts w:ascii="Arial" w:hAnsi="Arial" w:cs="Arial"/>
          <w:sz w:val="22"/>
        </w:rPr>
      </w:pPr>
      <w:r w:rsidRPr="00E422D5">
        <w:rPr>
          <w:rFonts w:ascii="Arial" w:hAnsi="Arial" w:cs="Arial"/>
          <w:sz w:val="22"/>
        </w:rPr>
        <w:t xml:space="preserve">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представлены в таблицах 13, 14. </w:t>
      </w:r>
    </w:p>
    <w:p w14:paraId="2447C908" w14:textId="77777777" w:rsidR="00CC420D" w:rsidRPr="00BB6271" w:rsidRDefault="00516B36" w:rsidP="00BB6271">
      <w:pPr>
        <w:spacing w:after="0" w:line="259" w:lineRule="auto"/>
        <w:ind w:right="0" w:firstLine="710"/>
        <w:jc w:val="left"/>
        <w:rPr>
          <w:rFonts w:ascii="Arial" w:hAnsi="Arial" w:cs="Arial"/>
        </w:rPr>
      </w:pPr>
      <w:r w:rsidRPr="00BB6271">
        <w:rPr>
          <w:rFonts w:ascii="Arial" w:hAnsi="Arial" w:cs="Arial"/>
          <w:color w:val="FF0000"/>
        </w:rPr>
        <w:t xml:space="preserve"> </w:t>
      </w:r>
    </w:p>
    <w:p w14:paraId="70F8030F" w14:textId="77777777" w:rsidR="00CC420D" w:rsidRPr="00E422D5" w:rsidRDefault="00516B36" w:rsidP="00E422D5">
      <w:pPr>
        <w:spacing w:after="0" w:line="259" w:lineRule="auto"/>
        <w:ind w:right="0" w:firstLine="710"/>
        <w:jc w:val="left"/>
        <w:rPr>
          <w:rFonts w:ascii="Arial" w:hAnsi="Arial" w:cs="Arial"/>
          <w:sz w:val="22"/>
        </w:rPr>
      </w:pPr>
      <w:r w:rsidRPr="00E422D5">
        <w:rPr>
          <w:rFonts w:ascii="Arial" w:hAnsi="Arial" w:cs="Arial"/>
          <w:sz w:val="22"/>
        </w:rPr>
        <w:t xml:space="preserve">Таблица 13. Расчетные показатели объектов противопожарного водоснабжения </w:t>
      </w:r>
    </w:p>
    <w:tbl>
      <w:tblPr>
        <w:tblStyle w:val="TableGrid"/>
        <w:tblW w:w="9357" w:type="dxa"/>
        <w:tblInd w:w="0" w:type="dxa"/>
        <w:tblCellMar>
          <w:top w:w="6" w:type="dxa"/>
          <w:left w:w="60" w:type="dxa"/>
          <w:right w:w="12" w:type="dxa"/>
        </w:tblCellMar>
        <w:tblLook w:val="04A0" w:firstRow="1" w:lastRow="0" w:firstColumn="1" w:lastColumn="0" w:noHBand="0" w:noVBand="1"/>
      </w:tblPr>
      <w:tblGrid>
        <w:gridCol w:w="540"/>
        <w:gridCol w:w="2722"/>
        <w:gridCol w:w="2127"/>
        <w:gridCol w:w="3968"/>
      </w:tblGrid>
      <w:tr w:rsidR="00CC420D" w:rsidRPr="00BB6271" w14:paraId="35727777" w14:textId="77777777">
        <w:trPr>
          <w:trHeight w:val="382"/>
        </w:trPr>
        <w:tc>
          <w:tcPr>
            <w:tcW w:w="540" w:type="dxa"/>
            <w:vMerge w:val="restart"/>
            <w:tcBorders>
              <w:top w:val="single" w:sz="12" w:space="0" w:color="000000"/>
              <w:left w:val="single" w:sz="12" w:space="0" w:color="000000"/>
              <w:bottom w:val="single" w:sz="4" w:space="0" w:color="000000"/>
              <w:right w:val="single" w:sz="4" w:space="0" w:color="000000"/>
            </w:tcBorders>
            <w:vAlign w:val="center"/>
          </w:tcPr>
          <w:p w14:paraId="759A3767"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 </w:t>
            </w:r>
          </w:p>
          <w:p w14:paraId="384C6C6B"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п/п </w:t>
            </w:r>
          </w:p>
        </w:tc>
        <w:tc>
          <w:tcPr>
            <w:tcW w:w="2722" w:type="dxa"/>
            <w:vMerge w:val="restart"/>
            <w:tcBorders>
              <w:top w:val="single" w:sz="12" w:space="0" w:color="000000"/>
              <w:left w:val="single" w:sz="4" w:space="0" w:color="000000"/>
              <w:bottom w:val="single" w:sz="4" w:space="0" w:color="000000"/>
              <w:right w:val="single" w:sz="4" w:space="0" w:color="000000"/>
            </w:tcBorders>
            <w:vAlign w:val="center"/>
          </w:tcPr>
          <w:p w14:paraId="66E82467"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Наименование объекта </w:t>
            </w:r>
          </w:p>
        </w:tc>
        <w:tc>
          <w:tcPr>
            <w:tcW w:w="6095" w:type="dxa"/>
            <w:gridSpan w:val="2"/>
            <w:tcBorders>
              <w:top w:val="single" w:sz="12" w:space="0" w:color="000000"/>
              <w:left w:val="single" w:sz="4" w:space="0" w:color="000000"/>
              <w:bottom w:val="single" w:sz="4" w:space="0" w:color="000000"/>
              <w:right w:val="single" w:sz="12" w:space="0" w:color="000000"/>
            </w:tcBorders>
          </w:tcPr>
          <w:p w14:paraId="72C973F5"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Минимально допустимый уровень обеспеченности </w:t>
            </w:r>
          </w:p>
        </w:tc>
      </w:tr>
      <w:tr w:rsidR="00CC420D" w:rsidRPr="00BB6271" w14:paraId="3CBD09DC" w14:textId="77777777">
        <w:trPr>
          <w:trHeight w:val="370"/>
        </w:trPr>
        <w:tc>
          <w:tcPr>
            <w:tcW w:w="0" w:type="auto"/>
            <w:vMerge/>
            <w:tcBorders>
              <w:top w:val="nil"/>
              <w:left w:val="single" w:sz="12" w:space="0" w:color="000000"/>
              <w:bottom w:val="single" w:sz="4" w:space="0" w:color="000000"/>
              <w:right w:val="single" w:sz="4" w:space="0" w:color="000000"/>
            </w:tcBorders>
          </w:tcPr>
          <w:p w14:paraId="035DD4A5" w14:textId="77777777" w:rsidR="00CC420D" w:rsidRPr="00E422D5" w:rsidRDefault="00CC420D" w:rsidP="00E422D5">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41B36B33" w14:textId="77777777" w:rsidR="00CC420D" w:rsidRPr="00E422D5" w:rsidRDefault="00CC420D" w:rsidP="00E422D5">
            <w:pPr>
              <w:spacing w:after="0" w:line="259" w:lineRule="auto"/>
              <w:ind w:right="0" w:firstLine="0"/>
              <w:jc w:val="left"/>
              <w:rPr>
                <w:rFonts w:ascii="Arial" w:hAnsi="Arial" w:cs="Arial"/>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1B245248"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Показатель </w:t>
            </w:r>
          </w:p>
        </w:tc>
        <w:tc>
          <w:tcPr>
            <w:tcW w:w="3968" w:type="dxa"/>
            <w:tcBorders>
              <w:top w:val="single" w:sz="4" w:space="0" w:color="000000"/>
              <w:left w:val="single" w:sz="4" w:space="0" w:color="000000"/>
              <w:bottom w:val="single" w:sz="4" w:space="0" w:color="000000"/>
              <w:right w:val="single" w:sz="12" w:space="0" w:color="000000"/>
            </w:tcBorders>
          </w:tcPr>
          <w:p w14:paraId="5B7543F6"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Дополнительные требования </w:t>
            </w:r>
          </w:p>
        </w:tc>
      </w:tr>
      <w:tr w:rsidR="00CC420D" w:rsidRPr="00BB6271" w14:paraId="70A9F276" w14:textId="77777777">
        <w:trPr>
          <w:trHeight w:val="1942"/>
        </w:trPr>
        <w:tc>
          <w:tcPr>
            <w:tcW w:w="540" w:type="dxa"/>
            <w:tcBorders>
              <w:top w:val="single" w:sz="4" w:space="0" w:color="000000"/>
              <w:left w:val="single" w:sz="12" w:space="0" w:color="000000"/>
              <w:bottom w:val="single" w:sz="4" w:space="0" w:color="000000"/>
              <w:right w:val="single" w:sz="4" w:space="0" w:color="000000"/>
            </w:tcBorders>
          </w:tcPr>
          <w:p w14:paraId="3B30206D"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1 </w:t>
            </w:r>
          </w:p>
        </w:tc>
        <w:tc>
          <w:tcPr>
            <w:tcW w:w="2722" w:type="dxa"/>
            <w:tcBorders>
              <w:top w:val="single" w:sz="4" w:space="0" w:color="000000"/>
              <w:left w:val="single" w:sz="4" w:space="0" w:color="000000"/>
              <w:bottom w:val="single" w:sz="4" w:space="0" w:color="000000"/>
              <w:right w:val="single" w:sz="4" w:space="0" w:color="000000"/>
            </w:tcBorders>
          </w:tcPr>
          <w:p w14:paraId="4058D7D4"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sz w:val="20"/>
                <w:szCs w:val="20"/>
              </w:rPr>
              <w:t xml:space="preserve">Пожарные гидранты на наружных сетях водоснабжения </w:t>
            </w:r>
          </w:p>
        </w:tc>
        <w:tc>
          <w:tcPr>
            <w:tcW w:w="2127" w:type="dxa"/>
            <w:tcBorders>
              <w:top w:val="single" w:sz="4" w:space="0" w:color="000000"/>
              <w:left w:val="single" w:sz="4" w:space="0" w:color="000000"/>
              <w:bottom w:val="single" w:sz="4" w:space="0" w:color="000000"/>
              <w:right w:val="single" w:sz="4" w:space="0" w:color="000000"/>
            </w:tcBorders>
          </w:tcPr>
          <w:p w14:paraId="2B5CBEE0"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sz w:val="20"/>
                <w:szCs w:val="20"/>
              </w:rPr>
              <w:t xml:space="preserve">Определяется расчетом при подготовке проектной документации на строительство (реконструкцию) централизованной системы </w:t>
            </w:r>
          </w:p>
        </w:tc>
        <w:tc>
          <w:tcPr>
            <w:tcW w:w="3968" w:type="dxa"/>
            <w:tcBorders>
              <w:top w:val="single" w:sz="4" w:space="0" w:color="000000"/>
              <w:left w:val="single" w:sz="4" w:space="0" w:color="000000"/>
              <w:bottom w:val="single" w:sz="4" w:space="0" w:color="000000"/>
              <w:right w:val="single" w:sz="12" w:space="0" w:color="000000"/>
            </w:tcBorders>
          </w:tcPr>
          <w:p w14:paraId="20136F91" w14:textId="77777777" w:rsidR="00CC420D" w:rsidRPr="00E422D5" w:rsidRDefault="00516B36" w:rsidP="00E422D5">
            <w:pPr>
              <w:numPr>
                <w:ilvl w:val="0"/>
                <w:numId w:val="9"/>
              </w:numPr>
              <w:spacing w:after="0" w:line="263" w:lineRule="auto"/>
              <w:ind w:right="0" w:firstLine="0"/>
              <w:jc w:val="left"/>
              <w:rPr>
                <w:rFonts w:ascii="Arial" w:hAnsi="Arial" w:cs="Arial"/>
                <w:sz w:val="20"/>
                <w:szCs w:val="20"/>
              </w:rPr>
            </w:pPr>
            <w:r w:rsidRPr="00E422D5">
              <w:rPr>
                <w:rFonts w:ascii="Arial" w:hAnsi="Arial" w:cs="Arial"/>
                <w:sz w:val="20"/>
                <w:szCs w:val="20"/>
              </w:rPr>
              <w:t xml:space="preserve">противопожарный водопровод, как правило, объединяют с </w:t>
            </w:r>
            <w:proofErr w:type="spellStart"/>
            <w:r w:rsidRPr="00E422D5">
              <w:rPr>
                <w:rFonts w:ascii="Arial" w:hAnsi="Arial" w:cs="Arial"/>
                <w:sz w:val="20"/>
                <w:szCs w:val="20"/>
              </w:rPr>
              <w:t>хозяйственнопитьевым</w:t>
            </w:r>
            <w:proofErr w:type="spellEnd"/>
            <w:r w:rsidRPr="00E422D5">
              <w:rPr>
                <w:rFonts w:ascii="Arial" w:hAnsi="Arial" w:cs="Arial"/>
                <w:sz w:val="20"/>
                <w:szCs w:val="20"/>
              </w:rPr>
              <w:t xml:space="preserve"> или производственным водопроводом; </w:t>
            </w:r>
          </w:p>
          <w:p w14:paraId="24ABDF80" w14:textId="77777777" w:rsidR="00CC420D" w:rsidRPr="00E422D5" w:rsidRDefault="00516B36" w:rsidP="00E422D5">
            <w:pPr>
              <w:numPr>
                <w:ilvl w:val="0"/>
                <w:numId w:val="9"/>
              </w:numPr>
              <w:spacing w:after="0" w:line="259" w:lineRule="auto"/>
              <w:ind w:right="0" w:firstLine="0"/>
              <w:jc w:val="left"/>
              <w:rPr>
                <w:rFonts w:ascii="Arial" w:hAnsi="Arial" w:cs="Arial"/>
                <w:sz w:val="20"/>
                <w:szCs w:val="20"/>
              </w:rPr>
            </w:pPr>
            <w:r w:rsidRPr="00E422D5">
              <w:rPr>
                <w:rFonts w:ascii="Arial" w:hAnsi="Arial" w:cs="Arial"/>
                <w:sz w:val="20"/>
                <w:szCs w:val="20"/>
              </w:rPr>
              <w:t xml:space="preserve">расстояние между гидрантами определяется расчетом, учитывающим суммарный расход воды на пожаротушение и пропускную </w:t>
            </w:r>
          </w:p>
        </w:tc>
      </w:tr>
      <w:tr w:rsidR="00CC420D" w:rsidRPr="00BB6271" w14:paraId="793DF3C1" w14:textId="77777777">
        <w:trPr>
          <w:trHeight w:val="382"/>
        </w:trPr>
        <w:tc>
          <w:tcPr>
            <w:tcW w:w="540" w:type="dxa"/>
            <w:vMerge w:val="restart"/>
            <w:tcBorders>
              <w:top w:val="single" w:sz="12" w:space="0" w:color="000000"/>
              <w:left w:val="single" w:sz="12" w:space="0" w:color="000000"/>
              <w:bottom w:val="single" w:sz="4" w:space="0" w:color="000000"/>
              <w:right w:val="single" w:sz="4" w:space="0" w:color="000000"/>
            </w:tcBorders>
            <w:vAlign w:val="center"/>
          </w:tcPr>
          <w:p w14:paraId="42C78537"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 </w:t>
            </w:r>
          </w:p>
          <w:p w14:paraId="7B4E5BA1"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п/п </w:t>
            </w:r>
          </w:p>
        </w:tc>
        <w:tc>
          <w:tcPr>
            <w:tcW w:w="2722" w:type="dxa"/>
            <w:vMerge w:val="restart"/>
            <w:tcBorders>
              <w:top w:val="single" w:sz="12" w:space="0" w:color="000000"/>
              <w:left w:val="single" w:sz="4" w:space="0" w:color="000000"/>
              <w:bottom w:val="single" w:sz="4" w:space="0" w:color="000000"/>
              <w:right w:val="single" w:sz="4" w:space="0" w:color="000000"/>
            </w:tcBorders>
            <w:vAlign w:val="center"/>
          </w:tcPr>
          <w:p w14:paraId="081E28BA"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Наименование объекта </w:t>
            </w:r>
          </w:p>
        </w:tc>
        <w:tc>
          <w:tcPr>
            <w:tcW w:w="6095" w:type="dxa"/>
            <w:gridSpan w:val="2"/>
            <w:tcBorders>
              <w:top w:val="single" w:sz="12" w:space="0" w:color="000000"/>
              <w:left w:val="single" w:sz="4" w:space="0" w:color="000000"/>
              <w:bottom w:val="single" w:sz="4" w:space="0" w:color="000000"/>
              <w:right w:val="single" w:sz="12" w:space="0" w:color="000000"/>
            </w:tcBorders>
          </w:tcPr>
          <w:p w14:paraId="080D1727"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Минимально допустимый уровень обеспеченности </w:t>
            </w:r>
          </w:p>
        </w:tc>
      </w:tr>
      <w:tr w:rsidR="00CC420D" w:rsidRPr="00BB6271" w14:paraId="3B65B497" w14:textId="77777777" w:rsidTr="0049426B">
        <w:trPr>
          <w:trHeight w:val="255"/>
        </w:trPr>
        <w:tc>
          <w:tcPr>
            <w:tcW w:w="0" w:type="auto"/>
            <w:vMerge/>
            <w:tcBorders>
              <w:top w:val="nil"/>
              <w:left w:val="single" w:sz="12" w:space="0" w:color="000000"/>
              <w:bottom w:val="single" w:sz="4" w:space="0" w:color="000000"/>
              <w:right w:val="single" w:sz="4" w:space="0" w:color="000000"/>
            </w:tcBorders>
          </w:tcPr>
          <w:p w14:paraId="58BD22FB" w14:textId="77777777" w:rsidR="00CC420D" w:rsidRPr="00E422D5" w:rsidRDefault="00CC420D" w:rsidP="00E422D5">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6AF3D85D" w14:textId="77777777" w:rsidR="00CC420D" w:rsidRPr="00E422D5" w:rsidRDefault="00CC420D" w:rsidP="00E422D5">
            <w:pPr>
              <w:spacing w:after="0" w:line="259" w:lineRule="auto"/>
              <w:ind w:right="0" w:firstLine="0"/>
              <w:jc w:val="left"/>
              <w:rPr>
                <w:rFonts w:ascii="Arial" w:hAnsi="Arial" w:cs="Arial"/>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27C0582E"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Показатель </w:t>
            </w:r>
          </w:p>
        </w:tc>
        <w:tc>
          <w:tcPr>
            <w:tcW w:w="3968" w:type="dxa"/>
            <w:tcBorders>
              <w:top w:val="single" w:sz="4" w:space="0" w:color="000000"/>
              <w:left w:val="single" w:sz="4" w:space="0" w:color="000000"/>
              <w:bottom w:val="single" w:sz="4" w:space="0" w:color="000000"/>
              <w:right w:val="single" w:sz="12" w:space="0" w:color="000000"/>
            </w:tcBorders>
          </w:tcPr>
          <w:p w14:paraId="1903A1DF"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Дополнительные требования </w:t>
            </w:r>
          </w:p>
        </w:tc>
      </w:tr>
      <w:tr w:rsidR="00CC420D" w:rsidRPr="00BB6271" w14:paraId="7B2D3B31" w14:textId="77777777">
        <w:trPr>
          <w:trHeight w:val="1735"/>
        </w:trPr>
        <w:tc>
          <w:tcPr>
            <w:tcW w:w="540" w:type="dxa"/>
            <w:tcBorders>
              <w:top w:val="single" w:sz="4" w:space="0" w:color="000000"/>
              <w:left w:val="single" w:sz="12" w:space="0" w:color="000000"/>
              <w:bottom w:val="single" w:sz="4" w:space="0" w:color="000000"/>
              <w:right w:val="single" w:sz="4" w:space="0" w:color="000000"/>
            </w:tcBorders>
          </w:tcPr>
          <w:p w14:paraId="47CDD0C2" w14:textId="77777777" w:rsidR="00CC420D" w:rsidRPr="00E422D5" w:rsidRDefault="00CC420D" w:rsidP="00E422D5">
            <w:pPr>
              <w:spacing w:after="0" w:line="259" w:lineRule="auto"/>
              <w:ind w:right="0" w:firstLine="0"/>
              <w:jc w:val="left"/>
              <w:rPr>
                <w:rFonts w:ascii="Arial" w:hAnsi="Arial" w:cs="Arial"/>
                <w:sz w:val="20"/>
                <w:szCs w:val="20"/>
              </w:rPr>
            </w:pPr>
          </w:p>
        </w:tc>
        <w:tc>
          <w:tcPr>
            <w:tcW w:w="2722" w:type="dxa"/>
            <w:tcBorders>
              <w:top w:val="single" w:sz="4" w:space="0" w:color="000000"/>
              <w:left w:val="single" w:sz="4" w:space="0" w:color="000000"/>
              <w:bottom w:val="single" w:sz="4" w:space="0" w:color="000000"/>
              <w:right w:val="single" w:sz="4" w:space="0" w:color="000000"/>
            </w:tcBorders>
          </w:tcPr>
          <w:p w14:paraId="3DCE7C64" w14:textId="77777777" w:rsidR="00CC420D" w:rsidRPr="00E422D5" w:rsidRDefault="00CC420D" w:rsidP="00E422D5">
            <w:pPr>
              <w:spacing w:after="0" w:line="259" w:lineRule="auto"/>
              <w:ind w:right="0" w:firstLine="0"/>
              <w:jc w:val="left"/>
              <w:rPr>
                <w:rFonts w:ascii="Arial" w:hAnsi="Arial" w:cs="Arial"/>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3586E0F8"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sz w:val="20"/>
                <w:szCs w:val="20"/>
              </w:rPr>
              <w:t xml:space="preserve">водоснабжения  </w:t>
            </w:r>
          </w:p>
        </w:tc>
        <w:tc>
          <w:tcPr>
            <w:tcW w:w="3968" w:type="dxa"/>
            <w:tcBorders>
              <w:top w:val="single" w:sz="4" w:space="0" w:color="000000"/>
              <w:left w:val="single" w:sz="4" w:space="0" w:color="000000"/>
              <w:bottom w:val="single" w:sz="4" w:space="0" w:color="000000"/>
              <w:right w:val="single" w:sz="12" w:space="0" w:color="000000"/>
            </w:tcBorders>
          </w:tcPr>
          <w:p w14:paraId="12715F5E" w14:textId="77777777" w:rsidR="00CC420D" w:rsidRPr="00E422D5" w:rsidRDefault="00516B36" w:rsidP="00E422D5">
            <w:pPr>
              <w:spacing w:after="0" w:line="277" w:lineRule="auto"/>
              <w:ind w:right="0" w:firstLine="0"/>
              <w:jc w:val="left"/>
              <w:rPr>
                <w:rFonts w:ascii="Arial" w:hAnsi="Arial" w:cs="Arial"/>
                <w:sz w:val="20"/>
                <w:szCs w:val="20"/>
              </w:rPr>
            </w:pPr>
            <w:r w:rsidRPr="00E422D5">
              <w:rPr>
                <w:rFonts w:ascii="Arial" w:hAnsi="Arial" w:cs="Arial"/>
                <w:sz w:val="20"/>
                <w:szCs w:val="20"/>
              </w:rPr>
              <w:t xml:space="preserve">способность устанавливаемого типа гидрантов; </w:t>
            </w:r>
          </w:p>
          <w:p w14:paraId="22644163"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sz w:val="20"/>
                <w:szCs w:val="20"/>
              </w:rPr>
              <w:t xml:space="preserve">- системы противопожарного водоснабжения следует проектировать в соответствии с требованиями свода правил СП 31.13330 и свода правил СП 8.13130.2020. </w:t>
            </w:r>
          </w:p>
        </w:tc>
      </w:tr>
      <w:tr w:rsidR="00CC420D" w:rsidRPr="00BB6271" w14:paraId="5E7C1E76" w14:textId="77777777">
        <w:trPr>
          <w:trHeight w:val="3641"/>
        </w:trPr>
        <w:tc>
          <w:tcPr>
            <w:tcW w:w="540" w:type="dxa"/>
            <w:tcBorders>
              <w:top w:val="single" w:sz="4" w:space="0" w:color="000000"/>
              <w:left w:val="single" w:sz="12" w:space="0" w:color="000000"/>
              <w:bottom w:val="single" w:sz="12" w:space="0" w:color="000000"/>
              <w:right w:val="single" w:sz="4" w:space="0" w:color="000000"/>
            </w:tcBorders>
          </w:tcPr>
          <w:p w14:paraId="1144CAE7"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2 </w:t>
            </w:r>
          </w:p>
        </w:tc>
        <w:tc>
          <w:tcPr>
            <w:tcW w:w="2722" w:type="dxa"/>
            <w:tcBorders>
              <w:top w:val="single" w:sz="4" w:space="0" w:color="000000"/>
              <w:left w:val="single" w:sz="4" w:space="0" w:color="000000"/>
              <w:bottom w:val="single" w:sz="12" w:space="0" w:color="000000"/>
              <w:right w:val="single" w:sz="4" w:space="0" w:color="000000"/>
            </w:tcBorders>
          </w:tcPr>
          <w:p w14:paraId="1728BC63" w14:textId="77777777" w:rsidR="00CC420D" w:rsidRPr="00E422D5" w:rsidRDefault="00516B36" w:rsidP="00E422D5">
            <w:pPr>
              <w:spacing w:after="0" w:line="238" w:lineRule="auto"/>
              <w:ind w:right="0" w:firstLine="0"/>
              <w:jc w:val="left"/>
              <w:rPr>
                <w:rFonts w:ascii="Arial" w:hAnsi="Arial" w:cs="Arial"/>
                <w:sz w:val="20"/>
                <w:szCs w:val="20"/>
              </w:rPr>
            </w:pPr>
            <w:r w:rsidRPr="00E422D5">
              <w:rPr>
                <w:rFonts w:ascii="Arial" w:hAnsi="Arial" w:cs="Arial"/>
                <w:sz w:val="20"/>
                <w:szCs w:val="20"/>
              </w:rPr>
              <w:t xml:space="preserve">Противопожарные резервуары /искусственные </w:t>
            </w:r>
          </w:p>
          <w:p w14:paraId="10CFEBD9"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sz w:val="20"/>
                <w:szCs w:val="20"/>
              </w:rPr>
              <w:t xml:space="preserve">водоемы </w:t>
            </w:r>
          </w:p>
        </w:tc>
        <w:tc>
          <w:tcPr>
            <w:tcW w:w="2127" w:type="dxa"/>
            <w:tcBorders>
              <w:top w:val="single" w:sz="4" w:space="0" w:color="000000"/>
              <w:left w:val="single" w:sz="4" w:space="0" w:color="000000"/>
              <w:bottom w:val="single" w:sz="12" w:space="0" w:color="000000"/>
              <w:right w:val="single" w:sz="4" w:space="0" w:color="000000"/>
            </w:tcBorders>
          </w:tcPr>
          <w:p w14:paraId="13979B0F" w14:textId="77777777" w:rsidR="00CC420D" w:rsidRPr="00E422D5" w:rsidRDefault="00516B36" w:rsidP="00E422D5">
            <w:pPr>
              <w:spacing w:after="0" w:line="244" w:lineRule="auto"/>
              <w:ind w:right="0" w:firstLine="0"/>
              <w:jc w:val="left"/>
              <w:rPr>
                <w:rFonts w:ascii="Arial" w:hAnsi="Arial" w:cs="Arial"/>
                <w:sz w:val="20"/>
                <w:szCs w:val="20"/>
              </w:rPr>
            </w:pPr>
            <w:r w:rsidRPr="00E422D5">
              <w:rPr>
                <w:rFonts w:ascii="Arial" w:hAnsi="Arial" w:cs="Arial"/>
                <w:sz w:val="20"/>
                <w:szCs w:val="20"/>
              </w:rPr>
              <w:t xml:space="preserve">Количество резервуаров для хранения пожарного объема воды в одном водопроводном узле должно быть не менее двух. </w:t>
            </w:r>
          </w:p>
          <w:p w14:paraId="3A243CE8"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sz w:val="20"/>
                <w:szCs w:val="20"/>
              </w:rPr>
              <w:t xml:space="preserve">При выключении одного резервуара в остальных должно храниться не менее 50% пожарного объема воды в соответствии с п. 9.5 СП 8.13130.2020. </w:t>
            </w:r>
          </w:p>
        </w:tc>
        <w:tc>
          <w:tcPr>
            <w:tcW w:w="3968" w:type="dxa"/>
            <w:tcBorders>
              <w:top w:val="single" w:sz="4" w:space="0" w:color="000000"/>
              <w:left w:val="single" w:sz="4" w:space="0" w:color="000000"/>
              <w:bottom w:val="single" w:sz="12" w:space="0" w:color="000000"/>
              <w:right w:val="single" w:sz="12" w:space="0" w:color="000000"/>
            </w:tcBorders>
          </w:tcPr>
          <w:p w14:paraId="1B415B70" w14:textId="77777777" w:rsidR="00CC420D" w:rsidRPr="00E422D5" w:rsidRDefault="00516B36" w:rsidP="00E422D5">
            <w:pPr>
              <w:numPr>
                <w:ilvl w:val="0"/>
                <w:numId w:val="10"/>
              </w:numPr>
              <w:spacing w:after="0" w:line="257" w:lineRule="auto"/>
              <w:ind w:right="0" w:firstLine="0"/>
              <w:jc w:val="left"/>
              <w:rPr>
                <w:rFonts w:ascii="Arial" w:hAnsi="Arial" w:cs="Arial"/>
                <w:sz w:val="20"/>
                <w:szCs w:val="20"/>
              </w:rPr>
            </w:pPr>
            <w:r w:rsidRPr="00E422D5">
              <w:rPr>
                <w:rFonts w:ascii="Arial" w:hAnsi="Arial" w:cs="Arial"/>
                <w:sz w:val="20"/>
                <w:szCs w:val="20"/>
              </w:rPr>
              <w:t xml:space="preserve">к пожарным резервуарам, водоемам должен быть обеспечен свободный подъезд пожарных машин; </w:t>
            </w:r>
          </w:p>
          <w:p w14:paraId="355D9248" w14:textId="77777777" w:rsidR="00CC420D" w:rsidRPr="00E422D5" w:rsidRDefault="00516B36" w:rsidP="00E422D5">
            <w:pPr>
              <w:numPr>
                <w:ilvl w:val="0"/>
                <w:numId w:val="10"/>
              </w:numPr>
              <w:spacing w:after="0" w:line="245" w:lineRule="auto"/>
              <w:ind w:right="0" w:firstLine="0"/>
              <w:jc w:val="left"/>
              <w:rPr>
                <w:rFonts w:ascii="Arial" w:hAnsi="Arial" w:cs="Arial"/>
                <w:sz w:val="20"/>
                <w:szCs w:val="20"/>
              </w:rPr>
            </w:pPr>
            <w:r w:rsidRPr="00E422D5">
              <w:rPr>
                <w:rFonts w:ascii="Arial" w:hAnsi="Arial" w:cs="Arial"/>
                <w:sz w:val="20"/>
                <w:szCs w:val="20"/>
              </w:rPr>
              <w:t xml:space="preserve">водоемы, из которых производится забор воды для целей пожаротушения, должны иметь подъезды с площадками с твердым покрытием размерами не менее 12х12 м для установки пожарных автомобилей в любое время года; </w:t>
            </w:r>
          </w:p>
          <w:p w14:paraId="61C1AFA4" w14:textId="77777777" w:rsidR="00CC420D" w:rsidRPr="00E422D5" w:rsidRDefault="00516B36" w:rsidP="00E422D5">
            <w:pPr>
              <w:numPr>
                <w:ilvl w:val="0"/>
                <w:numId w:val="10"/>
              </w:numPr>
              <w:spacing w:after="0" w:line="259" w:lineRule="auto"/>
              <w:ind w:right="0" w:firstLine="0"/>
              <w:jc w:val="left"/>
              <w:rPr>
                <w:rFonts w:ascii="Arial" w:hAnsi="Arial" w:cs="Arial"/>
                <w:sz w:val="20"/>
                <w:szCs w:val="20"/>
              </w:rPr>
            </w:pPr>
            <w:r w:rsidRPr="00E422D5">
              <w:rPr>
                <w:rFonts w:ascii="Arial" w:hAnsi="Arial" w:cs="Arial"/>
                <w:sz w:val="20"/>
                <w:szCs w:val="20"/>
              </w:rPr>
              <w:t xml:space="preserve">объем пожарных резервуаров и искусственных водоемов надлежит определять исходя из расчетных расходов воды и продолжительности тушения пожаров в соответствии со сводом правил СП 8.13130.2020.  </w:t>
            </w:r>
          </w:p>
        </w:tc>
      </w:tr>
    </w:tbl>
    <w:p w14:paraId="34A0BE0B" w14:textId="2EA62110" w:rsidR="00CC420D" w:rsidRPr="00E422D5" w:rsidRDefault="00516B36" w:rsidP="00E422D5">
      <w:pPr>
        <w:tabs>
          <w:tab w:val="left" w:pos="993"/>
        </w:tabs>
        <w:spacing w:after="0" w:line="240" w:lineRule="auto"/>
        <w:ind w:right="0" w:firstLine="710"/>
        <w:jc w:val="left"/>
        <w:rPr>
          <w:rFonts w:ascii="Arial" w:hAnsi="Arial" w:cs="Arial"/>
          <w:sz w:val="22"/>
        </w:rPr>
      </w:pPr>
      <w:r w:rsidRPr="00E422D5">
        <w:rPr>
          <w:rFonts w:ascii="Arial" w:hAnsi="Arial" w:cs="Arial"/>
          <w:sz w:val="22"/>
        </w:rPr>
        <w:t xml:space="preserve">Примечания: </w:t>
      </w:r>
    </w:p>
    <w:p w14:paraId="15A77701" w14:textId="77777777" w:rsidR="00CC420D" w:rsidRPr="00E422D5" w:rsidRDefault="00516B36" w:rsidP="00E422D5">
      <w:pPr>
        <w:numPr>
          <w:ilvl w:val="0"/>
          <w:numId w:val="6"/>
        </w:numPr>
        <w:tabs>
          <w:tab w:val="left" w:pos="993"/>
        </w:tabs>
        <w:spacing w:after="0" w:line="240" w:lineRule="auto"/>
        <w:ind w:right="0" w:firstLine="710"/>
        <w:rPr>
          <w:rFonts w:ascii="Arial" w:hAnsi="Arial" w:cs="Arial"/>
          <w:sz w:val="22"/>
        </w:rPr>
      </w:pPr>
      <w:r w:rsidRPr="00E422D5">
        <w:rPr>
          <w:rFonts w:ascii="Arial" w:hAnsi="Arial" w:cs="Arial"/>
          <w:sz w:val="22"/>
        </w:rPr>
        <w:t xml:space="preserve">При отсутствии централизованной системы водоснабжения (или при несоответствии централизованного водоснабжения нормативным требованиям) пожарные гидранты заменяются пожарными водоемами; </w:t>
      </w:r>
    </w:p>
    <w:p w14:paraId="548D0E05" w14:textId="77777777" w:rsidR="00CC420D" w:rsidRPr="00E422D5" w:rsidRDefault="00516B36" w:rsidP="00E422D5">
      <w:pPr>
        <w:numPr>
          <w:ilvl w:val="0"/>
          <w:numId w:val="6"/>
        </w:numPr>
        <w:tabs>
          <w:tab w:val="left" w:pos="993"/>
        </w:tabs>
        <w:spacing w:after="0" w:line="240" w:lineRule="auto"/>
        <w:ind w:right="0" w:firstLine="710"/>
        <w:rPr>
          <w:rFonts w:ascii="Arial" w:hAnsi="Arial" w:cs="Arial"/>
          <w:sz w:val="22"/>
        </w:rPr>
      </w:pPr>
      <w:r w:rsidRPr="00E422D5">
        <w:rPr>
          <w:rFonts w:ascii="Arial" w:hAnsi="Arial" w:cs="Arial"/>
          <w:sz w:val="22"/>
        </w:rPr>
        <w:t xml:space="preserve">Пожарные резервуары или искусственные водоемы надлежит размещать из условия обслуживания ими зданий, находящихся в радиусе: </w:t>
      </w:r>
    </w:p>
    <w:p w14:paraId="425FB98C" w14:textId="77777777" w:rsidR="00CC420D" w:rsidRPr="00E422D5" w:rsidRDefault="00516B36" w:rsidP="00E422D5">
      <w:pPr>
        <w:tabs>
          <w:tab w:val="left" w:pos="993"/>
        </w:tabs>
        <w:spacing w:after="0" w:line="240" w:lineRule="auto"/>
        <w:ind w:right="0" w:firstLine="710"/>
        <w:rPr>
          <w:rFonts w:ascii="Arial" w:hAnsi="Arial" w:cs="Arial"/>
          <w:sz w:val="22"/>
        </w:rPr>
      </w:pPr>
      <w:r w:rsidRPr="00E422D5">
        <w:rPr>
          <w:rFonts w:ascii="Arial" w:hAnsi="Arial" w:cs="Arial"/>
          <w:sz w:val="22"/>
        </w:rPr>
        <w:t xml:space="preserve">при наличии автонасосов – 200 м; </w:t>
      </w:r>
    </w:p>
    <w:p w14:paraId="6D5E00A1" w14:textId="77777777" w:rsidR="00CC420D" w:rsidRPr="00E422D5" w:rsidRDefault="00516B36" w:rsidP="00E422D5">
      <w:pPr>
        <w:tabs>
          <w:tab w:val="left" w:pos="993"/>
        </w:tabs>
        <w:spacing w:after="0" w:line="240" w:lineRule="auto"/>
        <w:ind w:right="0" w:firstLine="710"/>
        <w:rPr>
          <w:rFonts w:ascii="Arial" w:hAnsi="Arial" w:cs="Arial"/>
          <w:sz w:val="22"/>
        </w:rPr>
      </w:pPr>
      <w:r w:rsidRPr="00E422D5">
        <w:rPr>
          <w:rFonts w:ascii="Arial" w:hAnsi="Arial" w:cs="Arial"/>
          <w:sz w:val="22"/>
        </w:rPr>
        <w:lastRenderedPageBreak/>
        <w:t xml:space="preserve">при наличии мотопомп – 100-150 м в зависимости от технических возможностей </w:t>
      </w:r>
    </w:p>
    <w:p w14:paraId="4A4B1959" w14:textId="77777777" w:rsidR="00CC420D" w:rsidRPr="00E422D5" w:rsidRDefault="00516B36" w:rsidP="00E422D5">
      <w:pPr>
        <w:tabs>
          <w:tab w:val="left" w:pos="993"/>
        </w:tabs>
        <w:spacing w:after="0" w:line="240" w:lineRule="auto"/>
        <w:ind w:right="0" w:firstLine="710"/>
        <w:rPr>
          <w:rFonts w:ascii="Arial" w:hAnsi="Arial" w:cs="Arial"/>
          <w:sz w:val="22"/>
        </w:rPr>
      </w:pPr>
      <w:r w:rsidRPr="00E422D5">
        <w:rPr>
          <w:rFonts w:ascii="Arial" w:hAnsi="Arial" w:cs="Arial"/>
          <w:sz w:val="22"/>
        </w:rPr>
        <w:t xml:space="preserve">мотопомп.; </w:t>
      </w:r>
    </w:p>
    <w:p w14:paraId="3E1844B9" w14:textId="77777777" w:rsidR="00CC420D" w:rsidRPr="00E422D5" w:rsidRDefault="00516B36" w:rsidP="00E422D5">
      <w:pPr>
        <w:numPr>
          <w:ilvl w:val="0"/>
          <w:numId w:val="6"/>
        </w:numPr>
        <w:tabs>
          <w:tab w:val="left" w:pos="993"/>
        </w:tabs>
        <w:spacing w:after="0" w:line="240" w:lineRule="auto"/>
        <w:ind w:right="0" w:firstLine="710"/>
        <w:rPr>
          <w:rFonts w:ascii="Arial" w:hAnsi="Arial" w:cs="Arial"/>
          <w:sz w:val="22"/>
        </w:rPr>
      </w:pPr>
      <w:r w:rsidRPr="00E422D5">
        <w:rPr>
          <w:rFonts w:ascii="Arial" w:hAnsi="Arial" w:cs="Arial"/>
          <w:sz w:val="22"/>
        </w:rPr>
        <w:t xml:space="preserve">Размещение наружных водопроводных сетей с пожарными гидрантами должно быть предусмотрено генеральным планом </w:t>
      </w:r>
      <w:proofErr w:type="spellStart"/>
      <w:r w:rsidR="00615CE3" w:rsidRPr="00E422D5">
        <w:rPr>
          <w:rFonts w:ascii="Arial" w:hAnsi="Arial" w:cs="Arial"/>
          <w:sz w:val="22"/>
        </w:rPr>
        <w:t>Карагинского</w:t>
      </w:r>
      <w:proofErr w:type="spellEnd"/>
      <w:r w:rsidR="00615CE3" w:rsidRPr="00E422D5">
        <w:rPr>
          <w:rFonts w:ascii="Arial" w:hAnsi="Arial" w:cs="Arial"/>
          <w:sz w:val="22"/>
        </w:rPr>
        <w:t xml:space="preserve"> муниципального района</w:t>
      </w:r>
      <w:r w:rsidRPr="00E422D5">
        <w:rPr>
          <w:rFonts w:ascii="Arial" w:hAnsi="Arial" w:cs="Arial"/>
          <w:sz w:val="22"/>
        </w:rPr>
        <w:t xml:space="preserve">. </w:t>
      </w:r>
    </w:p>
    <w:p w14:paraId="6421DD13" w14:textId="77777777" w:rsidR="00CC420D" w:rsidRPr="00E422D5" w:rsidRDefault="00516B36" w:rsidP="00E422D5">
      <w:pPr>
        <w:tabs>
          <w:tab w:val="left" w:pos="993"/>
        </w:tabs>
        <w:spacing w:after="0" w:line="240" w:lineRule="auto"/>
        <w:ind w:right="0" w:firstLine="710"/>
        <w:rPr>
          <w:rFonts w:ascii="Arial" w:hAnsi="Arial" w:cs="Arial"/>
          <w:sz w:val="22"/>
        </w:rPr>
      </w:pPr>
      <w:r w:rsidRPr="00E422D5">
        <w:rPr>
          <w:rFonts w:ascii="Arial" w:hAnsi="Arial" w:cs="Arial"/>
          <w:sz w:val="22"/>
        </w:rPr>
        <w:t xml:space="preserve">Общие требования пожарной безопасности к городским поселениям по размещению подразделений пожарной охраны установлены главой 17 Федерального закона от 22 июля 2008 г. № 123-ФЗ «Технический регламент о требованиях пожарной безопасности». </w:t>
      </w:r>
    </w:p>
    <w:p w14:paraId="022B143F" w14:textId="77777777" w:rsidR="00CC420D" w:rsidRPr="00E422D5" w:rsidRDefault="00516B36" w:rsidP="00E422D5">
      <w:pPr>
        <w:tabs>
          <w:tab w:val="left" w:pos="993"/>
        </w:tabs>
        <w:spacing w:after="0" w:line="240" w:lineRule="auto"/>
        <w:ind w:right="0" w:firstLine="710"/>
        <w:jc w:val="left"/>
        <w:rPr>
          <w:rFonts w:ascii="Arial" w:hAnsi="Arial" w:cs="Arial"/>
          <w:sz w:val="22"/>
        </w:rPr>
      </w:pPr>
      <w:r w:rsidRPr="00E422D5">
        <w:rPr>
          <w:rFonts w:ascii="Arial" w:hAnsi="Arial" w:cs="Arial"/>
          <w:sz w:val="22"/>
        </w:rPr>
        <w:t xml:space="preserve"> </w:t>
      </w:r>
    </w:p>
    <w:p w14:paraId="49B46F68" w14:textId="77777777" w:rsidR="00CC420D" w:rsidRPr="00E422D5" w:rsidRDefault="00516B36" w:rsidP="00E422D5">
      <w:pPr>
        <w:tabs>
          <w:tab w:val="left" w:pos="993"/>
        </w:tabs>
        <w:spacing w:after="0" w:line="240" w:lineRule="auto"/>
        <w:ind w:right="0" w:firstLine="710"/>
        <w:rPr>
          <w:rFonts w:ascii="Arial" w:hAnsi="Arial" w:cs="Arial"/>
          <w:sz w:val="22"/>
        </w:rPr>
      </w:pPr>
      <w:r w:rsidRPr="00E422D5">
        <w:rPr>
          <w:rFonts w:ascii="Arial" w:hAnsi="Arial" w:cs="Arial"/>
          <w:sz w:val="22"/>
        </w:rPr>
        <w:t xml:space="preserve">Таблица 14. Расчетные показатели средств оповещения  </w:t>
      </w:r>
    </w:p>
    <w:tbl>
      <w:tblPr>
        <w:tblStyle w:val="TableGrid"/>
        <w:tblW w:w="9496" w:type="dxa"/>
        <w:tblInd w:w="-70" w:type="dxa"/>
        <w:tblCellMar>
          <w:top w:w="6" w:type="dxa"/>
          <w:left w:w="70" w:type="dxa"/>
          <w:right w:w="23" w:type="dxa"/>
        </w:tblCellMar>
        <w:tblLook w:val="04A0" w:firstRow="1" w:lastRow="0" w:firstColumn="1" w:lastColumn="0" w:noHBand="0" w:noVBand="1"/>
      </w:tblPr>
      <w:tblGrid>
        <w:gridCol w:w="636"/>
        <w:gridCol w:w="1817"/>
        <w:gridCol w:w="2861"/>
        <w:gridCol w:w="1419"/>
        <w:gridCol w:w="1421"/>
        <w:gridCol w:w="1342"/>
      </w:tblGrid>
      <w:tr w:rsidR="00CC420D" w:rsidRPr="00BB6271" w14:paraId="2CDDF29A" w14:textId="77777777">
        <w:trPr>
          <w:trHeight w:val="982"/>
        </w:trPr>
        <w:tc>
          <w:tcPr>
            <w:tcW w:w="636" w:type="dxa"/>
            <w:vMerge w:val="restart"/>
            <w:tcBorders>
              <w:top w:val="single" w:sz="12" w:space="0" w:color="000000"/>
              <w:left w:val="single" w:sz="12" w:space="0" w:color="000000"/>
              <w:bottom w:val="single" w:sz="4" w:space="0" w:color="000000"/>
              <w:right w:val="single" w:sz="4" w:space="0" w:color="000000"/>
            </w:tcBorders>
            <w:vAlign w:val="center"/>
          </w:tcPr>
          <w:p w14:paraId="2A22BD4E"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 </w:t>
            </w:r>
          </w:p>
          <w:p w14:paraId="11C51F9F"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п/п </w:t>
            </w:r>
          </w:p>
          <w:p w14:paraId="525AD8C6"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 </w:t>
            </w:r>
          </w:p>
        </w:tc>
        <w:tc>
          <w:tcPr>
            <w:tcW w:w="1817" w:type="dxa"/>
            <w:vMerge w:val="restart"/>
            <w:tcBorders>
              <w:top w:val="single" w:sz="12" w:space="0" w:color="000000"/>
              <w:left w:val="single" w:sz="4" w:space="0" w:color="000000"/>
              <w:bottom w:val="single" w:sz="4" w:space="0" w:color="000000"/>
              <w:right w:val="single" w:sz="4" w:space="0" w:color="000000"/>
            </w:tcBorders>
            <w:vAlign w:val="center"/>
          </w:tcPr>
          <w:p w14:paraId="023AFEBF"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Наименование объекта </w:t>
            </w:r>
          </w:p>
        </w:tc>
        <w:tc>
          <w:tcPr>
            <w:tcW w:w="4280" w:type="dxa"/>
            <w:gridSpan w:val="2"/>
            <w:tcBorders>
              <w:top w:val="single" w:sz="12" w:space="0" w:color="000000"/>
              <w:left w:val="single" w:sz="4" w:space="0" w:color="000000"/>
              <w:bottom w:val="single" w:sz="4" w:space="0" w:color="000000"/>
              <w:right w:val="single" w:sz="4" w:space="0" w:color="000000"/>
            </w:tcBorders>
            <w:vAlign w:val="center"/>
          </w:tcPr>
          <w:p w14:paraId="2C4B9E8F"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Показатель минимально допустимого уровня обеспеченности </w:t>
            </w:r>
          </w:p>
        </w:tc>
        <w:tc>
          <w:tcPr>
            <w:tcW w:w="2763" w:type="dxa"/>
            <w:gridSpan w:val="2"/>
            <w:tcBorders>
              <w:top w:val="single" w:sz="12" w:space="0" w:color="000000"/>
              <w:left w:val="single" w:sz="4" w:space="0" w:color="000000"/>
              <w:bottom w:val="single" w:sz="4" w:space="0" w:color="000000"/>
              <w:right w:val="single" w:sz="12" w:space="0" w:color="000000"/>
            </w:tcBorders>
          </w:tcPr>
          <w:p w14:paraId="6C0E9E21" w14:textId="77777777" w:rsidR="00CC420D" w:rsidRPr="00E422D5" w:rsidRDefault="00516B36" w:rsidP="00E422D5">
            <w:pPr>
              <w:spacing w:after="0" w:line="280" w:lineRule="auto"/>
              <w:ind w:right="0" w:firstLine="0"/>
              <w:jc w:val="center"/>
              <w:rPr>
                <w:rFonts w:ascii="Arial" w:hAnsi="Arial" w:cs="Arial"/>
                <w:sz w:val="20"/>
                <w:szCs w:val="20"/>
              </w:rPr>
            </w:pPr>
            <w:r w:rsidRPr="00E422D5">
              <w:rPr>
                <w:rFonts w:ascii="Arial" w:hAnsi="Arial" w:cs="Arial"/>
                <w:b/>
                <w:sz w:val="20"/>
                <w:szCs w:val="20"/>
              </w:rPr>
              <w:t xml:space="preserve">Показатель максимально допустимого </w:t>
            </w:r>
          </w:p>
          <w:p w14:paraId="07D54217" w14:textId="77777777" w:rsidR="00CC420D" w:rsidRPr="00E422D5" w:rsidRDefault="00516B36" w:rsidP="00E422D5">
            <w:pPr>
              <w:spacing w:after="0" w:line="259" w:lineRule="auto"/>
              <w:ind w:right="0" w:firstLine="0"/>
              <w:jc w:val="left"/>
              <w:rPr>
                <w:rFonts w:ascii="Arial" w:hAnsi="Arial" w:cs="Arial"/>
                <w:sz w:val="20"/>
                <w:szCs w:val="20"/>
              </w:rPr>
            </w:pPr>
            <w:proofErr w:type="spellStart"/>
            <w:r w:rsidRPr="00E422D5">
              <w:rPr>
                <w:rFonts w:ascii="Arial" w:hAnsi="Arial" w:cs="Arial"/>
                <w:b/>
                <w:sz w:val="20"/>
                <w:szCs w:val="20"/>
              </w:rPr>
              <w:t>уровеня</w:t>
            </w:r>
            <w:proofErr w:type="spellEnd"/>
            <w:r w:rsidRPr="00E422D5">
              <w:rPr>
                <w:rFonts w:ascii="Arial" w:hAnsi="Arial" w:cs="Arial"/>
                <w:b/>
                <w:sz w:val="20"/>
                <w:szCs w:val="20"/>
              </w:rPr>
              <w:t xml:space="preserve"> территориальной </w:t>
            </w:r>
          </w:p>
          <w:p w14:paraId="1B5527A0"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доступности </w:t>
            </w:r>
          </w:p>
        </w:tc>
      </w:tr>
      <w:tr w:rsidR="00CC420D" w:rsidRPr="00BB6271" w14:paraId="36862C8F" w14:textId="77777777">
        <w:trPr>
          <w:trHeight w:val="492"/>
        </w:trPr>
        <w:tc>
          <w:tcPr>
            <w:tcW w:w="0" w:type="auto"/>
            <w:vMerge/>
            <w:tcBorders>
              <w:top w:val="nil"/>
              <w:left w:val="single" w:sz="12" w:space="0" w:color="000000"/>
              <w:bottom w:val="single" w:sz="4" w:space="0" w:color="000000"/>
              <w:right w:val="single" w:sz="4" w:space="0" w:color="000000"/>
            </w:tcBorders>
          </w:tcPr>
          <w:p w14:paraId="59B0D0BD" w14:textId="77777777" w:rsidR="00CC420D" w:rsidRPr="00E422D5" w:rsidRDefault="00CC420D" w:rsidP="00E422D5">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6F44D7D8" w14:textId="77777777" w:rsidR="00CC420D" w:rsidRPr="00E422D5" w:rsidRDefault="00CC420D" w:rsidP="00E422D5">
            <w:pPr>
              <w:spacing w:after="0" w:line="259" w:lineRule="auto"/>
              <w:ind w:right="0" w:firstLine="0"/>
              <w:jc w:val="left"/>
              <w:rPr>
                <w:rFonts w:ascii="Arial" w:hAnsi="Arial" w:cs="Arial"/>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3F197CF8"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Единица измерения </w:t>
            </w:r>
          </w:p>
        </w:tc>
        <w:tc>
          <w:tcPr>
            <w:tcW w:w="1418" w:type="dxa"/>
            <w:tcBorders>
              <w:top w:val="single" w:sz="4" w:space="0" w:color="000000"/>
              <w:left w:val="single" w:sz="4" w:space="0" w:color="000000"/>
              <w:bottom w:val="single" w:sz="4" w:space="0" w:color="000000"/>
              <w:right w:val="single" w:sz="4" w:space="0" w:color="000000"/>
            </w:tcBorders>
            <w:vAlign w:val="center"/>
          </w:tcPr>
          <w:p w14:paraId="4FDC078A"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Величина </w:t>
            </w:r>
          </w:p>
        </w:tc>
        <w:tc>
          <w:tcPr>
            <w:tcW w:w="1421" w:type="dxa"/>
            <w:tcBorders>
              <w:top w:val="single" w:sz="4" w:space="0" w:color="000000"/>
              <w:left w:val="single" w:sz="4" w:space="0" w:color="000000"/>
              <w:bottom w:val="single" w:sz="4" w:space="0" w:color="000000"/>
              <w:right w:val="single" w:sz="4" w:space="0" w:color="000000"/>
            </w:tcBorders>
          </w:tcPr>
          <w:p w14:paraId="471A23FB"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Единица измерения </w:t>
            </w:r>
          </w:p>
        </w:tc>
        <w:tc>
          <w:tcPr>
            <w:tcW w:w="1342" w:type="dxa"/>
            <w:tcBorders>
              <w:top w:val="single" w:sz="4" w:space="0" w:color="000000"/>
              <w:left w:val="single" w:sz="4" w:space="0" w:color="000000"/>
              <w:bottom w:val="single" w:sz="4" w:space="0" w:color="000000"/>
              <w:right w:val="single" w:sz="12" w:space="0" w:color="000000"/>
            </w:tcBorders>
            <w:vAlign w:val="center"/>
          </w:tcPr>
          <w:p w14:paraId="50E32EC5" w14:textId="77777777" w:rsidR="00CC420D" w:rsidRPr="00BB6271" w:rsidRDefault="00516B36" w:rsidP="00E422D5">
            <w:pPr>
              <w:spacing w:after="0" w:line="259" w:lineRule="auto"/>
              <w:ind w:right="0" w:firstLine="0"/>
              <w:jc w:val="left"/>
              <w:rPr>
                <w:rFonts w:ascii="Arial" w:hAnsi="Arial" w:cs="Arial"/>
              </w:rPr>
            </w:pPr>
            <w:r w:rsidRPr="00BB6271">
              <w:rPr>
                <w:rFonts w:ascii="Arial" w:hAnsi="Arial" w:cs="Arial"/>
                <w:b/>
                <w:sz w:val="21"/>
              </w:rPr>
              <w:t xml:space="preserve">Величина </w:t>
            </w:r>
          </w:p>
        </w:tc>
      </w:tr>
      <w:tr w:rsidR="00CC420D" w:rsidRPr="00BB6271" w14:paraId="5415373B" w14:textId="77777777" w:rsidTr="0049426B">
        <w:trPr>
          <w:trHeight w:val="712"/>
        </w:trPr>
        <w:tc>
          <w:tcPr>
            <w:tcW w:w="636" w:type="dxa"/>
            <w:tcBorders>
              <w:top w:val="single" w:sz="4" w:space="0" w:color="000000"/>
              <w:left w:val="single" w:sz="12" w:space="0" w:color="000000"/>
              <w:bottom w:val="single" w:sz="4" w:space="0" w:color="000000"/>
              <w:right w:val="single" w:sz="4" w:space="0" w:color="000000"/>
            </w:tcBorders>
          </w:tcPr>
          <w:p w14:paraId="5468407E"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1 </w:t>
            </w:r>
          </w:p>
        </w:tc>
        <w:tc>
          <w:tcPr>
            <w:tcW w:w="1817" w:type="dxa"/>
            <w:tcBorders>
              <w:top w:val="single" w:sz="4" w:space="0" w:color="000000"/>
              <w:left w:val="single" w:sz="4" w:space="0" w:color="000000"/>
              <w:bottom w:val="single" w:sz="4" w:space="0" w:color="000000"/>
              <w:right w:val="single" w:sz="4" w:space="0" w:color="000000"/>
            </w:tcBorders>
          </w:tcPr>
          <w:p w14:paraId="3E7EF3BF" w14:textId="77777777" w:rsidR="00CC420D" w:rsidRPr="00E422D5" w:rsidRDefault="00516B36" w:rsidP="00E422D5">
            <w:pPr>
              <w:spacing w:after="0" w:line="277" w:lineRule="auto"/>
              <w:ind w:right="0" w:firstLine="0"/>
              <w:jc w:val="left"/>
              <w:rPr>
                <w:rFonts w:ascii="Arial" w:hAnsi="Arial" w:cs="Arial"/>
                <w:sz w:val="20"/>
                <w:szCs w:val="20"/>
              </w:rPr>
            </w:pPr>
            <w:r w:rsidRPr="00E422D5">
              <w:rPr>
                <w:rFonts w:ascii="Arial" w:hAnsi="Arial" w:cs="Arial"/>
                <w:sz w:val="20"/>
                <w:szCs w:val="20"/>
              </w:rPr>
              <w:t xml:space="preserve">Система оповещения  </w:t>
            </w:r>
          </w:p>
          <w:p w14:paraId="2759B54A" w14:textId="7C1045FE" w:rsidR="00CC420D" w:rsidRPr="00E422D5" w:rsidRDefault="00516B36" w:rsidP="00E422D5">
            <w:pPr>
              <w:spacing w:after="0" w:line="259" w:lineRule="auto"/>
              <w:ind w:right="0" w:firstLine="0"/>
              <w:rPr>
                <w:rFonts w:ascii="Arial" w:hAnsi="Arial" w:cs="Arial"/>
                <w:sz w:val="20"/>
                <w:szCs w:val="20"/>
              </w:rPr>
            </w:pPr>
            <w:r w:rsidRPr="00E422D5">
              <w:rPr>
                <w:rFonts w:ascii="Arial" w:hAnsi="Arial" w:cs="Arial"/>
                <w:sz w:val="20"/>
                <w:szCs w:val="20"/>
              </w:rPr>
              <w:t>населения при ЧС</w:t>
            </w:r>
          </w:p>
          <w:p w14:paraId="378C95A0"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sz w:val="20"/>
                <w:szCs w:val="20"/>
              </w:rPr>
              <w:t xml:space="preserve"> </w:t>
            </w:r>
          </w:p>
        </w:tc>
        <w:tc>
          <w:tcPr>
            <w:tcW w:w="2861" w:type="dxa"/>
            <w:tcBorders>
              <w:top w:val="single" w:sz="4" w:space="0" w:color="000000"/>
              <w:left w:val="single" w:sz="4" w:space="0" w:color="000000"/>
              <w:bottom w:val="single" w:sz="4" w:space="0" w:color="000000"/>
              <w:right w:val="single" w:sz="4" w:space="0" w:color="000000"/>
            </w:tcBorders>
            <w:vAlign w:val="center"/>
          </w:tcPr>
          <w:p w14:paraId="2754E861"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кол-во систем на муниципальный район </w:t>
            </w:r>
          </w:p>
        </w:tc>
        <w:tc>
          <w:tcPr>
            <w:tcW w:w="1418" w:type="dxa"/>
            <w:tcBorders>
              <w:top w:val="single" w:sz="4" w:space="0" w:color="000000"/>
              <w:left w:val="single" w:sz="4" w:space="0" w:color="000000"/>
              <w:bottom w:val="single" w:sz="4" w:space="0" w:color="000000"/>
              <w:right w:val="single" w:sz="4" w:space="0" w:color="000000"/>
            </w:tcBorders>
            <w:vAlign w:val="center"/>
          </w:tcPr>
          <w:p w14:paraId="7F638F20"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1 </w:t>
            </w:r>
          </w:p>
        </w:tc>
        <w:tc>
          <w:tcPr>
            <w:tcW w:w="1421" w:type="dxa"/>
            <w:tcBorders>
              <w:top w:val="single" w:sz="4" w:space="0" w:color="000000"/>
              <w:left w:val="single" w:sz="4" w:space="0" w:color="000000"/>
              <w:bottom w:val="single" w:sz="4" w:space="0" w:color="000000"/>
              <w:right w:val="single" w:sz="4" w:space="0" w:color="000000"/>
            </w:tcBorders>
            <w:vAlign w:val="center"/>
          </w:tcPr>
          <w:p w14:paraId="2976C02D"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14:paraId="4BB75A6F" w14:textId="77777777" w:rsidR="00CC420D" w:rsidRPr="00BB6271" w:rsidRDefault="00516B36" w:rsidP="00E422D5">
            <w:pPr>
              <w:spacing w:after="0" w:line="259" w:lineRule="auto"/>
              <w:ind w:right="0" w:firstLine="0"/>
              <w:jc w:val="center"/>
              <w:rPr>
                <w:rFonts w:ascii="Arial" w:hAnsi="Arial" w:cs="Arial"/>
              </w:rPr>
            </w:pPr>
            <w:r w:rsidRPr="00BB6271">
              <w:rPr>
                <w:rFonts w:ascii="Arial" w:hAnsi="Arial" w:cs="Arial"/>
                <w:sz w:val="21"/>
              </w:rPr>
              <w:t xml:space="preserve">- </w:t>
            </w:r>
          </w:p>
        </w:tc>
      </w:tr>
      <w:tr w:rsidR="00CC420D" w:rsidRPr="00BB6271" w14:paraId="381074B6" w14:textId="77777777">
        <w:trPr>
          <w:trHeight w:val="982"/>
        </w:trPr>
        <w:tc>
          <w:tcPr>
            <w:tcW w:w="636" w:type="dxa"/>
            <w:vMerge w:val="restart"/>
            <w:tcBorders>
              <w:top w:val="single" w:sz="12" w:space="0" w:color="000000"/>
              <w:left w:val="single" w:sz="12" w:space="0" w:color="000000"/>
              <w:bottom w:val="single" w:sz="4" w:space="0" w:color="000000"/>
              <w:right w:val="single" w:sz="4" w:space="0" w:color="000000"/>
            </w:tcBorders>
            <w:vAlign w:val="center"/>
          </w:tcPr>
          <w:p w14:paraId="4CF4A348"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 </w:t>
            </w:r>
          </w:p>
          <w:p w14:paraId="6028DA9E"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п/п </w:t>
            </w:r>
          </w:p>
          <w:p w14:paraId="1A57DAF5"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 </w:t>
            </w:r>
          </w:p>
        </w:tc>
        <w:tc>
          <w:tcPr>
            <w:tcW w:w="1817" w:type="dxa"/>
            <w:vMerge w:val="restart"/>
            <w:tcBorders>
              <w:top w:val="single" w:sz="12" w:space="0" w:color="000000"/>
              <w:left w:val="single" w:sz="4" w:space="0" w:color="000000"/>
              <w:bottom w:val="single" w:sz="4" w:space="0" w:color="000000"/>
              <w:right w:val="single" w:sz="4" w:space="0" w:color="000000"/>
            </w:tcBorders>
            <w:vAlign w:val="center"/>
          </w:tcPr>
          <w:p w14:paraId="3777B0A3"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Наименование объекта </w:t>
            </w:r>
          </w:p>
        </w:tc>
        <w:tc>
          <w:tcPr>
            <w:tcW w:w="4280" w:type="dxa"/>
            <w:gridSpan w:val="2"/>
            <w:tcBorders>
              <w:top w:val="single" w:sz="12" w:space="0" w:color="000000"/>
              <w:left w:val="single" w:sz="4" w:space="0" w:color="000000"/>
              <w:bottom w:val="single" w:sz="4" w:space="0" w:color="000000"/>
              <w:right w:val="single" w:sz="4" w:space="0" w:color="000000"/>
            </w:tcBorders>
            <w:vAlign w:val="center"/>
          </w:tcPr>
          <w:p w14:paraId="05C02992"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Показатель минимально допустимого уровня обеспеченности </w:t>
            </w:r>
          </w:p>
        </w:tc>
        <w:tc>
          <w:tcPr>
            <w:tcW w:w="2763" w:type="dxa"/>
            <w:gridSpan w:val="2"/>
            <w:tcBorders>
              <w:top w:val="single" w:sz="12" w:space="0" w:color="000000"/>
              <w:left w:val="single" w:sz="4" w:space="0" w:color="000000"/>
              <w:bottom w:val="single" w:sz="4" w:space="0" w:color="000000"/>
              <w:right w:val="single" w:sz="12" w:space="0" w:color="000000"/>
            </w:tcBorders>
          </w:tcPr>
          <w:p w14:paraId="38077D0A" w14:textId="77777777" w:rsidR="00CC420D" w:rsidRPr="00E422D5" w:rsidRDefault="00516B36" w:rsidP="00E422D5">
            <w:pPr>
              <w:spacing w:after="0" w:line="280" w:lineRule="auto"/>
              <w:ind w:right="0" w:firstLine="0"/>
              <w:jc w:val="center"/>
              <w:rPr>
                <w:rFonts w:ascii="Arial" w:hAnsi="Arial" w:cs="Arial"/>
                <w:sz w:val="20"/>
                <w:szCs w:val="20"/>
              </w:rPr>
            </w:pPr>
            <w:r w:rsidRPr="00E422D5">
              <w:rPr>
                <w:rFonts w:ascii="Arial" w:hAnsi="Arial" w:cs="Arial"/>
                <w:b/>
                <w:sz w:val="20"/>
                <w:szCs w:val="20"/>
              </w:rPr>
              <w:t xml:space="preserve">Показатель максимально допустимого </w:t>
            </w:r>
          </w:p>
          <w:p w14:paraId="1254A88D"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уровня территориальной </w:t>
            </w:r>
          </w:p>
          <w:p w14:paraId="54D2DA60"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доступности </w:t>
            </w:r>
          </w:p>
        </w:tc>
      </w:tr>
      <w:tr w:rsidR="00CC420D" w:rsidRPr="00BB6271" w14:paraId="24DF8502" w14:textId="77777777">
        <w:trPr>
          <w:trHeight w:val="494"/>
        </w:trPr>
        <w:tc>
          <w:tcPr>
            <w:tcW w:w="0" w:type="auto"/>
            <w:vMerge/>
            <w:tcBorders>
              <w:top w:val="nil"/>
              <w:left w:val="single" w:sz="12" w:space="0" w:color="000000"/>
              <w:bottom w:val="single" w:sz="4" w:space="0" w:color="000000"/>
              <w:right w:val="single" w:sz="4" w:space="0" w:color="000000"/>
            </w:tcBorders>
          </w:tcPr>
          <w:p w14:paraId="6A5A29CE" w14:textId="77777777" w:rsidR="00CC420D" w:rsidRPr="00E422D5" w:rsidRDefault="00CC420D" w:rsidP="00E422D5">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2002ACD0" w14:textId="77777777" w:rsidR="00CC420D" w:rsidRPr="00E422D5" w:rsidRDefault="00CC420D" w:rsidP="00E422D5">
            <w:pPr>
              <w:spacing w:after="0" w:line="259" w:lineRule="auto"/>
              <w:ind w:right="0" w:firstLine="0"/>
              <w:jc w:val="left"/>
              <w:rPr>
                <w:rFonts w:ascii="Arial" w:hAnsi="Arial" w:cs="Arial"/>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21AC6D66"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Единица измерения </w:t>
            </w:r>
          </w:p>
        </w:tc>
        <w:tc>
          <w:tcPr>
            <w:tcW w:w="1418" w:type="dxa"/>
            <w:tcBorders>
              <w:top w:val="single" w:sz="4" w:space="0" w:color="000000"/>
              <w:left w:val="single" w:sz="4" w:space="0" w:color="000000"/>
              <w:bottom w:val="single" w:sz="4" w:space="0" w:color="000000"/>
              <w:right w:val="single" w:sz="4" w:space="0" w:color="000000"/>
            </w:tcBorders>
            <w:vAlign w:val="center"/>
          </w:tcPr>
          <w:p w14:paraId="6EEDA09E"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Величина </w:t>
            </w:r>
          </w:p>
        </w:tc>
        <w:tc>
          <w:tcPr>
            <w:tcW w:w="1421" w:type="dxa"/>
            <w:tcBorders>
              <w:top w:val="single" w:sz="4" w:space="0" w:color="000000"/>
              <w:left w:val="single" w:sz="4" w:space="0" w:color="000000"/>
              <w:bottom w:val="single" w:sz="4" w:space="0" w:color="000000"/>
              <w:right w:val="single" w:sz="4" w:space="0" w:color="000000"/>
            </w:tcBorders>
          </w:tcPr>
          <w:p w14:paraId="2D37C0F0"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Единица измерения </w:t>
            </w:r>
          </w:p>
        </w:tc>
        <w:tc>
          <w:tcPr>
            <w:tcW w:w="1342" w:type="dxa"/>
            <w:tcBorders>
              <w:top w:val="single" w:sz="4" w:space="0" w:color="000000"/>
              <w:left w:val="single" w:sz="4" w:space="0" w:color="000000"/>
              <w:bottom w:val="single" w:sz="4" w:space="0" w:color="000000"/>
              <w:right w:val="single" w:sz="12" w:space="0" w:color="000000"/>
            </w:tcBorders>
            <w:vAlign w:val="center"/>
          </w:tcPr>
          <w:p w14:paraId="4EF1949F" w14:textId="77777777" w:rsidR="00CC420D" w:rsidRPr="00BB6271" w:rsidRDefault="00516B36" w:rsidP="00E422D5">
            <w:pPr>
              <w:spacing w:after="0" w:line="259" w:lineRule="auto"/>
              <w:ind w:right="0" w:firstLine="0"/>
              <w:jc w:val="left"/>
              <w:rPr>
                <w:rFonts w:ascii="Arial" w:hAnsi="Arial" w:cs="Arial"/>
              </w:rPr>
            </w:pPr>
            <w:r w:rsidRPr="00BB6271">
              <w:rPr>
                <w:rFonts w:ascii="Arial" w:hAnsi="Arial" w:cs="Arial"/>
                <w:b/>
                <w:sz w:val="21"/>
              </w:rPr>
              <w:t xml:space="preserve">Величина </w:t>
            </w:r>
          </w:p>
        </w:tc>
      </w:tr>
      <w:tr w:rsidR="00CC420D" w:rsidRPr="00BB6271" w14:paraId="3C2EF81F" w14:textId="77777777">
        <w:trPr>
          <w:trHeight w:val="974"/>
        </w:trPr>
        <w:tc>
          <w:tcPr>
            <w:tcW w:w="636" w:type="dxa"/>
            <w:tcBorders>
              <w:top w:val="single" w:sz="4" w:space="0" w:color="000000"/>
              <w:left w:val="single" w:sz="12" w:space="0" w:color="000000"/>
              <w:bottom w:val="single" w:sz="4" w:space="0" w:color="000000"/>
              <w:right w:val="single" w:sz="4" w:space="0" w:color="000000"/>
            </w:tcBorders>
          </w:tcPr>
          <w:p w14:paraId="2DFE7120"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2 </w:t>
            </w:r>
          </w:p>
        </w:tc>
        <w:tc>
          <w:tcPr>
            <w:tcW w:w="1817" w:type="dxa"/>
            <w:tcBorders>
              <w:top w:val="single" w:sz="4" w:space="0" w:color="000000"/>
              <w:left w:val="single" w:sz="4" w:space="0" w:color="000000"/>
              <w:bottom w:val="single" w:sz="4" w:space="0" w:color="000000"/>
              <w:right w:val="single" w:sz="4" w:space="0" w:color="000000"/>
            </w:tcBorders>
          </w:tcPr>
          <w:p w14:paraId="15469279"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sz w:val="20"/>
                <w:szCs w:val="20"/>
              </w:rPr>
              <w:t xml:space="preserve">Локальная система экстренного  оповещения </w:t>
            </w:r>
          </w:p>
        </w:tc>
        <w:tc>
          <w:tcPr>
            <w:tcW w:w="2861" w:type="dxa"/>
            <w:tcBorders>
              <w:top w:val="single" w:sz="4" w:space="0" w:color="000000"/>
              <w:left w:val="single" w:sz="4" w:space="0" w:color="000000"/>
              <w:bottom w:val="single" w:sz="4" w:space="0" w:color="000000"/>
              <w:right w:val="single" w:sz="4" w:space="0" w:color="000000"/>
            </w:tcBorders>
            <w:vAlign w:val="center"/>
          </w:tcPr>
          <w:p w14:paraId="4F6DE820"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кол-во систем на территорию с высоким риском возникновения пожара </w:t>
            </w:r>
          </w:p>
        </w:tc>
        <w:tc>
          <w:tcPr>
            <w:tcW w:w="1418" w:type="dxa"/>
            <w:tcBorders>
              <w:top w:val="single" w:sz="4" w:space="0" w:color="000000"/>
              <w:left w:val="single" w:sz="4" w:space="0" w:color="000000"/>
              <w:bottom w:val="single" w:sz="4" w:space="0" w:color="000000"/>
              <w:right w:val="single" w:sz="4" w:space="0" w:color="000000"/>
            </w:tcBorders>
            <w:vAlign w:val="center"/>
          </w:tcPr>
          <w:p w14:paraId="466EE7FF"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1 </w:t>
            </w:r>
          </w:p>
        </w:tc>
        <w:tc>
          <w:tcPr>
            <w:tcW w:w="1421" w:type="dxa"/>
            <w:tcBorders>
              <w:top w:val="single" w:sz="4" w:space="0" w:color="000000"/>
              <w:left w:val="single" w:sz="4" w:space="0" w:color="000000"/>
              <w:bottom w:val="single" w:sz="4" w:space="0" w:color="000000"/>
              <w:right w:val="single" w:sz="4" w:space="0" w:color="000000"/>
            </w:tcBorders>
            <w:vAlign w:val="center"/>
          </w:tcPr>
          <w:p w14:paraId="27C6E958"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14:paraId="14F2A84B" w14:textId="77777777" w:rsidR="00CC420D" w:rsidRPr="00BB6271" w:rsidRDefault="00516B36" w:rsidP="00E422D5">
            <w:pPr>
              <w:spacing w:after="0" w:line="259" w:lineRule="auto"/>
              <w:ind w:right="0" w:firstLine="0"/>
              <w:jc w:val="center"/>
              <w:rPr>
                <w:rFonts w:ascii="Arial" w:hAnsi="Arial" w:cs="Arial"/>
              </w:rPr>
            </w:pPr>
            <w:r w:rsidRPr="00BB6271">
              <w:rPr>
                <w:rFonts w:ascii="Arial" w:hAnsi="Arial" w:cs="Arial"/>
                <w:sz w:val="21"/>
              </w:rPr>
              <w:t xml:space="preserve">- </w:t>
            </w:r>
          </w:p>
        </w:tc>
      </w:tr>
      <w:tr w:rsidR="00CC420D" w:rsidRPr="00BB6271" w14:paraId="32C5B2D1" w14:textId="77777777" w:rsidTr="00E422D5">
        <w:trPr>
          <w:trHeight w:val="1151"/>
        </w:trPr>
        <w:tc>
          <w:tcPr>
            <w:tcW w:w="636" w:type="dxa"/>
            <w:tcBorders>
              <w:top w:val="single" w:sz="4" w:space="0" w:color="000000"/>
              <w:left w:val="single" w:sz="12" w:space="0" w:color="000000"/>
              <w:bottom w:val="single" w:sz="12" w:space="0" w:color="000000"/>
              <w:right w:val="single" w:sz="4" w:space="0" w:color="000000"/>
            </w:tcBorders>
          </w:tcPr>
          <w:p w14:paraId="70F1A3E9"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3 </w:t>
            </w:r>
          </w:p>
        </w:tc>
        <w:tc>
          <w:tcPr>
            <w:tcW w:w="1817" w:type="dxa"/>
            <w:tcBorders>
              <w:top w:val="single" w:sz="4" w:space="0" w:color="000000"/>
              <w:left w:val="single" w:sz="4" w:space="0" w:color="000000"/>
              <w:bottom w:val="single" w:sz="12" w:space="0" w:color="000000"/>
              <w:right w:val="single" w:sz="4" w:space="0" w:color="000000"/>
            </w:tcBorders>
          </w:tcPr>
          <w:p w14:paraId="012A1C02" w14:textId="77777777" w:rsidR="00CC420D" w:rsidRPr="00E422D5" w:rsidRDefault="00516B36" w:rsidP="00E422D5">
            <w:pPr>
              <w:spacing w:after="0" w:line="259" w:lineRule="auto"/>
              <w:ind w:right="0" w:firstLine="0"/>
              <w:jc w:val="left"/>
              <w:rPr>
                <w:rFonts w:ascii="Arial" w:hAnsi="Arial" w:cs="Arial"/>
                <w:sz w:val="20"/>
                <w:szCs w:val="20"/>
              </w:rPr>
            </w:pPr>
            <w:r w:rsidRPr="00E422D5">
              <w:rPr>
                <w:rFonts w:ascii="Arial" w:hAnsi="Arial" w:cs="Arial"/>
                <w:sz w:val="20"/>
                <w:szCs w:val="20"/>
              </w:rPr>
              <w:t xml:space="preserve">Объектная  локальная система оповещения </w:t>
            </w:r>
          </w:p>
        </w:tc>
        <w:tc>
          <w:tcPr>
            <w:tcW w:w="2861" w:type="dxa"/>
            <w:tcBorders>
              <w:top w:val="single" w:sz="4" w:space="0" w:color="000000"/>
              <w:left w:val="single" w:sz="4" w:space="0" w:color="000000"/>
              <w:bottom w:val="single" w:sz="12" w:space="0" w:color="000000"/>
              <w:right w:val="single" w:sz="4" w:space="0" w:color="000000"/>
            </w:tcBorders>
          </w:tcPr>
          <w:p w14:paraId="47811DAB"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кол-во систем на здание </w:t>
            </w:r>
          </w:p>
          <w:p w14:paraId="3F5BF1A7" w14:textId="77777777" w:rsidR="00CC420D" w:rsidRPr="00E422D5" w:rsidRDefault="00516B36" w:rsidP="00E422D5">
            <w:pPr>
              <w:spacing w:after="0" w:line="238" w:lineRule="auto"/>
              <w:ind w:right="0" w:firstLine="0"/>
              <w:jc w:val="center"/>
              <w:rPr>
                <w:rFonts w:ascii="Arial" w:hAnsi="Arial" w:cs="Arial"/>
                <w:sz w:val="20"/>
                <w:szCs w:val="20"/>
              </w:rPr>
            </w:pPr>
            <w:r w:rsidRPr="00E422D5">
              <w:rPr>
                <w:rFonts w:ascii="Arial" w:hAnsi="Arial" w:cs="Arial"/>
                <w:sz w:val="20"/>
                <w:szCs w:val="20"/>
              </w:rPr>
              <w:t xml:space="preserve">(комплекс) производственного и </w:t>
            </w:r>
          </w:p>
          <w:p w14:paraId="45527261"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непроизводственного назначения </w:t>
            </w:r>
          </w:p>
        </w:tc>
        <w:tc>
          <w:tcPr>
            <w:tcW w:w="1418" w:type="dxa"/>
            <w:tcBorders>
              <w:top w:val="single" w:sz="4" w:space="0" w:color="000000"/>
              <w:left w:val="single" w:sz="4" w:space="0" w:color="000000"/>
              <w:bottom w:val="single" w:sz="12" w:space="0" w:color="000000"/>
              <w:right w:val="single" w:sz="4" w:space="0" w:color="000000"/>
            </w:tcBorders>
            <w:vAlign w:val="center"/>
          </w:tcPr>
          <w:p w14:paraId="06FABD7F"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1 </w:t>
            </w:r>
          </w:p>
        </w:tc>
        <w:tc>
          <w:tcPr>
            <w:tcW w:w="1421" w:type="dxa"/>
            <w:tcBorders>
              <w:top w:val="single" w:sz="4" w:space="0" w:color="000000"/>
              <w:left w:val="single" w:sz="4" w:space="0" w:color="000000"/>
              <w:bottom w:val="single" w:sz="12" w:space="0" w:color="000000"/>
              <w:right w:val="single" w:sz="4" w:space="0" w:color="000000"/>
            </w:tcBorders>
            <w:vAlign w:val="center"/>
          </w:tcPr>
          <w:p w14:paraId="5C4464D6" w14:textId="77777777" w:rsidR="00CC420D" w:rsidRPr="00E422D5" w:rsidRDefault="00516B36" w:rsidP="00E422D5">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 </w:t>
            </w:r>
          </w:p>
        </w:tc>
        <w:tc>
          <w:tcPr>
            <w:tcW w:w="1342" w:type="dxa"/>
            <w:tcBorders>
              <w:top w:val="single" w:sz="4" w:space="0" w:color="000000"/>
              <w:left w:val="single" w:sz="4" w:space="0" w:color="000000"/>
              <w:bottom w:val="single" w:sz="12" w:space="0" w:color="000000"/>
              <w:right w:val="single" w:sz="12" w:space="0" w:color="000000"/>
            </w:tcBorders>
            <w:vAlign w:val="center"/>
          </w:tcPr>
          <w:p w14:paraId="46DD4C52" w14:textId="77777777" w:rsidR="00CC420D" w:rsidRPr="00BB6271" w:rsidRDefault="00516B36" w:rsidP="00E422D5">
            <w:pPr>
              <w:spacing w:after="0" w:line="259" w:lineRule="auto"/>
              <w:ind w:right="0" w:firstLine="0"/>
              <w:jc w:val="center"/>
              <w:rPr>
                <w:rFonts w:ascii="Arial" w:hAnsi="Arial" w:cs="Arial"/>
              </w:rPr>
            </w:pPr>
            <w:r w:rsidRPr="00BB6271">
              <w:rPr>
                <w:rFonts w:ascii="Arial" w:hAnsi="Arial" w:cs="Arial"/>
                <w:sz w:val="21"/>
              </w:rPr>
              <w:t xml:space="preserve">- </w:t>
            </w:r>
          </w:p>
        </w:tc>
      </w:tr>
    </w:tbl>
    <w:p w14:paraId="6569CB46" w14:textId="77777777" w:rsidR="00CC420D" w:rsidRPr="00BB6271" w:rsidRDefault="00516B36" w:rsidP="00BB6271">
      <w:pPr>
        <w:spacing w:after="0" w:line="259" w:lineRule="auto"/>
        <w:ind w:right="0" w:firstLine="710"/>
        <w:jc w:val="left"/>
        <w:rPr>
          <w:rFonts w:ascii="Arial" w:hAnsi="Arial" w:cs="Arial"/>
        </w:rPr>
      </w:pPr>
      <w:r w:rsidRPr="00BB6271">
        <w:rPr>
          <w:rFonts w:ascii="Arial" w:eastAsia="Calibri" w:hAnsi="Arial" w:cs="Arial"/>
          <w:sz w:val="22"/>
        </w:rPr>
        <w:t xml:space="preserve"> </w:t>
      </w:r>
    </w:p>
    <w:p w14:paraId="26A823FC" w14:textId="77777777" w:rsidR="00CC420D" w:rsidRPr="00E422D5" w:rsidRDefault="00516B36" w:rsidP="00BB6271">
      <w:pPr>
        <w:spacing w:after="0" w:line="259" w:lineRule="auto"/>
        <w:ind w:right="0" w:firstLine="710"/>
        <w:jc w:val="left"/>
        <w:rPr>
          <w:rFonts w:ascii="Arial" w:hAnsi="Arial" w:cs="Arial"/>
          <w:b/>
          <w:bCs/>
        </w:rPr>
      </w:pPr>
      <w:r w:rsidRPr="00E422D5">
        <w:rPr>
          <w:rFonts w:ascii="Arial" w:eastAsia="Calibri" w:hAnsi="Arial" w:cs="Arial"/>
          <w:b/>
          <w:bCs/>
          <w:sz w:val="22"/>
        </w:rPr>
        <w:t xml:space="preserve"> </w:t>
      </w:r>
      <w:bookmarkStart w:id="17" w:name="_Toc71018"/>
      <w:r w:rsidRPr="00E422D5">
        <w:rPr>
          <w:rFonts w:ascii="Arial" w:hAnsi="Arial" w:cs="Arial"/>
          <w:b/>
          <w:bCs/>
        </w:rPr>
        <w:t xml:space="preserve">2.10 </w:t>
      </w:r>
      <w:proofErr w:type="gramStart"/>
      <w:r w:rsidRPr="00E422D5">
        <w:rPr>
          <w:rFonts w:ascii="Arial" w:hAnsi="Arial" w:cs="Arial"/>
          <w:b/>
          <w:bCs/>
        </w:rPr>
        <w:t>В</w:t>
      </w:r>
      <w:proofErr w:type="gramEnd"/>
      <w:r w:rsidRPr="00E422D5">
        <w:rPr>
          <w:rFonts w:ascii="Arial" w:hAnsi="Arial" w:cs="Arial"/>
          <w:b/>
          <w:bCs/>
        </w:rPr>
        <w:t xml:space="preserve"> области комплексного развития территорий </w:t>
      </w:r>
      <w:bookmarkEnd w:id="17"/>
    </w:p>
    <w:p w14:paraId="1B792F13" w14:textId="77777777" w:rsidR="00CC420D" w:rsidRPr="00E422D5" w:rsidRDefault="00516B36" w:rsidP="00E422D5">
      <w:pPr>
        <w:spacing w:after="0" w:line="240" w:lineRule="auto"/>
        <w:ind w:right="0" w:firstLine="710"/>
        <w:rPr>
          <w:rFonts w:ascii="Arial" w:hAnsi="Arial" w:cs="Arial"/>
          <w:sz w:val="22"/>
        </w:rPr>
      </w:pPr>
      <w:r w:rsidRPr="00E422D5">
        <w:rPr>
          <w:rFonts w:ascii="Arial" w:hAnsi="Arial" w:cs="Arial"/>
          <w:sz w:val="22"/>
        </w:rPr>
        <w:t xml:space="preserve">При принятии решения о комплексном развитии территории ОМСУ могут установить показатели обеспеченности объектами местного значения и их территориальной доступности, отличные от утвержденных нормативами градостроительного проектирования, но не противоречащими федеральному законодательству, в том числе в сфере технического регулирования. </w:t>
      </w:r>
    </w:p>
    <w:p w14:paraId="130FAC0B" w14:textId="77777777" w:rsidR="00CC420D" w:rsidRPr="00E422D5" w:rsidRDefault="00516B36" w:rsidP="00E422D5">
      <w:pPr>
        <w:spacing w:after="0" w:line="240" w:lineRule="auto"/>
        <w:ind w:right="0" w:firstLine="710"/>
        <w:rPr>
          <w:rFonts w:ascii="Arial" w:hAnsi="Arial" w:cs="Arial"/>
          <w:sz w:val="22"/>
        </w:rPr>
      </w:pPr>
      <w:r w:rsidRPr="00E422D5">
        <w:rPr>
          <w:rFonts w:ascii="Arial" w:hAnsi="Arial" w:cs="Arial"/>
          <w:sz w:val="22"/>
        </w:rPr>
        <w:t xml:space="preserve">При разработке проекта комплексного развития территории 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 </w:t>
      </w:r>
    </w:p>
    <w:p w14:paraId="5B47E80D" w14:textId="77777777" w:rsidR="00CC420D" w:rsidRPr="00BB6271" w:rsidRDefault="00516B36" w:rsidP="00BB6271">
      <w:pPr>
        <w:spacing w:after="0" w:line="259" w:lineRule="auto"/>
        <w:ind w:right="0" w:firstLine="710"/>
        <w:jc w:val="left"/>
        <w:rPr>
          <w:rFonts w:ascii="Arial" w:hAnsi="Arial" w:cs="Arial"/>
        </w:rPr>
      </w:pPr>
      <w:r w:rsidRPr="00BB6271">
        <w:rPr>
          <w:rFonts w:ascii="Arial" w:hAnsi="Arial" w:cs="Arial"/>
        </w:rPr>
        <w:t xml:space="preserve"> </w:t>
      </w:r>
    </w:p>
    <w:p w14:paraId="709E348E" w14:textId="77777777" w:rsidR="00CC420D" w:rsidRPr="00BB6271" w:rsidRDefault="00516B36" w:rsidP="00BB6271">
      <w:pPr>
        <w:spacing w:after="0" w:line="259" w:lineRule="auto"/>
        <w:ind w:right="0" w:firstLine="710"/>
        <w:jc w:val="left"/>
        <w:rPr>
          <w:rFonts w:ascii="Arial" w:hAnsi="Arial" w:cs="Arial"/>
        </w:rPr>
      </w:pPr>
      <w:r w:rsidRPr="00BB6271">
        <w:rPr>
          <w:rFonts w:ascii="Arial" w:eastAsia="Calibri" w:hAnsi="Arial" w:cs="Arial"/>
          <w:sz w:val="22"/>
        </w:rPr>
        <w:t xml:space="preserve"> </w:t>
      </w:r>
    </w:p>
    <w:p w14:paraId="005312C4" w14:textId="266CF6FF" w:rsidR="00CC420D" w:rsidRPr="00BB6271" w:rsidRDefault="00516B36" w:rsidP="00E422D5">
      <w:pPr>
        <w:pStyle w:val="1"/>
        <w:ind w:left="0" w:firstLine="0"/>
        <w:jc w:val="center"/>
        <w:rPr>
          <w:rFonts w:ascii="Arial" w:hAnsi="Arial" w:cs="Arial"/>
        </w:rPr>
      </w:pPr>
      <w:bookmarkStart w:id="18" w:name="_Toc71019"/>
      <w:r w:rsidRPr="00BB6271">
        <w:rPr>
          <w:rFonts w:ascii="Arial" w:hAnsi="Arial" w:cs="Arial"/>
        </w:rPr>
        <w:t>II МАТЕРИАЛЫ ПО ОБОСНОВАНИЮ РАСЧЕТНЫХ ПОКАЗАТЕЛЕЙ, СОДЕРЖАЩИХСЯ В ОСНОВНОЙ ЧАСТИ НОРМАТИВОВ ГРАДОСТРОИТЕЛЬНОГО ПРОЕКТИРОВАНИЯ</w:t>
      </w:r>
      <w:bookmarkEnd w:id="18"/>
    </w:p>
    <w:p w14:paraId="0E03A154" w14:textId="787CEACF" w:rsidR="00CC420D" w:rsidRPr="00BB6271" w:rsidRDefault="00615CE3" w:rsidP="00E422D5">
      <w:pPr>
        <w:pStyle w:val="1"/>
        <w:ind w:left="0" w:firstLine="0"/>
        <w:jc w:val="center"/>
        <w:rPr>
          <w:rFonts w:ascii="Arial" w:hAnsi="Arial" w:cs="Arial"/>
        </w:rPr>
      </w:pPr>
      <w:bookmarkStart w:id="19" w:name="_Toc71020"/>
      <w:r w:rsidRPr="00BB6271">
        <w:rPr>
          <w:rFonts w:ascii="Arial" w:hAnsi="Arial" w:cs="Arial"/>
        </w:rPr>
        <w:t>КАРАГИНСКОГО МУНИЦИПАЛЬНОГО РАЙОНА</w:t>
      </w:r>
      <w:bookmarkEnd w:id="19"/>
    </w:p>
    <w:p w14:paraId="0236BB15" w14:textId="7B094A05" w:rsidR="00CC420D" w:rsidRPr="00B606C6" w:rsidRDefault="00516B36" w:rsidP="00B606C6">
      <w:pPr>
        <w:spacing w:after="0" w:line="259" w:lineRule="auto"/>
        <w:ind w:right="0" w:firstLine="710"/>
        <w:jc w:val="left"/>
        <w:rPr>
          <w:rFonts w:ascii="Arial" w:hAnsi="Arial" w:cs="Arial"/>
          <w:b/>
          <w:bCs/>
        </w:rPr>
      </w:pPr>
      <w:r w:rsidRPr="00BB6271">
        <w:rPr>
          <w:rFonts w:ascii="Arial" w:eastAsia="Calibri" w:hAnsi="Arial" w:cs="Arial"/>
          <w:sz w:val="22"/>
        </w:rPr>
        <w:t xml:space="preserve"> </w:t>
      </w:r>
      <w:bookmarkStart w:id="20" w:name="_Toc71021"/>
      <w:r w:rsidRPr="00B606C6">
        <w:rPr>
          <w:rFonts w:ascii="Arial" w:hAnsi="Arial" w:cs="Arial"/>
          <w:b/>
          <w:bCs/>
        </w:rPr>
        <w:t>3</w:t>
      </w:r>
      <w:r w:rsidR="00B606C6">
        <w:rPr>
          <w:rFonts w:ascii="Arial" w:hAnsi="Arial" w:cs="Arial"/>
          <w:b/>
          <w:bCs/>
        </w:rPr>
        <w:t>.</w:t>
      </w:r>
      <w:r w:rsidRPr="00B606C6">
        <w:rPr>
          <w:rFonts w:ascii="Arial" w:hAnsi="Arial" w:cs="Arial"/>
          <w:b/>
          <w:bCs/>
        </w:rPr>
        <w:t xml:space="preserve"> Обоснование расчетных показателей объектов местного значения </w:t>
      </w:r>
      <w:proofErr w:type="spellStart"/>
      <w:r w:rsidR="00615CE3" w:rsidRPr="00B606C6">
        <w:rPr>
          <w:rFonts w:ascii="Arial" w:hAnsi="Arial" w:cs="Arial"/>
          <w:b/>
          <w:bCs/>
        </w:rPr>
        <w:t>Карагинского</w:t>
      </w:r>
      <w:proofErr w:type="spellEnd"/>
      <w:r w:rsidR="00615CE3" w:rsidRPr="00B606C6">
        <w:rPr>
          <w:rFonts w:ascii="Arial" w:hAnsi="Arial" w:cs="Arial"/>
          <w:b/>
          <w:bCs/>
        </w:rPr>
        <w:t xml:space="preserve"> муниципального района</w:t>
      </w:r>
      <w:r w:rsidRPr="00B606C6">
        <w:rPr>
          <w:rFonts w:ascii="Arial" w:hAnsi="Arial" w:cs="Arial"/>
          <w:b/>
          <w:bCs/>
        </w:rPr>
        <w:t xml:space="preserve">  </w:t>
      </w:r>
      <w:bookmarkEnd w:id="20"/>
    </w:p>
    <w:p w14:paraId="08B3D6CB" w14:textId="69A23509" w:rsidR="00CC420D" w:rsidRDefault="00516B36" w:rsidP="0049426B">
      <w:pPr>
        <w:spacing w:after="0" w:line="240" w:lineRule="auto"/>
        <w:ind w:right="0" w:firstLine="710"/>
        <w:rPr>
          <w:rFonts w:ascii="Arial" w:hAnsi="Arial" w:cs="Arial"/>
          <w:sz w:val="22"/>
        </w:rPr>
      </w:pPr>
      <w:r w:rsidRPr="00E422D5">
        <w:rPr>
          <w:rFonts w:ascii="Arial" w:hAnsi="Arial" w:cs="Arial"/>
          <w:sz w:val="22"/>
        </w:rPr>
        <w:lastRenderedPageBreak/>
        <w:t xml:space="preserve">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w:t>
      </w:r>
      <w:proofErr w:type="spellStart"/>
      <w:r w:rsidR="00615CE3" w:rsidRPr="00E422D5">
        <w:rPr>
          <w:rFonts w:ascii="Arial" w:hAnsi="Arial" w:cs="Arial"/>
          <w:sz w:val="22"/>
        </w:rPr>
        <w:t>Карагинского</w:t>
      </w:r>
      <w:proofErr w:type="spellEnd"/>
      <w:r w:rsidR="00615CE3" w:rsidRPr="00E422D5">
        <w:rPr>
          <w:rFonts w:ascii="Arial" w:hAnsi="Arial" w:cs="Arial"/>
          <w:sz w:val="22"/>
        </w:rPr>
        <w:t xml:space="preserve"> муниципального района</w:t>
      </w:r>
      <w:r w:rsidRPr="00E422D5">
        <w:rPr>
          <w:rFonts w:ascii="Arial" w:hAnsi="Arial" w:cs="Arial"/>
          <w:sz w:val="22"/>
        </w:rPr>
        <w:t>, представлены в таблице</w:t>
      </w:r>
      <w:r w:rsidRPr="00E422D5">
        <w:rPr>
          <w:rFonts w:ascii="Arial" w:hAnsi="Arial" w:cs="Arial"/>
          <w:color w:val="FF0000"/>
          <w:sz w:val="22"/>
        </w:rPr>
        <w:t xml:space="preserve"> </w:t>
      </w:r>
      <w:r w:rsidRPr="00E422D5">
        <w:rPr>
          <w:rFonts w:ascii="Arial" w:hAnsi="Arial" w:cs="Arial"/>
          <w:sz w:val="22"/>
        </w:rPr>
        <w:t xml:space="preserve">15. </w:t>
      </w:r>
    </w:p>
    <w:p w14:paraId="0ED9863F" w14:textId="77777777" w:rsidR="00BC3AC7" w:rsidRPr="00E422D5" w:rsidRDefault="00BC3AC7" w:rsidP="0049426B">
      <w:pPr>
        <w:spacing w:after="0" w:line="240" w:lineRule="auto"/>
        <w:ind w:right="0" w:firstLine="710"/>
        <w:rPr>
          <w:rFonts w:ascii="Arial" w:hAnsi="Arial" w:cs="Arial"/>
          <w:sz w:val="22"/>
        </w:rPr>
      </w:pPr>
    </w:p>
    <w:p w14:paraId="7643EC22" w14:textId="77777777" w:rsidR="00CC420D" w:rsidRPr="00E422D5" w:rsidRDefault="00516B36" w:rsidP="00E422D5">
      <w:pPr>
        <w:spacing w:after="0" w:line="259" w:lineRule="auto"/>
        <w:ind w:right="0" w:firstLine="710"/>
        <w:rPr>
          <w:rFonts w:ascii="Arial" w:hAnsi="Arial" w:cs="Arial"/>
          <w:sz w:val="22"/>
        </w:rPr>
      </w:pPr>
      <w:r w:rsidRPr="00E422D5">
        <w:rPr>
          <w:rFonts w:ascii="Arial" w:hAnsi="Arial" w:cs="Arial"/>
          <w:sz w:val="22"/>
        </w:rPr>
        <w:t xml:space="preserve">Таблица 15 </w:t>
      </w:r>
    </w:p>
    <w:tbl>
      <w:tblPr>
        <w:tblStyle w:val="TableGrid"/>
        <w:tblW w:w="9491" w:type="dxa"/>
        <w:tblInd w:w="-138" w:type="dxa"/>
        <w:tblCellMar>
          <w:top w:w="6" w:type="dxa"/>
          <w:left w:w="58" w:type="dxa"/>
        </w:tblCellMar>
        <w:tblLook w:val="04A0" w:firstRow="1" w:lastRow="0" w:firstColumn="1" w:lastColumn="0" w:noHBand="0" w:noVBand="1"/>
      </w:tblPr>
      <w:tblGrid>
        <w:gridCol w:w="594"/>
        <w:gridCol w:w="2609"/>
        <w:gridCol w:w="1822"/>
        <w:gridCol w:w="4466"/>
      </w:tblGrid>
      <w:tr w:rsidR="00CC420D" w:rsidRPr="00E422D5" w14:paraId="754BCEEB" w14:textId="77777777">
        <w:trPr>
          <w:trHeight w:val="500"/>
        </w:trPr>
        <w:tc>
          <w:tcPr>
            <w:tcW w:w="632" w:type="dxa"/>
            <w:tcBorders>
              <w:top w:val="single" w:sz="12" w:space="0" w:color="000000"/>
              <w:left w:val="single" w:sz="12" w:space="0" w:color="000000"/>
              <w:bottom w:val="single" w:sz="4" w:space="0" w:color="000000"/>
              <w:right w:val="single" w:sz="4" w:space="0" w:color="000000"/>
            </w:tcBorders>
            <w:shd w:val="clear" w:color="auto" w:fill="F2F2F2"/>
          </w:tcPr>
          <w:p w14:paraId="26C6C2A3"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  п/п </w:t>
            </w:r>
          </w:p>
        </w:tc>
        <w:tc>
          <w:tcPr>
            <w:tcW w:w="2268" w:type="dxa"/>
            <w:tcBorders>
              <w:top w:val="single" w:sz="12" w:space="0" w:color="000000"/>
              <w:left w:val="single" w:sz="4" w:space="0" w:color="000000"/>
              <w:bottom w:val="single" w:sz="4" w:space="0" w:color="000000"/>
              <w:right w:val="single" w:sz="4" w:space="0" w:color="000000"/>
            </w:tcBorders>
            <w:shd w:val="clear" w:color="auto" w:fill="F2F2F2"/>
          </w:tcPr>
          <w:p w14:paraId="3225C04E"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Наименование объекта </w:t>
            </w:r>
          </w:p>
        </w:tc>
        <w:tc>
          <w:tcPr>
            <w:tcW w:w="1843" w:type="dxa"/>
            <w:tcBorders>
              <w:top w:val="single" w:sz="12" w:space="0" w:color="000000"/>
              <w:left w:val="single" w:sz="4" w:space="0" w:color="000000"/>
              <w:bottom w:val="single" w:sz="4" w:space="0" w:color="000000"/>
              <w:right w:val="single" w:sz="4" w:space="0" w:color="000000"/>
            </w:tcBorders>
            <w:shd w:val="clear" w:color="auto" w:fill="F2F2F2"/>
          </w:tcPr>
          <w:p w14:paraId="6D4F490C"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Расчетный  показатель </w:t>
            </w:r>
          </w:p>
        </w:tc>
        <w:tc>
          <w:tcPr>
            <w:tcW w:w="4747" w:type="dxa"/>
            <w:tcBorders>
              <w:top w:val="single" w:sz="12" w:space="0" w:color="000000"/>
              <w:left w:val="single" w:sz="4" w:space="0" w:color="000000"/>
              <w:bottom w:val="single" w:sz="4" w:space="0" w:color="000000"/>
              <w:right w:val="single" w:sz="12" w:space="0" w:color="000000"/>
            </w:tcBorders>
            <w:shd w:val="clear" w:color="auto" w:fill="F2F2F2"/>
            <w:vAlign w:val="center"/>
          </w:tcPr>
          <w:p w14:paraId="15B253F6"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Обоснование расчетного показателя </w:t>
            </w:r>
          </w:p>
        </w:tc>
      </w:tr>
      <w:tr w:rsidR="00CC420D" w:rsidRPr="00E422D5" w14:paraId="6726D116" w14:textId="77777777">
        <w:trPr>
          <w:trHeight w:val="251"/>
        </w:trPr>
        <w:tc>
          <w:tcPr>
            <w:tcW w:w="632" w:type="dxa"/>
            <w:tcBorders>
              <w:top w:val="single" w:sz="4" w:space="0" w:color="000000"/>
              <w:left w:val="single" w:sz="12" w:space="0" w:color="000000"/>
              <w:bottom w:val="single" w:sz="4" w:space="0" w:color="000000"/>
              <w:right w:val="single" w:sz="4" w:space="0" w:color="000000"/>
            </w:tcBorders>
          </w:tcPr>
          <w:p w14:paraId="784E034E"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1 </w:t>
            </w:r>
          </w:p>
        </w:tc>
        <w:tc>
          <w:tcPr>
            <w:tcW w:w="8859" w:type="dxa"/>
            <w:gridSpan w:val="3"/>
            <w:tcBorders>
              <w:top w:val="single" w:sz="4" w:space="0" w:color="000000"/>
              <w:left w:val="single" w:sz="4" w:space="0" w:color="000000"/>
              <w:bottom w:val="single" w:sz="4" w:space="0" w:color="000000"/>
              <w:right w:val="single" w:sz="12" w:space="0" w:color="000000"/>
            </w:tcBorders>
          </w:tcPr>
          <w:p w14:paraId="63E1C3F1"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В области автомобильных дорог местного значения </w:t>
            </w:r>
          </w:p>
        </w:tc>
      </w:tr>
      <w:tr w:rsidR="00CC420D" w:rsidRPr="00E422D5" w14:paraId="7C4AB2BA" w14:textId="77777777">
        <w:trPr>
          <w:trHeight w:val="977"/>
        </w:trPr>
        <w:tc>
          <w:tcPr>
            <w:tcW w:w="632" w:type="dxa"/>
            <w:vMerge w:val="restart"/>
            <w:tcBorders>
              <w:top w:val="single" w:sz="4" w:space="0" w:color="000000"/>
              <w:left w:val="single" w:sz="12" w:space="0" w:color="000000"/>
              <w:bottom w:val="single" w:sz="4" w:space="0" w:color="000000"/>
              <w:right w:val="single" w:sz="4" w:space="0" w:color="000000"/>
            </w:tcBorders>
          </w:tcPr>
          <w:p w14:paraId="57301F58"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1.1 </w:t>
            </w:r>
          </w:p>
        </w:tc>
        <w:tc>
          <w:tcPr>
            <w:tcW w:w="2268" w:type="dxa"/>
            <w:vMerge w:val="restart"/>
            <w:tcBorders>
              <w:top w:val="single" w:sz="4" w:space="0" w:color="000000"/>
              <w:left w:val="single" w:sz="4" w:space="0" w:color="000000"/>
              <w:bottom w:val="single" w:sz="4" w:space="0" w:color="000000"/>
              <w:right w:val="single" w:sz="4" w:space="0" w:color="000000"/>
            </w:tcBorders>
          </w:tcPr>
          <w:p w14:paraId="6C2F5173"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Автомобильные дороги местного значения </w:t>
            </w:r>
          </w:p>
        </w:tc>
        <w:tc>
          <w:tcPr>
            <w:tcW w:w="1843" w:type="dxa"/>
            <w:tcBorders>
              <w:top w:val="single" w:sz="4" w:space="0" w:color="000000"/>
              <w:left w:val="single" w:sz="4" w:space="0" w:color="000000"/>
              <w:bottom w:val="single" w:sz="4" w:space="0" w:color="000000"/>
              <w:right w:val="single" w:sz="4" w:space="0" w:color="000000"/>
            </w:tcBorders>
          </w:tcPr>
          <w:p w14:paraId="6E54AADA" w14:textId="77777777" w:rsidR="00CC420D" w:rsidRPr="00E422D5" w:rsidRDefault="00516B36" w:rsidP="00BB6271">
            <w:pPr>
              <w:spacing w:after="0" w:line="274" w:lineRule="auto"/>
              <w:ind w:right="0" w:firstLine="0"/>
              <w:jc w:val="center"/>
              <w:rPr>
                <w:rFonts w:ascii="Arial" w:hAnsi="Arial" w:cs="Arial"/>
                <w:sz w:val="20"/>
                <w:szCs w:val="20"/>
              </w:rPr>
            </w:pPr>
            <w:r w:rsidRPr="00E422D5">
              <w:rPr>
                <w:rFonts w:ascii="Arial" w:hAnsi="Arial" w:cs="Arial"/>
                <w:sz w:val="20"/>
                <w:szCs w:val="20"/>
              </w:rPr>
              <w:t xml:space="preserve">Показатель минимально  </w:t>
            </w:r>
          </w:p>
          <w:p w14:paraId="412B539F"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допустимого уровня обеспеченности</w:t>
            </w:r>
            <w:r w:rsidRPr="00E422D5">
              <w:rPr>
                <w:rFonts w:ascii="Arial" w:hAnsi="Arial" w:cs="Arial"/>
                <w:color w:val="FF0000"/>
                <w:sz w:val="20"/>
                <w:szCs w:val="20"/>
              </w:rPr>
              <w:t xml:space="preserve"> </w:t>
            </w:r>
          </w:p>
        </w:tc>
        <w:tc>
          <w:tcPr>
            <w:tcW w:w="4747" w:type="dxa"/>
            <w:vMerge w:val="restart"/>
            <w:tcBorders>
              <w:top w:val="single" w:sz="4" w:space="0" w:color="000000"/>
              <w:left w:val="single" w:sz="4" w:space="0" w:color="000000"/>
              <w:bottom w:val="single" w:sz="4" w:space="0" w:color="000000"/>
              <w:right w:val="single" w:sz="12" w:space="0" w:color="000000"/>
            </w:tcBorders>
          </w:tcPr>
          <w:p w14:paraId="3633E04A" w14:textId="77777777" w:rsidR="00CC420D" w:rsidRPr="00E422D5" w:rsidRDefault="00516B36" w:rsidP="00E422D5">
            <w:pPr>
              <w:spacing w:after="0" w:line="250" w:lineRule="auto"/>
              <w:ind w:right="146" w:firstLine="0"/>
              <w:rPr>
                <w:rFonts w:ascii="Arial" w:hAnsi="Arial" w:cs="Arial"/>
                <w:sz w:val="20"/>
                <w:szCs w:val="20"/>
              </w:rPr>
            </w:pPr>
            <w:r w:rsidRPr="00E422D5">
              <w:rPr>
                <w:rFonts w:ascii="Arial" w:hAnsi="Arial" w:cs="Arial"/>
                <w:sz w:val="20"/>
                <w:szCs w:val="20"/>
              </w:rPr>
              <w:t>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w:t>
            </w:r>
          </w:p>
          <w:p w14:paraId="7F305570"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коммунального хозяйства Российской Федерации </w:t>
            </w:r>
          </w:p>
        </w:tc>
      </w:tr>
      <w:tr w:rsidR="00CC420D" w:rsidRPr="00E422D5" w14:paraId="69323118" w14:textId="77777777">
        <w:trPr>
          <w:trHeight w:val="1217"/>
        </w:trPr>
        <w:tc>
          <w:tcPr>
            <w:tcW w:w="0" w:type="auto"/>
            <w:vMerge/>
            <w:tcBorders>
              <w:top w:val="nil"/>
              <w:left w:val="single" w:sz="12" w:space="0" w:color="000000"/>
              <w:bottom w:val="single" w:sz="4" w:space="0" w:color="000000"/>
              <w:right w:val="single" w:sz="4" w:space="0" w:color="000000"/>
            </w:tcBorders>
          </w:tcPr>
          <w:p w14:paraId="58B79250" w14:textId="77777777" w:rsidR="00CC420D" w:rsidRPr="00E422D5" w:rsidRDefault="00CC420D" w:rsidP="00BB6271">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1574F3F0" w14:textId="77777777" w:rsidR="00CC420D" w:rsidRPr="00E422D5" w:rsidRDefault="00CC420D" w:rsidP="00BB6271">
            <w:pPr>
              <w:spacing w:after="0" w:line="259" w:lineRule="auto"/>
              <w:ind w:right="0" w:firstLine="0"/>
              <w:jc w:val="left"/>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2BEEEBE" w14:textId="024C1EDB" w:rsidR="00CC420D" w:rsidRPr="00E422D5" w:rsidRDefault="00516B36" w:rsidP="00BC3AC7">
            <w:pPr>
              <w:spacing w:after="0" w:line="277" w:lineRule="auto"/>
              <w:ind w:right="0" w:firstLine="0"/>
              <w:jc w:val="center"/>
              <w:rPr>
                <w:rFonts w:ascii="Arial" w:hAnsi="Arial" w:cs="Arial"/>
                <w:sz w:val="20"/>
                <w:szCs w:val="20"/>
              </w:rPr>
            </w:pPr>
            <w:r w:rsidRPr="00E422D5">
              <w:rPr>
                <w:rFonts w:ascii="Arial" w:hAnsi="Arial" w:cs="Arial"/>
                <w:sz w:val="20"/>
                <w:szCs w:val="20"/>
              </w:rPr>
              <w:t>Показатель максимального</w:t>
            </w:r>
          </w:p>
          <w:p w14:paraId="31D9BD79" w14:textId="3D4865DD" w:rsidR="00CC420D" w:rsidRPr="00E422D5" w:rsidRDefault="00516B36" w:rsidP="00BC3AC7">
            <w:pPr>
              <w:spacing w:after="0" w:line="259" w:lineRule="auto"/>
              <w:ind w:right="0" w:firstLine="0"/>
              <w:jc w:val="center"/>
              <w:rPr>
                <w:rFonts w:ascii="Arial" w:hAnsi="Arial" w:cs="Arial"/>
                <w:sz w:val="20"/>
                <w:szCs w:val="20"/>
              </w:rPr>
            </w:pPr>
            <w:r w:rsidRPr="00E422D5">
              <w:rPr>
                <w:rFonts w:ascii="Arial" w:hAnsi="Arial" w:cs="Arial"/>
                <w:sz w:val="20"/>
                <w:szCs w:val="20"/>
              </w:rPr>
              <w:t>допустимого уровня</w:t>
            </w:r>
          </w:p>
          <w:p w14:paraId="0946AB9E" w14:textId="1D78B2DF" w:rsidR="00CC420D" w:rsidRPr="00E422D5" w:rsidRDefault="00516B36" w:rsidP="00BC3AC7">
            <w:pPr>
              <w:spacing w:after="0" w:line="259" w:lineRule="auto"/>
              <w:ind w:right="0" w:firstLine="0"/>
              <w:jc w:val="center"/>
              <w:rPr>
                <w:rFonts w:ascii="Arial" w:hAnsi="Arial" w:cs="Arial"/>
                <w:sz w:val="20"/>
                <w:szCs w:val="20"/>
              </w:rPr>
            </w:pPr>
            <w:r w:rsidRPr="00E422D5">
              <w:rPr>
                <w:rFonts w:ascii="Arial" w:hAnsi="Arial" w:cs="Arial"/>
                <w:sz w:val="20"/>
                <w:szCs w:val="20"/>
              </w:rPr>
              <w:t>территориальной доступности</w:t>
            </w:r>
          </w:p>
        </w:tc>
        <w:tc>
          <w:tcPr>
            <w:tcW w:w="0" w:type="auto"/>
            <w:vMerge/>
            <w:tcBorders>
              <w:top w:val="nil"/>
              <w:left w:val="single" w:sz="4" w:space="0" w:color="000000"/>
              <w:bottom w:val="single" w:sz="4" w:space="0" w:color="000000"/>
              <w:right w:val="single" w:sz="12" w:space="0" w:color="000000"/>
            </w:tcBorders>
          </w:tcPr>
          <w:p w14:paraId="77328C02" w14:textId="77777777" w:rsidR="00CC420D" w:rsidRPr="00E422D5" w:rsidRDefault="00CC420D" w:rsidP="00E422D5">
            <w:pPr>
              <w:spacing w:after="0" w:line="259" w:lineRule="auto"/>
              <w:ind w:right="146" w:firstLine="0"/>
              <w:jc w:val="left"/>
              <w:rPr>
                <w:rFonts w:ascii="Arial" w:hAnsi="Arial" w:cs="Arial"/>
                <w:sz w:val="20"/>
                <w:szCs w:val="20"/>
              </w:rPr>
            </w:pPr>
          </w:p>
        </w:tc>
      </w:tr>
      <w:tr w:rsidR="00CC420D" w:rsidRPr="00E422D5" w14:paraId="3F3CF283" w14:textId="77777777">
        <w:trPr>
          <w:trHeight w:val="3152"/>
        </w:trPr>
        <w:tc>
          <w:tcPr>
            <w:tcW w:w="632" w:type="dxa"/>
            <w:vMerge w:val="restart"/>
            <w:tcBorders>
              <w:top w:val="single" w:sz="4" w:space="0" w:color="000000"/>
              <w:left w:val="single" w:sz="12" w:space="0" w:color="000000"/>
              <w:bottom w:val="single" w:sz="4" w:space="0" w:color="000000"/>
              <w:right w:val="single" w:sz="4" w:space="0" w:color="000000"/>
            </w:tcBorders>
          </w:tcPr>
          <w:p w14:paraId="45925609"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1.2 </w:t>
            </w:r>
          </w:p>
        </w:tc>
        <w:tc>
          <w:tcPr>
            <w:tcW w:w="2268" w:type="dxa"/>
            <w:vMerge w:val="restart"/>
            <w:tcBorders>
              <w:top w:val="single" w:sz="4" w:space="0" w:color="000000"/>
              <w:left w:val="single" w:sz="4" w:space="0" w:color="000000"/>
              <w:bottom w:val="single" w:sz="4" w:space="0" w:color="000000"/>
              <w:right w:val="single" w:sz="4" w:space="0" w:color="000000"/>
            </w:tcBorders>
          </w:tcPr>
          <w:p w14:paraId="19FB7BD3" w14:textId="77777777" w:rsidR="00CC420D" w:rsidRPr="00E422D5" w:rsidRDefault="00516B36" w:rsidP="00BB6271">
            <w:pPr>
              <w:spacing w:after="0" w:line="259" w:lineRule="auto"/>
              <w:ind w:right="0" w:firstLine="0"/>
              <w:jc w:val="left"/>
              <w:rPr>
                <w:rFonts w:ascii="Arial" w:hAnsi="Arial" w:cs="Arial"/>
                <w:sz w:val="20"/>
                <w:szCs w:val="20"/>
              </w:rPr>
            </w:pPr>
            <w:proofErr w:type="spellStart"/>
            <w:r w:rsidRPr="00E422D5">
              <w:rPr>
                <w:rFonts w:ascii="Arial" w:hAnsi="Arial" w:cs="Arial"/>
                <w:sz w:val="20"/>
                <w:szCs w:val="20"/>
              </w:rPr>
              <w:t>Транспортнопересадочный</w:t>
            </w:r>
            <w:proofErr w:type="spellEnd"/>
            <w:r w:rsidRPr="00E422D5">
              <w:rPr>
                <w:rFonts w:ascii="Arial" w:hAnsi="Arial" w:cs="Arial"/>
                <w:sz w:val="20"/>
                <w:szCs w:val="20"/>
              </w:rPr>
              <w:t xml:space="preserve"> узел </w:t>
            </w:r>
          </w:p>
        </w:tc>
        <w:tc>
          <w:tcPr>
            <w:tcW w:w="1843" w:type="dxa"/>
            <w:tcBorders>
              <w:top w:val="single" w:sz="4" w:space="0" w:color="000000"/>
              <w:left w:val="single" w:sz="4" w:space="0" w:color="000000"/>
              <w:bottom w:val="single" w:sz="4" w:space="0" w:color="000000"/>
              <w:right w:val="single" w:sz="4" w:space="0" w:color="000000"/>
            </w:tcBorders>
          </w:tcPr>
          <w:p w14:paraId="5FCA1E59" w14:textId="77777777" w:rsidR="00CC420D" w:rsidRPr="00E422D5" w:rsidRDefault="00516B36" w:rsidP="00BB6271">
            <w:pPr>
              <w:spacing w:after="0" w:line="275" w:lineRule="auto"/>
              <w:ind w:right="0" w:firstLine="0"/>
              <w:jc w:val="center"/>
              <w:rPr>
                <w:rFonts w:ascii="Arial" w:hAnsi="Arial" w:cs="Arial"/>
                <w:sz w:val="20"/>
                <w:szCs w:val="20"/>
              </w:rPr>
            </w:pPr>
            <w:r w:rsidRPr="00E422D5">
              <w:rPr>
                <w:rFonts w:ascii="Arial" w:hAnsi="Arial" w:cs="Arial"/>
                <w:sz w:val="20"/>
                <w:szCs w:val="20"/>
              </w:rPr>
              <w:t xml:space="preserve">Показатель минимально  </w:t>
            </w:r>
          </w:p>
          <w:p w14:paraId="67FB2E39"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14:paraId="2A291E25"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N х К</w:t>
            </w:r>
            <w:r w:rsidRPr="00E422D5">
              <w:rPr>
                <w:rFonts w:ascii="Arial" w:hAnsi="Arial" w:cs="Arial"/>
                <w:sz w:val="20"/>
                <w:szCs w:val="20"/>
                <w:vertAlign w:val="subscript"/>
              </w:rPr>
              <w:t>СЭР</w:t>
            </w:r>
            <w:r w:rsidRPr="00E422D5">
              <w:rPr>
                <w:rFonts w:ascii="Arial" w:hAnsi="Arial" w:cs="Arial"/>
                <w:sz w:val="20"/>
                <w:szCs w:val="20"/>
              </w:rPr>
              <w:t xml:space="preserve"> х </w:t>
            </w:r>
            <w:proofErr w:type="spellStart"/>
            <w:r w:rsidRPr="00E422D5">
              <w:rPr>
                <w:rFonts w:ascii="Arial" w:hAnsi="Arial" w:cs="Arial"/>
                <w:sz w:val="20"/>
                <w:szCs w:val="20"/>
              </w:rPr>
              <w:t>К</w:t>
            </w:r>
            <w:r w:rsidRPr="00E422D5">
              <w:rPr>
                <w:rFonts w:ascii="Arial" w:hAnsi="Arial" w:cs="Arial"/>
                <w:sz w:val="20"/>
                <w:szCs w:val="20"/>
                <w:vertAlign w:val="subscript"/>
              </w:rPr>
              <w:t>агл</w:t>
            </w:r>
            <w:proofErr w:type="spellEnd"/>
            <w:r w:rsidRPr="00E422D5">
              <w:rPr>
                <w:rFonts w:ascii="Arial" w:hAnsi="Arial" w:cs="Arial"/>
                <w:sz w:val="20"/>
                <w:szCs w:val="20"/>
              </w:rPr>
              <w:t xml:space="preserve">, где </w:t>
            </w:r>
          </w:p>
          <w:p w14:paraId="06763854" w14:textId="77777777" w:rsidR="00CC420D" w:rsidRPr="00E422D5" w:rsidRDefault="00516B36" w:rsidP="00E422D5">
            <w:pPr>
              <w:spacing w:after="0" w:line="278" w:lineRule="auto"/>
              <w:ind w:right="146" w:firstLine="0"/>
              <w:rPr>
                <w:rFonts w:ascii="Arial" w:hAnsi="Arial" w:cs="Arial"/>
                <w:sz w:val="20"/>
                <w:szCs w:val="20"/>
              </w:rPr>
            </w:pPr>
            <w:r w:rsidRPr="00E422D5">
              <w:rPr>
                <w:rFonts w:ascii="Arial" w:hAnsi="Arial" w:cs="Arial"/>
                <w:sz w:val="20"/>
                <w:szCs w:val="20"/>
              </w:rPr>
              <w:t xml:space="preserve">N – показатель, в соответствии с приложением №4 Приказа № 71 Минэкономразвития; </w:t>
            </w:r>
          </w:p>
          <w:p w14:paraId="005B9B8D" w14:textId="77777777" w:rsidR="00CC420D" w:rsidRPr="00E422D5" w:rsidRDefault="00516B36" w:rsidP="00E422D5">
            <w:pPr>
              <w:spacing w:after="0" w:line="259" w:lineRule="auto"/>
              <w:ind w:right="146" w:firstLine="0"/>
              <w:rPr>
                <w:rFonts w:ascii="Arial" w:hAnsi="Arial" w:cs="Arial"/>
                <w:sz w:val="20"/>
                <w:szCs w:val="20"/>
              </w:rPr>
            </w:pPr>
            <w:r w:rsidRPr="00E422D5">
              <w:rPr>
                <w:rFonts w:ascii="Arial" w:hAnsi="Arial" w:cs="Arial"/>
                <w:sz w:val="20"/>
                <w:szCs w:val="20"/>
              </w:rPr>
              <w:t>К</w:t>
            </w:r>
            <w:r w:rsidRPr="00E422D5">
              <w:rPr>
                <w:rFonts w:ascii="Arial" w:hAnsi="Arial" w:cs="Arial"/>
                <w:sz w:val="20"/>
                <w:szCs w:val="20"/>
                <w:vertAlign w:val="subscript"/>
              </w:rPr>
              <w:t>СЭР</w:t>
            </w:r>
            <w:r w:rsidRPr="00E422D5">
              <w:rPr>
                <w:rFonts w:ascii="Arial" w:hAnsi="Arial" w:cs="Arial"/>
                <w:sz w:val="20"/>
                <w:szCs w:val="20"/>
              </w:rPr>
              <w:t xml:space="preserve"> – коэффициент, учитывающий СЭР МО </w:t>
            </w:r>
          </w:p>
          <w:p w14:paraId="556B2A11"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(Приложение Ж РНГП Камчатского края); </w:t>
            </w:r>
          </w:p>
          <w:p w14:paraId="0B39B0B6" w14:textId="77777777" w:rsidR="00CC420D" w:rsidRPr="00E422D5" w:rsidRDefault="00516B36" w:rsidP="00E422D5">
            <w:pPr>
              <w:spacing w:after="0" w:line="259" w:lineRule="auto"/>
              <w:ind w:right="146" w:firstLine="0"/>
              <w:rPr>
                <w:rFonts w:ascii="Arial" w:hAnsi="Arial" w:cs="Arial"/>
                <w:sz w:val="20"/>
                <w:szCs w:val="20"/>
              </w:rPr>
            </w:pPr>
            <w:proofErr w:type="spellStart"/>
            <w:r w:rsidRPr="00E422D5">
              <w:rPr>
                <w:rFonts w:ascii="Arial" w:hAnsi="Arial" w:cs="Arial"/>
                <w:sz w:val="20"/>
                <w:szCs w:val="20"/>
              </w:rPr>
              <w:t>К</w:t>
            </w:r>
            <w:r w:rsidRPr="00E422D5">
              <w:rPr>
                <w:rFonts w:ascii="Arial" w:hAnsi="Arial" w:cs="Arial"/>
                <w:sz w:val="20"/>
                <w:szCs w:val="20"/>
                <w:vertAlign w:val="subscript"/>
              </w:rPr>
              <w:t>агл</w:t>
            </w:r>
            <w:proofErr w:type="spellEnd"/>
            <w:r w:rsidRPr="00E422D5">
              <w:rPr>
                <w:rFonts w:ascii="Arial" w:hAnsi="Arial" w:cs="Arial"/>
                <w:sz w:val="20"/>
                <w:szCs w:val="20"/>
              </w:rPr>
              <w:t xml:space="preserve"> коэффициент, учитывающий вхождение МО в агломерацию. Расчётные показатели минимально допустимого уровня обеспеченности определены экспертным путем, на основании направлений, заданных документами стратегического и </w:t>
            </w:r>
            <w:proofErr w:type="spellStart"/>
            <w:r w:rsidRPr="00E422D5">
              <w:rPr>
                <w:rFonts w:ascii="Arial" w:hAnsi="Arial" w:cs="Arial"/>
                <w:sz w:val="20"/>
                <w:szCs w:val="20"/>
              </w:rPr>
              <w:t>социальноэкономического</w:t>
            </w:r>
            <w:proofErr w:type="spellEnd"/>
            <w:r w:rsidRPr="00E422D5">
              <w:rPr>
                <w:rFonts w:ascii="Arial" w:hAnsi="Arial" w:cs="Arial"/>
                <w:sz w:val="20"/>
                <w:szCs w:val="20"/>
              </w:rPr>
              <w:t xml:space="preserve"> планирования области с учетом рекомендаций приложения 4 Приказа № 71 Минэкономразвития </w:t>
            </w:r>
          </w:p>
        </w:tc>
      </w:tr>
      <w:tr w:rsidR="00CC420D" w:rsidRPr="00E422D5" w14:paraId="619AF0ED" w14:textId="77777777">
        <w:trPr>
          <w:trHeight w:val="1217"/>
        </w:trPr>
        <w:tc>
          <w:tcPr>
            <w:tcW w:w="0" w:type="auto"/>
            <w:vMerge/>
            <w:tcBorders>
              <w:top w:val="nil"/>
              <w:left w:val="single" w:sz="12" w:space="0" w:color="000000"/>
              <w:bottom w:val="single" w:sz="4" w:space="0" w:color="000000"/>
              <w:right w:val="single" w:sz="4" w:space="0" w:color="000000"/>
            </w:tcBorders>
          </w:tcPr>
          <w:p w14:paraId="20304E81" w14:textId="77777777" w:rsidR="00CC420D" w:rsidRPr="00E422D5" w:rsidRDefault="00CC420D" w:rsidP="00BB6271">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78406634" w14:textId="77777777" w:rsidR="00CC420D" w:rsidRPr="00E422D5" w:rsidRDefault="00CC420D" w:rsidP="00BB6271">
            <w:pPr>
              <w:spacing w:after="0" w:line="259" w:lineRule="auto"/>
              <w:ind w:right="0" w:firstLine="0"/>
              <w:jc w:val="left"/>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99DD3B2" w14:textId="7C1CC517" w:rsidR="00CC420D" w:rsidRPr="00E422D5" w:rsidRDefault="00516B36" w:rsidP="00BC3AC7">
            <w:pPr>
              <w:spacing w:after="0" w:line="275" w:lineRule="auto"/>
              <w:ind w:right="0" w:firstLine="0"/>
              <w:jc w:val="center"/>
              <w:rPr>
                <w:rFonts w:ascii="Arial" w:hAnsi="Arial" w:cs="Arial"/>
                <w:sz w:val="20"/>
                <w:szCs w:val="20"/>
              </w:rPr>
            </w:pPr>
            <w:r w:rsidRPr="00E422D5">
              <w:rPr>
                <w:rFonts w:ascii="Arial" w:hAnsi="Arial" w:cs="Arial"/>
                <w:sz w:val="20"/>
                <w:szCs w:val="20"/>
              </w:rPr>
              <w:t>Показатель максимального</w:t>
            </w:r>
          </w:p>
          <w:p w14:paraId="16CF48C8" w14:textId="76C20BF2" w:rsidR="00CC420D" w:rsidRPr="00E422D5" w:rsidRDefault="00516B36" w:rsidP="00BC3AC7">
            <w:pPr>
              <w:spacing w:after="0" w:line="259" w:lineRule="auto"/>
              <w:ind w:right="0" w:firstLine="0"/>
              <w:jc w:val="center"/>
              <w:rPr>
                <w:rFonts w:ascii="Arial" w:hAnsi="Arial" w:cs="Arial"/>
                <w:sz w:val="20"/>
                <w:szCs w:val="20"/>
              </w:rPr>
            </w:pPr>
            <w:r w:rsidRPr="00E422D5">
              <w:rPr>
                <w:rFonts w:ascii="Arial" w:hAnsi="Arial" w:cs="Arial"/>
                <w:sz w:val="20"/>
                <w:szCs w:val="20"/>
              </w:rPr>
              <w:t>допустимого уровня</w:t>
            </w:r>
          </w:p>
          <w:p w14:paraId="2927D076" w14:textId="0D514837" w:rsidR="00CC420D" w:rsidRPr="00E422D5" w:rsidRDefault="00516B36" w:rsidP="00BC3AC7">
            <w:pPr>
              <w:spacing w:after="0" w:line="259" w:lineRule="auto"/>
              <w:ind w:right="0" w:firstLine="0"/>
              <w:jc w:val="center"/>
              <w:rPr>
                <w:rFonts w:ascii="Arial" w:hAnsi="Arial" w:cs="Arial"/>
                <w:sz w:val="20"/>
                <w:szCs w:val="20"/>
              </w:rPr>
            </w:pPr>
            <w:r w:rsidRPr="00E422D5">
              <w:rPr>
                <w:rFonts w:ascii="Arial" w:hAnsi="Arial" w:cs="Arial"/>
                <w:sz w:val="20"/>
                <w:szCs w:val="20"/>
              </w:rPr>
              <w:t>территориальной доступности</w:t>
            </w:r>
          </w:p>
        </w:tc>
        <w:tc>
          <w:tcPr>
            <w:tcW w:w="4747" w:type="dxa"/>
            <w:tcBorders>
              <w:top w:val="single" w:sz="4" w:space="0" w:color="000000"/>
              <w:left w:val="single" w:sz="4" w:space="0" w:color="000000"/>
              <w:bottom w:val="single" w:sz="4" w:space="0" w:color="000000"/>
              <w:right w:val="single" w:sz="12" w:space="0" w:color="000000"/>
            </w:tcBorders>
          </w:tcPr>
          <w:p w14:paraId="7775145B"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Не нормируется </w:t>
            </w:r>
          </w:p>
        </w:tc>
      </w:tr>
      <w:tr w:rsidR="00CC420D" w:rsidRPr="00E422D5" w14:paraId="2C8D8211" w14:textId="77777777" w:rsidTr="0049426B">
        <w:trPr>
          <w:trHeight w:val="64"/>
        </w:trPr>
        <w:tc>
          <w:tcPr>
            <w:tcW w:w="632" w:type="dxa"/>
            <w:tcBorders>
              <w:top w:val="single" w:sz="4" w:space="0" w:color="000000"/>
              <w:left w:val="single" w:sz="12" w:space="0" w:color="000000"/>
              <w:bottom w:val="single" w:sz="4" w:space="0" w:color="000000"/>
              <w:right w:val="single" w:sz="4" w:space="0" w:color="000000"/>
            </w:tcBorders>
          </w:tcPr>
          <w:p w14:paraId="10199655"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2 </w:t>
            </w:r>
          </w:p>
        </w:tc>
        <w:tc>
          <w:tcPr>
            <w:tcW w:w="8859" w:type="dxa"/>
            <w:gridSpan w:val="3"/>
            <w:tcBorders>
              <w:top w:val="single" w:sz="4" w:space="0" w:color="000000"/>
              <w:left w:val="single" w:sz="4" w:space="0" w:color="000000"/>
              <w:bottom w:val="single" w:sz="4" w:space="0" w:color="000000"/>
              <w:right w:val="single" w:sz="12" w:space="0" w:color="000000"/>
            </w:tcBorders>
          </w:tcPr>
          <w:p w14:paraId="40A8F360"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В области энергетики и инженерной инфраструктуры </w:t>
            </w:r>
          </w:p>
        </w:tc>
      </w:tr>
      <w:tr w:rsidR="00CC420D" w:rsidRPr="00E422D5" w14:paraId="6458981B" w14:textId="77777777" w:rsidTr="0049426B">
        <w:trPr>
          <w:trHeight w:val="848"/>
        </w:trPr>
        <w:tc>
          <w:tcPr>
            <w:tcW w:w="632" w:type="dxa"/>
            <w:vMerge w:val="restart"/>
            <w:tcBorders>
              <w:top w:val="single" w:sz="4" w:space="0" w:color="000000"/>
              <w:left w:val="single" w:sz="12" w:space="0" w:color="000000"/>
              <w:bottom w:val="single" w:sz="4" w:space="0" w:color="000000"/>
              <w:right w:val="single" w:sz="4" w:space="0" w:color="000000"/>
            </w:tcBorders>
          </w:tcPr>
          <w:p w14:paraId="4BC397FF"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2.1 </w:t>
            </w:r>
          </w:p>
        </w:tc>
        <w:tc>
          <w:tcPr>
            <w:tcW w:w="2268" w:type="dxa"/>
            <w:tcBorders>
              <w:top w:val="single" w:sz="4" w:space="0" w:color="000000"/>
              <w:left w:val="single" w:sz="4" w:space="0" w:color="000000"/>
              <w:right w:val="single" w:sz="4" w:space="0" w:color="000000"/>
            </w:tcBorders>
          </w:tcPr>
          <w:p w14:paraId="29AAF8F7"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Объекты в области электроснабжения </w:t>
            </w:r>
          </w:p>
        </w:tc>
        <w:tc>
          <w:tcPr>
            <w:tcW w:w="1843" w:type="dxa"/>
            <w:vMerge w:val="restart"/>
            <w:tcBorders>
              <w:top w:val="single" w:sz="4" w:space="0" w:color="000000"/>
              <w:left w:val="single" w:sz="4" w:space="0" w:color="000000"/>
              <w:right w:val="single" w:sz="4" w:space="0" w:color="000000"/>
            </w:tcBorders>
          </w:tcPr>
          <w:p w14:paraId="1F1DE1B7" w14:textId="77777777" w:rsidR="00CC420D" w:rsidRPr="00E422D5" w:rsidRDefault="00516B36" w:rsidP="00BB6271">
            <w:pPr>
              <w:spacing w:after="0" w:line="274" w:lineRule="auto"/>
              <w:ind w:right="0" w:firstLine="0"/>
              <w:jc w:val="center"/>
              <w:rPr>
                <w:rFonts w:ascii="Arial" w:hAnsi="Arial" w:cs="Arial"/>
                <w:sz w:val="20"/>
                <w:szCs w:val="20"/>
              </w:rPr>
            </w:pPr>
            <w:r w:rsidRPr="00E422D5">
              <w:rPr>
                <w:rFonts w:ascii="Arial" w:hAnsi="Arial" w:cs="Arial"/>
                <w:sz w:val="20"/>
                <w:szCs w:val="20"/>
              </w:rPr>
              <w:t xml:space="preserve">Показатель минимально  </w:t>
            </w:r>
          </w:p>
          <w:p w14:paraId="5868F5FB" w14:textId="6EDD260E"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допустимого уровня обеспеченности</w:t>
            </w:r>
          </w:p>
        </w:tc>
        <w:tc>
          <w:tcPr>
            <w:tcW w:w="4747" w:type="dxa"/>
            <w:vMerge w:val="restart"/>
            <w:tcBorders>
              <w:top w:val="single" w:sz="4" w:space="0" w:color="000000"/>
              <w:left w:val="single" w:sz="4" w:space="0" w:color="000000"/>
              <w:right w:val="single" w:sz="12" w:space="0" w:color="000000"/>
            </w:tcBorders>
          </w:tcPr>
          <w:p w14:paraId="2EF411B8" w14:textId="02DD55F2" w:rsidR="00CC420D" w:rsidRPr="00E422D5" w:rsidRDefault="00516B36" w:rsidP="00BC3AC7">
            <w:pPr>
              <w:spacing w:after="0" w:line="245" w:lineRule="auto"/>
              <w:ind w:right="146" w:firstLine="0"/>
              <w:rPr>
                <w:rFonts w:ascii="Arial" w:hAnsi="Arial" w:cs="Arial"/>
                <w:sz w:val="20"/>
                <w:szCs w:val="20"/>
              </w:rPr>
            </w:pPr>
            <w:r w:rsidRPr="00E422D5">
              <w:rPr>
                <w:rFonts w:ascii="Arial" w:hAnsi="Arial" w:cs="Arial"/>
                <w:sz w:val="20"/>
                <w:szCs w:val="20"/>
              </w:rPr>
              <w:t>Устанавливается в соответствии с Приказом Министерства жилищно-коммунального хозяйства и энергетики Камчатского края от 30 августа 2016 г. № 487 «Об утверждении нормативов потребления коммунальных услуг по электроснабжению и газоснабжению для населения Камчатского края»</w:t>
            </w:r>
          </w:p>
        </w:tc>
      </w:tr>
      <w:tr w:rsidR="00CC420D" w:rsidRPr="00E422D5" w14:paraId="47CD42FB" w14:textId="77777777" w:rsidTr="0049426B">
        <w:trPr>
          <w:trHeight w:val="1214"/>
        </w:trPr>
        <w:tc>
          <w:tcPr>
            <w:tcW w:w="0" w:type="auto"/>
            <w:vMerge/>
            <w:tcBorders>
              <w:top w:val="nil"/>
              <w:left w:val="single" w:sz="12" w:space="0" w:color="000000"/>
              <w:bottom w:val="single" w:sz="4" w:space="0" w:color="000000"/>
              <w:right w:val="single" w:sz="4" w:space="0" w:color="000000"/>
            </w:tcBorders>
          </w:tcPr>
          <w:p w14:paraId="35D042F6" w14:textId="77777777" w:rsidR="00CC420D" w:rsidRPr="00E422D5" w:rsidRDefault="00CC420D" w:rsidP="00BB6271">
            <w:pPr>
              <w:spacing w:after="0" w:line="259" w:lineRule="auto"/>
              <w:ind w:right="0" w:firstLine="0"/>
              <w:jc w:val="left"/>
              <w:rPr>
                <w:rFonts w:ascii="Arial" w:hAnsi="Arial" w:cs="Arial"/>
                <w:sz w:val="20"/>
                <w:szCs w:val="20"/>
              </w:rPr>
            </w:pPr>
          </w:p>
        </w:tc>
        <w:tc>
          <w:tcPr>
            <w:tcW w:w="2268" w:type="dxa"/>
            <w:tcBorders>
              <w:left w:val="single" w:sz="4" w:space="0" w:color="000000"/>
              <w:bottom w:val="single" w:sz="4" w:space="0" w:color="000000"/>
              <w:right w:val="single" w:sz="4" w:space="0" w:color="000000"/>
            </w:tcBorders>
          </w:tcPr>
          <w:p w14:paraId="11A5BA93"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Нормативы потребления коммунальной услуги по электроснабжению</w:t>
            </w:r>
            <w:r w:rsidRPr="00E422D5">
              <w:rPr>
                <w:rFonts w:ascii="Arial" w:hAnsi="Arial" w:cs="Arial"/>
                <w:color w:val="FF0000"/>
                <w:sz w:val="20"/>
                <w:szCs w:val="20"/>
              </w:rPr>
              <w:t xml:space="preserve"> </w:t>
            </w:r>
          </w:p>
        </w:tc>
        <w:tc>
          <w:tcPr>
            <w:tcW w:w="0" w:type="auto"/>
            <w:vMerge/>
            <w:tcBorders>
              <w:left w:val="single" w:sz="4" w:space="0" w:color="000000"/>
              <w:bottom w:val="single" w:sz="4" w:space="0" w:color="000000"/>
              <w:right w:val="single" w:sz="4" w:space="0" w:color="000000"/>
            </w:tcBorders>
          </w:tcPr>
          <w:p w14:paraId="1DF35FC3" w14:textId="77777777" w:rsidR="00CC420D" w:rsidRPr="00E422D5" w:rsidRDefault="00CC420D" w:rsidP="00BB6271">
            <w:pPr>
              <w:spacing w:after="0" w:line="259" w:lineRule="auto"/>
              <w:ind w:right="0" w:firstLine="0"/>
              <w:jc w:val="left"/>
              <w:rPr>
                <w:rFonts w:ascii="Arial" w:hAnsi="Arial" w:cs="Arial"/>
                <w:sz w:val="20"/>
                <w:szCs w:val="20"/>
              </w:rPr>
            </w:pPr>
          </w:p>
        </w:tc>
        <w:tc>
          <w:tcPr>
            <w:tcW w:w="0" w:type="auto"/>
            <w:vMerge/>
            <w:tcBorders>
              <w:left w:val="single" w:sz="4" w:space="0" w:color="000000"/>
              <w:bottom w:val="single" w:sz="4" w:space="0" w:color="000000"/>
              <w:right w:val="single" w:sz="12" w:space="0" w:color="000000"/>
            </w:tcBorders>
          </w:tcPr>
          <w:p w14:paraId="1CAD84D3" w14:textId="77777777" w:rsidR="00CC420D" w:rsidRPr="00E422D5" w:rsidRDefault="00CC420D" w:rsidP="00E422D5">
            <w:pPr>
              <w:spacing w:after="0" w:line="259" w:lineRule="auto"/>
              <w:ind w:right="146" w:firstLine="0"/>
              <w:jc w:val="left"/>
              <w:rPr>
                <w:rFonts w:ascii="Arial" w:hAnsi="Arial" w:cs="Arial"/>
                <w:sz w:val="20"/>
                <w:szCs w:val="20"/>
              </w:rPr>
            </w:pPr>
          </w:p>
        </w:tc>
      </w:tr>
      <w:tr w:rsidR="00CC420D" w:rsidRPr="00E422D5" w14:paraId="01972AFC" w14:textId="77777777" w:rsidTr="0049426B">
        <w:trPr>
          <w:trHeight w:val="752"/>
        </w:trPr>
        <w:tc>
          <w:tcPr>
            <w:tcW w:w="632" w:type="dxa"/>
            <w:tcBorders>
              <w:top w:val="single" w:sz="4" w:space="0" w:color="000000"/>
              <w:left w:val="single" w:sz="12" w:space="0" w:color="000000"/>
              <w:bottom w:val="single" w:sz="12" w:space="0" w:color="000000"/>
              <w:right w:val="single" w:sz="4" w:space="0" w:color="000000"/>
            </w:tcBorders>
          </w:tcPr>
          <w:p w14:paraId="288F7718"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2.2 </w:t>
            </w:r>
          </w:p>
        </w:tc>
        <w:tc>
          <w:tcPr>
            <w:tcW w:w="2268" w:type="dxa"/>
            <w:tcBorders>
              <w:top w:val="single" w:sz="4" w:space="0" w:color="000000"/>
              <w:left w:val="single" w:sz="4" w:space="0" w:color="000000"/>
              <w:bottom w:val="single" w:sz="12" w:space="0" w:color="000000"/>
              <w:right w:val="single" w:sz="4" w:space="0" w:color="000000"/>
            </w:tcBorders>
          </w:tcPr>
          <w:p w14:paraId="22D89A61"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Нормативы потребления коммунальной услуги </w:t>
            </w:r>
          </w:p>
        </w:tc>
        <w:tc>
          <w:tcPr>
            <w:tcW w:w="1843" w:type="dxa"/>
            <w:tcBorders>
              <w:top w:val="single" w:sz="4" w:space="0" w:color="000000"/>
              <w:left w:val="single" w:sz="4" w:space="0" w:color="000000"/>
              <w:bottom w:val="single" w:sz="12" w:space="0" w:color="000000"/>
              <w:right w:val="single" w:sz="4" w:space="0" w:color="000000"/>
            </w:tcBorders>
          </w:tcPr>
          <w:p w14:paraId="6AA739BA" w14:textId="77777777" w:rsidR="00CC420D" w:rsidRPr="00E422D5" w:rsidRDefault="00516B36" w:rsidP="00BB6271">
            <w:pPr>
              <w:spacing w:after="0" w:line="275" w:lineRule="auto"/>
              <w:ind w:right="0" w:firstLine="0"/>
              <w:jc w:val="center"/>
              <w:rPr>
                <w:rFonts w:ascii="Arial" w:hAnsi="Arial" w:cs="Arial"/>
                <w:sz w:val="20"/>
                <w:szCs w:val="20"/>
              </w:rPr>
            </w:pPr>
            <w:r w:rsidRPr="00E422D5">
              <w:rPr>
                <w:rFonts w:ascii="Arial" w:hAnsi="Arial" w:cs="Arial"/>
                <w:sz w:val="20"/>
                <w:szCs w:val="20"/>
              </w:rPr>
              <w:t xml:space="preserve">Показатель минимально  </w:t>
            </w:r>
          </w:p>
          <w:p w14:paraId="2C5E8125"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допустимого уровня обеспеченности </w:t>
            </w:r>
          </w:p>
        </w:tc>
        <w:tc>
          <w:tcPr>
            <w:tcW w:w="4747" w:type="dxa"/>
            <w:tcBorders>
              <w:top w:val="single" w:sz="4" w:space="0" w:color="000000"/>
              <w:left w:val="single" w:sz="4" w:space="0" w:color="000000"/>
              <w:bottom w:val="single" w:sz="12" w:space="0" w:color="000000"/>
              <w:right w:val="single" w:sz="12" w:space="0" w:color="000000"/>
            </w:tcBorders>
          </w:tcPr>
          <w:p w14:paraId="408D237C" w14:textId="77777777" w:rsidR="00CC420D" w:rsidRPr="00E422D5" w:rsidRDefault="00516B36" w:rsidP="00E422D5">
            <w:pPr>
              <w:spacing w:after="0" w:line="259" w:lineRule="auto"/>
              <w:ind w:right="146" w:firstLine="0"/>
              <w:rPr>
                <w:rFonts w:ascii="Arial" w:hAnsi="Arial" w:cs="Arial"/>
                <w:sz w:val="20"/>
                <w:szCs w:val="20"/>
              </w:rPr>
            </w:pPr>
            <w:r w:rsidRPr="00E422D5">
              <w:rPr>
                <w:rFonts w:ascii="Arial" w:hAnsi="Arial" w:cs="Arial"/>
                <w:sz w:val="20"/>
                <w:szCs w:val="20"/>
              </w:rPr>
              <w:t xml:space="preserve">Устанавливается в соответствии с Приказом Министерства жилищно-коммунального хозяйства и энергетики Камчатского края от 30 августа 2016 г. № 487 «Об утверждении нормативов </w:t>
            </w:r>
          </w:p>
        </w:tc>
      </w:tr>
    </w:tbl>
    <w:p w14:paraId="1F58BE58" w14:textId="77777777" w:rsidR="00CC420D" w:rsidRPr="00E422D5" w:rsidRDefault="00CC420D" w:rsidP="00BB6271">
      <w:pPr>
        <w:spacing w:after="0" w:line="259" w:lineRule="auto"/>
        <w:ind w:right="0" w:firstLine="0"/>
        <w:jc w:val="left"/>
        <w:rPr>
          <w:rFonts w:ascii="Arial" w:hAnsi="Arial" w:cs="Arial"/>
          <w:sz w:val="20"/>
          <w:szCs w:val="20"/>
        </w:rPr>
      </w:pPr>
    </w:p>
    <w:tbl>
      <w:tblPr>
        <w:tblStyle w:val="TableGrid"/>
        <w:tblW w:w="9491" w:type="dxa"/>
        <w:tblInd w:w="-138" w:type="dxa"/>
        <w:tblCellMar>
          <w:top w:w="6" w:type="dxa"/>
          <w:left w:w="57" w:type="dxa"/>
        </w:tblCellMar>
        <w:tblLook w:val="04A0" w:firstRow="1" w:lastRow="0" w:firstColumn="1" w:lastColumn="0" w:noHBand="0" w:noVBand="1"/>
      </w:tblPr>
      <w:tblGrid>
        <w:gridCol w:w="632"/>
        <w:gridCol w:w="2268"/>
        <w:gridCol w:w="1843"/>
        <w:gridCol w:w="4748"/>
      </w:tblGrid>
      <w:tr w:rsidR="00CC420D" w:rsidRPr="00E422D5" w14:paraId="21124D15" w14:textId="77777777">
        <w:trPr>
          <w:trHeight w:val="500"/>
        </w:trPr>
        <w:tc>
          <w:tcPr>
            <w:tcW w:w="632" w:type="dxa"/>
            <w:tcBorders>
              <w:top w:val="single" w:sz="12" w:space="0" w:color="000000"/>
              <w:left w:val="single" w:sz="12" w:space="0" w:color="000000"/>
              <w:bottom w:val="single" w:sz="4" w:space="0" w:color="000000"/>
              <w:right w:val="single" w:sz="4" w:space="0" w:color="000000"/>
            </w:tcBorders>
            <w:shd w:val="clear" w:color="auto" w:fill="F2F2F2"/>
          </w:tcPr>
          <w:p w14:paraId="2A8B03AC"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  п/п </w:t>
            </w:r>
          </w:p>
        </w:tc>
        <w:tc>
          <w:tcPr>
            <w:tcW w:w="2268" w:type="dxa"/>
            <w:tcBorders>
              <w:top w:val="single" w:sz="12" w:space="0" w:color="000000"/>
              <w:left w:val="single" w:sz="4" w:space="0" w:color="000000"/>
              <w:bottom w:val="single" w:sz="4" w:space="0" w:color="000000"/>
              <w:right w:val="single" w:sz="4" w:space="0" w:color="000000"/>
            </w:tcBorders>
            <w:shd w:val="clear" w:color="auto" w:fill="F2F2F2"/>
          </w:tcPr>
          <w:p w14:paraId="3218AA53"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Наименование объекта </w:t>
            </w:r>
          </w:p>
        </w:tc>
        <w:tc>
          <w:tcPr>
            <w:tcW w:w="1843" w:type="dxa"/>
            <w:tcBorders>
              <w:top w:val="single" w:sz="12" w:space="0" w:color="000000"/>
              <w:left w:val="single" w:sz="4" w:space="0" w:color="000000"/>
              <w:bottom w:val="single" w:sz="4" w:space="0" w:color="000000"/>
              <w:right w:val="single" w:sz="4" w:space="0" w:color="000000"/>
            </w:tcBorders>
            <w:shd w:val="clear" w:color="auto" w:fill="F2F2F2"/>
          </w:tcPr>
          <w:p w14:paraId="774B0342"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Расчетный  показатель </w:t>
            </w:r>
          </w:p>
        </w:tc>
        <w:tc>
          <w:tcPr>
            <w:tcW w:w="4747" w:type="dxa"/>
            <w:tcBorders>
              <w:top w:val="single" w:sz="12" w:space="0" w:color="000000"/>
              <w:left w:val="single" w:sz="4" w:space="0" w:color="000000"/>
              <w:bottom w:val="single" w:sz="4" w:space="0" w:color="000000"/>
              <w:right w:val="single" w:sz="12" w:space="0" w:color="000000"/>
            </w:tcBorders>
            <w:shd w:val="clear" w:color="auto" w:fill="F2F2F2"/>
            <w:vAlign w:val="center"/>
          </w:tcPr>
          <w:p w14:paraId="13C90004"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Обоснование расчетного показателя </w:t>
            </w:r>
          </w:p>
        </w:tc>
      </w:tr>
      <w:tr w:rsidR="00CC420D" w:rsidRPr="00E422D5" w14:paraId="5AED6BCC" w14:textId="77777777">
        <w:trPr>
          <w:trHeight w:val="736"/>
        </w:trPr>
        <w:tc>
          <w:tcPr>
            <w:tcW w:w="632" w:type="dxa"/>
            <w:tcBorders>
              <w:top w:val="single" w:sz="4" w:space="0" w:color="000000"/>
              <w:left w:val="single" w:sz="12" w:space="0" w:color="000000"/>
              <w:bottom w:val="single" w:sz="4" w:space="0" w:color="000000"/>
              <w:right w:val="single" w:sz="4" w:space="0" w:color="000000"/>
            </w:tcBorders>
          </w:tcPr>
          <w:p w14:paraId="5623D7E0" w14:textId="77777777" w:rsidR="00CC420D" w:rsidRPr="00E422D5" w:rsidRDefault="00CC420D" w:rsidP="00BB6271">
            <w:pPr>
              <w:spacing w:after="0" w:line="259" w:lineRule="auto"/>
              <w:ind w:right="0" w:firstLine="0"/>
              <w:jc w:val="left"/>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81D7D86"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по газоснабжению </w:t>
            </w:r>
          </w:p>
        </w:tc>
        <w:tc>
          <w:tcPr>
            <w:tcW w:w="1843" w:type="dxa"/>
            <w:tcBorders>
              <w:top w:val="single" w:sz="4" w:space="0" w:color="000000"/>
              <w:left w:val="single" w:sz="4" w:space="0" w:color="000000"/>
              <w:bottom w:val="single" w:sz="4" w:space="0" w:color="000000"/>
              <w:right w:val="single" w:sz="4" w:space="0" w:color="000000"/>
            </w:tcBorders>
          </w:tcPr>
          <w:p w14:paraId="5E654CA7" w14:textId="77777777" w:rsidR="00CC420D" w:rsidRPr="00E422D5" w:rsidRDefault="00CC420D" w:rsidP="00BB6271">
            <w:pPr>
              <w:spacing w:after="0" w:line="259" w:lineRule="auto"/>
              <w:ind w:right="0" w:firstLine="0"/>
              <w:jc w:val="left"/>
              <w:rPr>
                <w:rFonts w:ascii="Arial" w:hAnsi="Arial" w:cs="Arial"/>
                <w:sz w:val="20"/>
                <w:szCs w:val="20"/>
              </w:rPr>
            </w:pPr>
          </w:p>
        </w:tc>
        <w:tc>
          <w:tcPr>
            <w:tcW w:w="4747" w:type="dxa"/>
            <w:tcBorders>
              <w:top w:val="single" w:sz="4" w:space="0" w:color="000000"/>
              <w:left w:val="single" w:sz="4" w:space="0" w:color="000000"/>
              <w:bottom w:val="single" w:sz="4" w:space="0" w:color="000000"/>
              <w:right w:val="single" w:sz="12" w:space="0" w:color="000000"/>
            </w:tcBorders>
          </w:tcPr>
          <w:p w14:paraId="6F3A8DBD" w14:textId="77777777" w:rsidR="00CC420D" w:rsidRPr="00E422D5" w:rsidRDefault="00516B36" w:rsidP="00E422D5">
            <w:pPr>
              <w:spacing w:after="0" w:line="238" w:lineRule="auto"/>
              <w:ind w:right="146" w:firstLine="0"/>
              <w:rPr>
                <w:rFonts w:ascii="Arial" w:hAnsi="Arial" w:cs="Arial"/>
                <w:sz w:val="20"/>
                <w:szCs w:val="20"/>
              </w:rPr>
            </w:pPr>
            <w:r w:rsidRPr="00E422D5">
              <w:rPr>
                <w:rFonts w:ascii="Arial" w:hAnsi="Arial" w:cs="Arial"/>
                <w:sz w:val="20"/>
                <w:szCs w:val="20"/>
              </w:rPr>
              <w:t xml:space="preserve">потребления коммунальных услуг по электроснабжению и газоснабжению для </w:t>
            </w:r>
          </w:p>
          <w:p w14:paraId="345C7B28"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населения Камчатского края» </w:t>
            </w:r>
          </w:p>
        </w:tc>
      </w:tr>
      <w:tr w:rsidR="00CC420D" w:rsidRPr="00E422D5" w14:paraId="782CCDD6" w14:textId="77777777" w:rsidTr="00BC3AC7">
        <w:trPr>
          <w:trHeight w:val="155"/>
        </w:trPr>
        <w:tc>
          <w:tcPr>
            <w:tcW w:w="632" w:type="dxa"/>
            <w:tcBorders>
              <w:top w:val="single" w:sz="4" w:space="0" w:color="000000"/>
              <w:left w:val="single" w:sz="12" w:space="0" w:color="000000"/>
              <w:bottom w:val="single" w:sz="4" w:space="0" w:color="000000"/>
              <w:right w:val="single" w:sz="4" w:space="0" w:color="000000"/>
            </w:tcBorders>
          </w:tcPr>
          <w:p w14:paraId="614D48C6"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3 </w:t>
            </w:r>
          </w:p>
        </w:tc>
        <w:tc>
          <w:tcPr>
            <w:tcW w:w="8859" w:type="dxa"/>
            <w:gridSpan w:val="3"/>
            <w:tcBorders>
              <w:top w:val="single" w:sz="4" w:space="0" w:color="000000"/>
              <w:left w:val="single" w:sz="4" w:space="0" w:color="000000"/>
              <w:bottom w:val="single" w:sz="4" w:space="0" w:color="000000"/>
              <w:right w:val="single" w:sz="12" w:space="0" w:color="000000"/>
            </w:tcBorders>
          </w:tcPr>
          <w:p w14:paraId="6CEDC1B2" w14:textId="77777777" w:rsidR="00CC420D" w:rsidRPr="00E422D5" w:rsidRDefault="00516B36" w:rsidP="00E422D5">
            <w:pPr>
              <w:spacing w:after="0" w:line="259" w:lineRule="auto"/>
              <w:ind w:right="146" w:firstLine="0"/>
              <w:jc w:val="center"/>
              <w:rPr>
                <w:rFonts w:ascii="Arial" w:hAnsi="Arial" w:cs="Arial"/>
                <w:sz w:val="20"/>
                <w:szCs w:val="20"/>
              </w:rPr>
            </w:pPr>
            <w:r w:rsidRPr="00E422D5">
              <w:rPr>
                <w:rFonts w:ascii="Arial" w:hAnsi="Arial" w:cs="Arial"/>
                <w:b/>
                <w:sz w:val="20"/>
                <w:szCs w:val="20"/>
              </w:rPr>
              <w:t xml:space="preserve">В области образования </w:t>
            </w:r>
          </w:p>
        </w:tc>
      </w:tr>
      <w:tr w:rsidR="00CC420D" w:rsidRPr="00E422D5" w14:paraId="20FB92EC" w14:textId="77777777">
        <w:trPr>
          <w:trHeight w:val="3236"/>
        </w:trPr>
        <w:tc>
          <w:tcPr>
            <w:tcW w:w="632" w:type="dxa"/>
            <w:vMerge w:val="restart"/>
            <w:tcBorders>
              <w:top w:val="single" w:sz="4" w:space="0" w:color="000000"/>
              <w:left w:val="single" w:sz="12" w:space="0" w:color="000000"/>
              <w:bottom w:val="single" w:sz="4" w:space="0" w:color="000000"/>
              <w:right w:val="single" w:sz="4" w:space="0" w:color="000000"/>
            </w:tcBorders>
          </w:tcPr>
          <w:p w14:paraId="69E17477"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3.1 </w:t>
            </w:r>
          </w:p>
        </w:tc>
        <w:tc>
          <w:tcPr>
            <w:tcW w:w="2268" w:type="dxa"/>
            <w:vMerge w:val="restart"/>
            <w:tcBorders>
              <w:top w:val="single" w:sz="4" w:space="0" w:color="000000"/>
              <w:left w:val="single" w:sz="4" w:space="0" w:color="000000"/>
              <w:bottom w:val="single" w:sz="4" w:space="0" w:color="000000"/>
              <w:right w:val="single" w:sz="4" w:space="0" w:color="000000"/>
            </w:tcBorders>
          </w:tcPr>
          <w:p w14:paraId="093DDE76"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Дошкольные  образовательные  организации </w:t>
            </w:r>
          </w:p>
        </w:tc>
        <w:tc>
          <w:tcPr>
            <w:tcW w:w="1843" w:type="dxa"/>
            <w:tcBorders>
              <w:top w:val="single" w:sz="4" w:space="0" w:color="000000"/>
              <w:left w:val="single" w:sz="4" w:space="0" w:color="000000"/>
              <w:bottom w:val="single" w:sz="4" w:space="0" w:color="000000"/>
              <w:right w:val="single" w:sz="4" w:space="0" w:color="000000"/>
            </w:tcBorders>
          </w:tcPr>
          <w:p w14:paraId="258C178E" w14:textId="77777777" w:rsidR="00CC420D" w:rsidRPr="00E422D5" w:rsidRDefault="00516B36" w:rsidP="00BB6271">
            <w:pPr>
              <w:spacing w:after="0" w:line="277" w:lineRule="auto"/>
              <w:ind w:right="0" w:firstLine="0"/>
              <w:jc w:val="center"/>
              <w:rPr>
                <w:rFonts w:ascii="Arial" w:hAnsi="Arial" w:cs="Arial"/>
                <w:sz w:val="20"/>
                <w:szCs w:val="20"/>
              </w:rPr>
            </w:pPr>
            <w:r w:rsidRPr="00E422D5">
              <w:rPr>
                <w:rFonts w:ascii="Arial" w:hAnsi="Arial" w:cs="Arial"/>
                <w:sz w:val="20"/>
                <w:szCs w:val="20"/>
              </w:rPr>
              <w:t xml:space="preserve">Показатель минимально  </w:t>
            </w:r>
          </w:p>
          <w:p w14:paraId="0A706F64"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14:paraId="166E09C6"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Устанавливается по формуле: </w:t>
            </w:r>
          </w:p>
          <w:p w14:paraId="1679BE7C" w14:textId="77777777" w:rsidR="00CC420D" w:rsidRPr="00E422D5" w:rsidRDefault="00516B36" w:rsidP="00E422D5">
            <w:pPr>
              <w:spacing w:after="0" w:line="259" w:lineRule="auto"/>
              <w:ind w:right="146" w:firstLine="0"/>
              <w:jc w:val="center"/>
              <w:rPr>
                <w:rFonts w:ascii="Arial" w:hAnsi="Arial" w:cs="Arial"/>
                <w:sz w:val="20"/>
                <w:szCs w:val="20"/>
              </w:rPr>
            </w:pPr>
            <w:r w:rsidRPr="00E422D5">
              <w:rPr>
                <w:rFonts w:ascii="Arial" w:hAnsi="Arial" w:cs="Arial"/>
                <w:noProof/>
                <w:sz w:val="20"/>
                <w:szCs w:val="20"/>
              </w:rPr>
              <w:drawing>
                <wp:inline distT="0" distB="0" distL="0" distR="0" wp14:anchorId="59031ACF" wp14:editId="672856E1">
                  <wp:extent cx="1391285" cy="363220"/>
                  <wp:effectExtent l="0" t="0" r="0" b="0"/>
                  <wp:docPr id="6261" name="Picture 6261"/>
                  <wp:cNvGraphicFramePr/>
                  <a:graphic xmlns:a="http://schemas.openxmlformats.org/drawingml/2006/main">
                    <a:graphicData uri="http://schemas.openxmlformats.org/drawingml/2006/picture">
                      <pic:pic xmlns:pic="http://schemas.openxmlformats.org/drawingml/2006/picture">
                        <pic:nvPicPr>
                          <pic:cNvPr id="6261" name="Picture 6261"/>
                          <pic:cNvPicPr/>
                        </pic:nvPicPr>
                        <pic:blipFill>
                          <a:blip r:embed="rId11"/>
                          <a:stretch>
                            <a:fillRect/>
                          </a:stretch>
                        </pic:blipFill>
                        <pic:spPr>
                          <a:xfrm>
                            <a:off x="0" y="0"/>
                            <a:ext cx="1391285" cy="363220"/>
                          </a:xfrm>
                          <a:prstGeom prst="rect">
                            <a:avLst/>
                          </a:prstGeom>
                        </pic:spPr>
                      </pic:pic>
                    </a:graphicData>
                  </a:graphic>
                </wp:inline>
              </w:drawing>
            </w:r>
            <w:r w:rsidRPr="00E422D5">
              <w:rPr>
                <w:rFonts w:ascii="Arial" w:hAnsi="Arial" w:cs="Arial"/>
                <w:sz w:val="20"/>
                <w:szCs w:val="20"/>
              </w:rPr>
              <w:t xml:space="preserve"> </w:t>
            </w:r>
          </w:p>
          <w:p w14:paraId="578D4E72"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где: </w:t>
            </w:r>
          </w:p>
          <w:p w14:paraId="63075C7B" w14:textId="77777777" w:rsidR="00CC420D" w:rsidRPr="00E422D5" w:rsidRDefault="00516B36" w:rsidP="00E422D5">
            <w:pPr>
              <w:spacing w:after="0" w:line="275" w:lineRule="auto"/>
              <w:ind w:right="146" w:firstLine="0"/>
              <w:rPr>
                <w:rFonts w:ascii="Arial" w:hAnsi="Arial" w:cs="Arial"/>
                <w:sz w:val="20"/>
                <w:szCs w:val="20"/>
              </w:rPr>
            </w:pPr>
            <w:r w:rsidRPr="00E422D5">
              <w:rPr>
                <w:rFonts w:ascii="Arial" w:hAnsi="Arial" w:cs="Arial"/>
                <w:sz w:val="20"/>
                <w:szCs w:val="20"/>
              </w:rPr>
              <w:t xml:space="preserve">Х – кол-во мест для населения в возрасте 0- 3 лет на 1000 чел.;  </w:t>
            </w:r>
          </w:p>
          <w:p w14:paraId="2C73B832" w14:textId="77777777" w:rsidR="00CC420D" w:rsidRPr="00E422D5" w:rsidRDefault="00516B36" w:rsidP="00E422D5">
            <w:pPr>
              <w:spacing w:after="0" w:line="274" w:lineRule="auto"/>
              <w:ind w:right="146" w:firstLine="0"/>
              <w:rPr>
                <w:rFonts w:ascii="Arial" w:hAnsi="Arial" w:cs="Arial"/>
                <w:sz w:val="20"/>
                <w:szCs w:val="20"/>
              </w:rPr>
            </w:pPr>
            <w:r w:rsidRPr="00E422D5">
              <w:rPr>
                <w:rFonts w:ascii="Arial" w:hAnsi="Arial" w:cs="Arial"/>
                <w:sz w:val="20"/>
                <w:szCs w:val="20"/>
              </w:rPr>
              <w:t xml:space="preserve">N0-3 – прогнозная численность людей 0-3 лет на расчетный период;  </w:t>
            </w:r>
          </w:p>
          <w:p w14:paraId="6E6E2403" w14:textId="77777777" w:rsidR="00CC420D" w:rsidRPr="00E422D5" w:rsidRDefault="00516B36" w:rsidP="00E422D5">
            <w:pPr>
              <w:spacing w:after="0" w:line="256" w:lineRule="auto"/>
              <w:ind w:right="146" w:firstLine="0"/>
              <w:rPr>
                <w:rFonts w:ascii="Arial" w:hAnsi="Arial" w:cs="Arial"/>
                <w:sz w:val="20"/>
                <w:szCs w:val="20"/>
              </w:rPr>
            </w:pPr>
            <w:proofErr w:type="spellStart"/>
            <w:r w:rsidRPr="00E422D5">
              <w:rPr>
                <w:rFonts w:ascii="Arial" w:hAnsi="Arial" w:cs="Arial"/>
                <w:sz w:val="20"/>
                <w:szCs w:val="20"/>
              </w:rPr>
              <w:t>N</w:t>
            </w:r>
            <w:r w:rsidRPr="00E422D5">
              <w:rPr>
                <w:rFonts w:ascii="Arial" w:hAnsi="Arial" w:cs="Arial"/>
                <w:sz w:val="20"/>
                <w:szCs w:val="20"/>
                <w:vertAlign w:val="subscript"/>
              </w:rPr>
              <w:t>общ</w:t>
            </w:r>
            <w:proofErr w:type="spellEnd"/>
            <w:r w:rsidRPr="00E422D5">
              <w:rPr>
                <w:rFonts w:ascii="Arial" w:hAnsi="Arial" w:cs="Arial"/>
                <w:sz w:val="20"/>
                <w:szCs w:val="20"/>
              </w:rPr>
              <w:t xml:space="preserve"> – прогнозная численность населения муниципального образования на расчетный период;  </w:t>
            </w:r>
          </w:p>
          <w:p w14:paraId="12687CBB" w14:textId="77777777" w:rsidR="00CC420D" w:rsidRPr="00E422D5" w:rsidRDefault="00516B36" w:rsidP="00E422D5">
            <w:pPr>
              <w:spacing w:after="0" w:line="259" w:lineRule="auto"/>
              <w:ind w:right="146" w:firstLine="0"/>
              <w:rPr>
                <w:rFonts w:ascii="Arial" w:hAnsi="Arial" w:cs="Arial"/>
                <w:sz w:val="20"/>
                <w:szCs w:val="20"/>
              </w:rPr>
            </w:pPr>
            <w:r w:rsidRPr="00E422D5">
              <w:rPr>
                <w:rFonts w:ascii="Arial" w:hAnsi="Arial" w:cs="Arial"/>
                <w:sz w:val="20"/>
                <w:szCs w:val="20"/>
              </w:rPr>
              <w:t xml:space="preserve">d – коэффициент, устанавливается ОМСУ в </w:t>
            </w:r>
          </w:p>
          <w:p w14:paraId="4D85CC4D" w14:textId="77777777" w:rsidR="00CC420D" w:rsidRPr="00E422D5" w:rsidRDefault="00516B36" w:rsidP="00E422D5">
            <w:pPr>
              <w:spacing w:after="0" w:line="259" w:lineRule="auto"/>
              <w:ind w:right="146" w:firstLine="0"/>
              <w:rPr>
                <w:rFonts w:ascii="Arial" w:hAnsi="Arial" w:cs="Arial"/>
                <w:sz w:val="20"/>
                <w:szCs w:val="20"/>
              </w:rPr>
            </w:pPr>
            <w:r w:rsidRPr="00E422D5">
              <w:rPr>
                <w:rFonts w:ascii="Arial" w:hAnsi="Arial" w:cs="Arial"/>
                <w:sz w:val="20"/>
                <w:szCs w:val="20"/>
              </w:rPr>
              <w:t xml:space="preserve">пределах от 0,1 до 0,5 для детей в возрасте 0-3 года </w:t>
            </w:r>
          </w:p>
        </w:tc>
      </w:tr>
      <w:tr w:rsidR="00CC420D" w:rsidRPr="00E422D5" w14:paraId="3BFCC287" w14:textId="77777777">
        <w:trPr>
          <w:trHeight w:val="3238"/>
        </w:trPr>
        <w:tc>
          <w:tcPr>
            <w:tcW w:w="0" w:type="auto"/>
            <w:vMerge/>
            <w:tcBorders>
              <w:top w:val="nil"/>
              <w:left w:val="single" w:sz="12" w:space="0" w:color="000000"/>
              <w:bottom w:val="nil"/>
              <w:right w:val="single" w:sz="4" w:space="0" w:color="000000"/>
            </w:tcBorders>
          </w:tcPr>
          <w:p w14:paraId="6E401F41" w14:textId="77777777" w:rsidR="00CC420D" w:rsidRPr="00E422D5" w:rsidRDefault="00CC420D" w:rsidP="00BB6271">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nil"/>
              <w:right w:val="single" w:sz="4" w:space="0" w:color="000000"/>
            </w:tcBorders>
          </w:tcPr>
          <w:p w14:paraId="2CFBF14F" w14:textId="77777777" w:rsidR="00CC420D" w:rsidRPr="00E422D5" w:rsidRDefault="00CC420D" w:rsidP="00BB6271">
            <w:pPr>
              <w:spacing w:after="0" w:line="259" w:lineRule="auto"/>
              <w:ind w:right="0" w:firstLine="0"/>
              <w:jc w:val="left"/>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8651E5E"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 </w:t>
            </w:r>
          </w:p>
        </w:tc>
        <w:tc>
          <w:tcPr>
            <w:tcW w:w="4747" w:type="dxa"/>
            <w:tcBorders>
              <w:top w:val="single" w:sz="4" w:space="0" w:color="000000"/>
              <w:left w:val="single" w:sz="4" w:space="0" w:color="000000"/>
              <w:bottom w:val="single" w:sz="4" w:space="0" w:color="000000"/>
              <w:right w:val="single" w:sz="12" w:space="0" w:color="000000"/>
            </w:tcBorders>
          </w:tcPr>
          <w:p w14:paraId="3A4ADE9B"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Устанавливается по формуле: </w:t>
            </w:r>
          </w:p>
          <w:p w14:paraId="654AADB5" w14:textId="77777777" w:rsidR="00CC420D" w:rsidRPr="00E422D5" w:rsidRDefault="00516B36" w:rsidP="00E422D5">
            <w:pPr>
              <w:spacing w:after="0" w:line="259" w:lineRule="auto"/>
              <w:ind w:right="146" w:firstLine="0"/>
              <w:jc w:val="center"/>
              <w:rPr>
                <w:rFonts w:ascii="Arial" w:hAnsi="Arial" w:cs="Arial"/>
                <w:sz w:val="20"/>
                <w:szCs w:val="20"/>
              </w:rPr>
            </w:pPr>
            <w:r w:rsidRPr="00E422D5">
              <w:rPr>
                <w:rFonts w:ascii="Arial" w:hAnsi="Arial" w:cs="Arial"/>
                <w:noProof/>
                <w:sz w:val="20"/>
                <w:szCs w:val="20"/>
              </w:rPr>
              <w:drawing>
                <wp:inline distT="0" distB="0" distL="0" distR="0" wp14:anchorId="1199F438" wp14:editId="5A3AD332">
                  <wp:extent cx="1391285" cy="362585"/>
                  <wp:effectExtent l="0" t="0" r="0" b="0"/>
                  <wp:docPr id="6325" name="Picture 6325"/>
                  <wp:cNvGraphicFramePr/>
                  <a:graphic xmlns:a="http://schemas.openxmlformats.org/drawingml/2006/main">
                    <a:graphicData uri="http://schemas.openxmlformats.org/drawingml/2006/picture">
                      <pic:pic xmlns:pic="http://schemas.openxmlformats.org/drawingml/2006/picture">
                        <pic:nvPicPr>
                          <pic:cNvPr id="6325" name="Picture 6325"/>
                          <pic:cNvPicPr/>
                        </pic:nvPicPr>
                        <pic:blipFill>
                          <a:blip r:embed="rId12"/>
                          <a:stretch>
                            <a:fillRect/>
                          </a:stretch>
                        </pic:blipFill>
                        <pic:spPr>
                          <a:xfrm>
                            <a:off x="0" y="0"/>
                            <a:ext cx="1391285" cy="362585"/>
                          </a:xfrm>
                          <a:prstGeom prst="rect">
                            <a:avLst/>
                          </a:prstGeom>
                        </pic:spPr>
                      </pic:pic>
                    </a:graphicData>
                  </a:graphic>
                </wp:inline>
              </w:drawing>
            </w:r>
            <w:r w:rsidRPr="00E422D5">
              <w:rPr>
                <w:rFonts w:ascii="Arial" w:hAnsi="Arial" w:cs="Arial"/>
                <w:sz w:val="20"/>
                <w:szCs w:val="20"/>
              </w:rPr>
              <w:t xml:space="preserve"> </w:t>
            </w:r>
          </w:p>
          <w:p w14:paraId="7CF6EAF1"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где: </w:t>
            </w:r>
          </w:p>
          <w:p w14:paraId="27A018DD" w14:textId="77777777" w:rsidR="00CC420D" w:rsidRPr="00E422D5" w:rsidRDefault="00516B36" w:rsidP="00E422D5">
            <w:pPr>
              <w:spacing w:after="0" w:line="277" w:lineRule="auto"/>
              <w:ind w:right="146" w:firstLine="0"/>
              <w:rPr>
                <w:rFonts w:ascii="Arial" w:hAnsi="Arial" w:cs="Arial"/>
                <w:sz w:val="20"/>
                <w:szCs w:val="20"/>
              </w:rPr>
            </w:pPr>
            <w:r w:rsidRPr="00E422D5">
              <w:rPr>
                <w:rFonts w:ascii="Arial" w:hAnsi="Arial" w:cs="Arial"/>
                <w:sz w:val="20"/>
                <w:szCs w:val="20"/>
              </w:rPr>
              <w:t xml:space="preserve">Х – кол-во мест для населения в возрасте 3- 7 лет на 1000 чел.;  </w:t>
            </w:r>
          </w:p>
          <w:p w14:paraId="43E68CC2" w14:textId="77777777" w:rsidR="00CC420D" w:rsidRPr="00E422D5" w:rsidRDefault="00516B36" w:rsidP="00E422D5">
            <w:pPr>
              <w:spacing w:after="0" w:line="274" w:lineRule="auto"/>
              <w:ind w:right="146" w:firstLine="0"/>
              <w:rPr>
                <w:rFonts w:ascii="Arial" w:hAnsi="Arial" w:cs="Arial"/>
                <w:sz w:val="20"/>
                <w:szCs w:val="20"/>
              </w:rPr>
            </w:pPr>
            <w:r w:rsidRPr="00E422D5">
              <w:rPr>
                <w:rFonts w:ascii="Arial" w:hAnsi="Arial" w:cs="Arial"/>
                <w:sz w:val="20"/>
                <w:szCs w:val="20"/>
              </w:rPr>
              <w:t xml:space="preserve">N3-7 – прогнозная численность людей 3-7 лет на расчетный период;  </w:t>
            </w:r>
          </w:p>
          <w:p w14:paraId="7EB2CA56" w14:textId="77777777" w:rsidR="00CC420D" w:rsidRPr="00E422D5" w:rsidRDefault="00516B36" w:rsidP="00E422D5">
            <w:pPr>
              <w:spacing w:after="0" w:line="256" w:lineRule="auto"/>
              <w:ind w:right="146" w:firstLine="0"/>
              <w:rPr>
                <w:rFonts w:ascii="Arial" w:hAnsi="Arial" w:cs="Arial"/>
                <w:sz w:val="20"/>
                <w:szCs w:val="20"/>
              </w:rPr>
            </w:pPr>
            <w:proofErr w:type="spellStart"/>
            <w:r w:rsidRPr="00E422D5">
              <w:rPr>
                <w:rFonts w:ascii="Arial" w:hAnsi="Arial" w:cs="Arial"/>
                <w:sz w:val="20"/>
                <w:szCs w:val="20"/>
              </w:rPr>
              <w:t>N</w:t>
            </w:r>
            <w:r w:rsidRPr="00E422D5">
              <w:rPr>
                <w:rFonts w:ascii="Arial" w:hAnsi="Arial" w:cs="Arial"/>
                <w:sz w:val="20"/>
                <w:szCs w:val="20"/>
                <w:vertAlign w:val="subscript"/>
              </w:rPr>
              <w:t>общ</w:t>
            </w:r>
            <w:proofErr w:type="spellEnd"/>
            <w:r w:rsidRPr="00E422D5">
              <w:rPr>
                <w:rFonts w:ascii="Arial" w:hAnsi="Arial" w:cs="Arial"/>
                <w:sz w:val="20"/>
                <w:szCs w:val="20"/>
              </w:rPr>
              <w:t xml:space="preserve"> – прогнозная численность населения муниципального образования на расчетный период;  </w:t>
            </w:r>
          </w:p>
          <w:p w14:paraId="2C09399B" w14:textId="77777777" w:rsidR="00CC420D" w:rsidRPr="00E422D5" w:rsidRDefault="00516B36" w:rsidP="00E422D5">
            <w:pPr>
              <w:spacing w:after="0" w:line="259" w:lineRule="auto"/>
              <w:ind w:right="146" w:firstLine="0"/>
              <w:rPr>
                <w:rFonts w:ascii="Arial" w:hAnsi="Arial" w:cs="Arial"/>
                <w:sz w:val="20"/>
                <w:szCs w:val="20"/>
              </w:rPr>
            </w:pPr>
            <w:r w:rsidRPr="00E422D5">
              <w:rPr>
                <w:rFonts w:ascii="Arial" w:hAnsi="Arial" w:cs="Arial"/>
                <w:sz w:val="20"/>
                <w:szCs w:val="20"/>
              </w:rPr>
              <w:t xml:space="preserve">d – коэффициент, устанавливается ОМСУ в </w:t>
            </w:r>
          </w:p>
          <w:p w14:paraId="78F3CC97"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пределах от 0,65 до 0,85 для детей 3-7 лет </w:t>
            </w:r>
          </w:p>
        </w:tc>
      </w:tr>
      <w:tr w:rsidR="00CC420D" w:rsidRPr="00E422D5" w14:paraId="19FBA02D" w14:textId="77777777">
        <w:trPr>
          <w:trHeight w:val="1217"/>
        </w:trPr>
        <w:tc>
          <w:tcPr>
            <w:tcW w:w="0" w:type="auto"/>
            <w:vMerge/>
            <w:tcBorders>
              <w:top w:val="nil"/>
              <w:left w:val="single" w:sz="12" w:space="0" w:color="000000"/>
              <w:bottom w:val="single" w:sz="4" w:space="0" w:color="000000"/>
              <w:right w:val="single" w:sz="4" w:space="0" w:color="000000"/>
            </w:tcBorders>
          </w:tcPr>
          <w:p w14:paraId="6ABF90AE" w14:textId="77777777" w:rsidR="00CC420D" w:rsidRPr="00E422D5" w:rsidRDefault="00CC420D" w:rsidP="00BB6271">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521E42AB" w14:textId="77777777" w:rsidR="00CC420D" w:rsidRPr="00E422D5" w:rsidRDefault="00CC420D" w:rsidP="00BB6271">
            <w:pPr>
              <w:spacing w:after="0" w:line="259" w:lineRule="auto"/>
              <w:ind w:right="0" w:firstLine="0"/>
              <w:jc w:val="left"/>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DF083B1" w14:textId="3509CC8A" w:rsidR="00CC420D" w:rsidRPr="00E422D5" w:rsidRDefault="00516B36" w:rsidP="0049426B">
            <w:pPr>
              <w:spacing w:after="0" w:line="277" w:lineRule="auto"/>
              <w:ind w:right="0" w:firstLine="0"/>
              <w:jc w:val="center"/>
              <w:rPr>
                <w:rFonts w:ascii="Arial" w:hAnsi="Arial" w:cs="Arial"/>
                <w:sz w:val="20"/>
                <w:szCs w:val="20"/>
              </w:rPr>
            </w:pPr>
            <w:r w:rsidRPr="00E422D5">
              <w:rPr>
                <w:rFonts w:ascii="Arial" w:hAnsi="Arial" w:cs="Arial"/>
                <w:sz w:val="20"/>
                <w:szCs w:val="20"/>
              </w:rPr>
              <w:t>Показатель максимального</w:t>
            </w:r>
          </w:p>
          <w:p w14:paraId="3EF91AE2" w14:textId="53F8A1DF" w:rsidR="00CC420D" w:rsidRPr="00E422D5" w:rsidRDefault="00516B36" w:rsidP="0049426B">
            <w:pPr>
              <w:spacing w:after="0" w:line="259" w:lineRule="auto"/>
              <w:ind w:right="0" w:firstLine="0"/>
              <w:jc w:val="center"/>
              <w:rPr>
                <w:rFonts w:ascii="Arial" w:hAnsi="Arial" w:cs="Arial"/>
                <w:sz w:val="20"/>
                <w:szCs w:val="20"/>
              </w:rPr>
            </w:pPr>
            <w:r w:rsidRPr="00E422D5">
              <w:rPr>
                <w:rFonts w:ascii="Arial" w:hAnsi="Arial" w:cs="Arial"/>
                <w:sz w:val="20"/>
                <w:szCs w:val="20"/>
              </w:rPr>
              <w:t>допустимого уровня</w:t>
            </w:r>
          </w:p>
          <w:p w14:paraId="7589140F" w14:textId="0466DCC1" w:rsidR="00CC420D" w:rsidRPr="00E422D5" w:rsidRDefault="00516B36" w:rsidP="0049426B">
            <w:pPr>
              <w:spacing w:after="0" w:line="259" w:lineRule="auto"/>
              <w:ind w:right="0" w:firstLine="0"/>
              <w:jc w:val="center"/>
              <w:rPr>
                <w:rFonts w:ascii="Arial" w:hAnsi="Arial" w:cs="Arial"/>
                <w:sz w:val="20"/>
                <w:szCs w:val="20"/>
              </w:rPr>
            </w:pPr>
            <w:r w:rsidRPr="00E422D5">
              <w:rPr>
                <w:rFonts w:ascii="Arial" w:hAnsi="Arial" w:cs="Arial"/>
                <w:sz w:val="20"/>
                <w:szCs w:val="20"/>
              </w:rPr>
              <w:t>территориальной доступности</w:t>
            </w:r>
          </w:p>
        </w:tc>
        <w:tc>
          <w:tcPr>
            <w:tcW w:w="4747" w:type="dxa"/>
            <w:tcBorders>
              <w:top w:val="single" w:sz="4" w:space="0" w:color="000000"/>
              <w:left w:val="single" w:sz="4" w:space="0" w:color="000000"/>
              <w:bottom w:val="single" w:sz="4" w:space="0" w:color="000000"/>
              <w:right w:val="single" w:sz="12" w:space="0" w:color="000000"/>
            </w:tcBorders>
          </w:tcPr>
          <w:p w14:paraId="26D379FD"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Устанавливается в соответствии с  СП 42.13330.2016 </w:t>
            </w:r>
          </w:p>
        </w:tc>
      </w:tr>
      <w:tr w:rsidR="00CC420D" w:rsidRPr="00E422D5" w14:paraId="7ACFF093" w14:textId="77777777" w:rsidTr="00BC3AC7">
        <w:trPr>
          <w:trHeight w:val="848"/>
        </w:trPr>
        <w:tc>
          <w:tcPr>
            <w:tcW w:w="632" w:type="dxa"/>
            <w:vMerge w:val="restart"/>
            <w:tcBorders>
              <w:top w:val="single" w:sz="4" w:space="0" w:color="000000"/>
              <w:left w:val="single" w:sz="12" w:space="0" w:color="000000"/>
              <w:bottom w:val="single" w:sz="12" w:space="0" w:color="000000"/>
              <w:right w:val="single" w:sz="4" w:space="0" w:color="000000"/>
            </w:tcBorders>
          </w:tcPr>
          <w:p w14:paraId="653C99D7"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3.2 </w:t>
            </w:r>
          </w:p>
        </w:tc>
        <w:tc>
          <w:tcPr>
            <w:tcW w:w="2268" w:type="dxa"/>
            <w:vMerge w:val="restart"/>
            <w:tcBorders>
              <w:top w:val="single" w:sz="4" w:space="0" w:color="000000"/>
              <w:left w:val="single" w:sz="4" w:space="0" w:color="000000"/>
              <w:bottom w:val="single" w:sz="12" w:space="0" w:color="000000"/>
              <w:right w:val="single" w:sz="4" w:space="0" w:color="000000"/>
            </w:tcBorders>
          </w:tcPr>
          <w:p w14:paraId="60E6AF7C"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Общеобразовательные организации </w:t>
            </w:r>
          </w:p>
        </w:tc>
        <w:tc>
          <w:tcPr>
            <w:tcW w:w="1843" w:type="dxa"/>
            <w:tcBorders>
              <w:top w:val="single" w:sz="4" w:space="0" w:color="000000"/>
              <w:left w:val="single" w:sz="4" w:space="0" w:color="000000"/>
              <w:bottom w:val="single" w:sz="4" w:space="0" w:color="000000"/>
              <w:right w:val="single" w:sz="4" w:space="0" w:color="000000"/>
            </w:tcBorders>
          </w:tcPr>
          <w:p w14:paraId="0CE714D9" w14:textId="77777777" w:rsidR="00CC420D" w:rsidRPr="00E422D5" w:rsidRDefault="00516B36" w:rsidP="00BB6271">
            <w:pPr>
              <w:spacing w:after="0" w:line="277" w:lineRule="auto"/>
              <w:ind w:right="0" w:firstLine="0"/>
              <w:jc w:val="center"/>
              <w:rPr>
                <w:rFonts w:ascii="Arial" w:hAnsi="Arial" w:cs="Arial"/>
                <w:sz w:val="20"/>
                <w:szCs w:val="20"/>
              </w:rPr>
            </w:pPr>
            <w:r w:rsidRPr="00E422D5">
              <w:rPr>
                <w:rFonts w:ascii="Arial" w:hAnsi="Arial" w:cs="Arial"/>
                <w:sz w:val="20"/>
                <w:szCs w:val="20"/>
              </w:rPr>
              <w:t xml:space="preserve">Показатель минимально  </w:t>
            </w:r>
          </w:p>
          <w:p w14:paraId="1817726C"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14:paraId="568D4571"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Устанавливается по формуле: </w:t>
            </w:r>
          </w:p>
          <w:p w14:paraId="04ADE056" w14:textId="77777777" w:rsidR="00CC420D" w:rsidRPr="00E422D5" w:rsidRDefault="00516B36" w:rsidP="00E422D5">
            <w:pPr>
              <w:spacing w:after="0" w:line="259" w:lineRule="auto"/>
              <w:ind w:right="146" w:firstLine="0"/>
              <w:jc w:val="center"/>
              <w:rPr>
                <w:rFonts w:ascii="Arial" w:hAnsi="Arial" w:cs="Arial"/>
                <w:sz w:val="20"/>
                <w:szCs w:val="20"/>
              </w:rPr>
            </w:pPr>
            <w:r w:rsidRPr="00E422D5">
              <w:rPr>
                <w:rFonts w:ascii="Arial" w:hAnsi="Arial" w:cs="Arial"/>
                <w:noProof/>
                <w:sz w:val="20"/>
                <w:szCs w:val="20"/>
              </w:rPr>
              <w:drawing>
                <wp:inline distT="0" distB="0" distL="0" distR="0" wp14:anchorId="1DC5109D" wp14:editId="2C1B1CA5">
                  <wp:extent cx="1494790" cy="352425"/>
                  <wp:effectExtent l="0" t="0" r="0" b="0"/>
                  <wp:docPr id="6432" name="Picture 6432"/>
                  <wp:cNvGraphicFramePr/>
                  <a:graphic xmlns:a="http://schemas.openxmlformats.org/drawingml/2006/main">
                    <a:graphicData uri="http://schemas.openxmlformats.org/drawingml/2006/picture">
                      <pic:pic xmlns:pic="http://schemas.openxmlformats.org/drawingml/2006/picture">
                        <pic:nvPicPr>
                          <pic:cNvPr id="6432" name="Picture 6432"/>
                          <pic:cNvPicPr/>
                        </pic:nvPicPr>
                        <pic:blipFill>
                          <a:blip r:embed="rId18"/>
                          <a:stretch>
                            <a:fillRect/>
                          </a:stretch>
                        </pic:blipFill>
                        <pic:spPr>
                          <a:xfrm>
                            <a:off x="0" y="0"/>
                            <a:ext cx="1494790" cy="352425"/>
                          </a:xfrm>
                          <a:prstGeom prst="rect">
                            <a:avLst/>
                          </a:prstGeom>
                        </pic:spPr>
                      </pic:pic>
                    </a:graphicData>
                  </a:graphic>
                </wp:inline>
              </w:drawing>
            </w:r>
            <w:r w:rsidRPr="00E422D5">
              <w:rPr>
                <w:rFonts w:ascii="Arial" w:hAnsi="Arial" w:cs="Arial"/>
                <w:sz w:val="20"/>
                <w:szCs w:val="20"/>
              </w:rPr>
              <w:t xml:space="preserve"> </w:t>
            </w:r>
          </w:p>
          <w:p w14:paraId="1D840661"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где: </w:t>
            </w:r>
          </w:p>
          <w:p w14:paraId="6CF5877C" w14:textId="77777777" w:rsidR="00CC420D" w:rsidRPr="00E422D5" w:rsidRDefault="00516B36" w:rsidP="00E422D5">
            <w:pPr>
              <w:spacing w:after="0" w:line="278" w:lineRule="auto"/>
              <w:ind w:right="146" w:firstLine="0"/>
              <w:rPr>
                <w:rFonts w:ascii="Arial" w:hAnsi="Arial" w:cs="Arial"/>
                <w:sz w:val="20"/>
                <w:szCs w:val="20"/>
              </w:rPr>
            </w:pPr>
            <w:r w:rsidRPr="00E422D5">
              <w:rPr>
                <w:rFonts w:ascii="Arial" w:hAnsi="Arial" w:cs="Arial"/>
                <w:sz w:val="20"/>
                <w:szCs w:val="20"/>
              </w:rPr>
              <w:t xml:space="preserve">Х – кол-во мест для населения в возрасте 7- 15 лет на 1000 чел.; N7-15 – прогнозная численность людей 7-15 лет на расчетный период;  </w:t>
            </w:r>
          </w:p>
          <w:p w14:paraId="225B8E7E" w14:textId="77777777" w:rsidR="00CC420D" w:rsidRPr="00E422D5" w:rsidRDefault="00516B36" w:rsidP="00E422D5">
            <w:pPr>
              <w:spacing w:after="0" w:line="239" w:lineRule="auto"/>
              <w:ind w:right="146" w:firstLine="0"/>
              <w:rPr>
                <w:rFonts w:ascii="Arial" w:hAnsi="Arial" w:cs="Arial"/>
                <w:sz w:val="20"/>
                <w:szCs w:val="20"/>
              </w:rPr>
            </w:pPr>
            <w:proofErr w:type="spellStart"/>
            <w:r w:rsidRPr="00E422D5">
              <w:rPr>
                <w:rFonts w:ascii="Arial" w:hAnsi="Arial" w:cs="Arial"/>
                <w:sz w:val="20"/>
                <w:szCs w:val="20"/>
              </w:rPr>
              <w:t>N</w:t>
            </w:r>
            <w:r w:rsidRPr="00E422D5">
              <w:rPr>
                <w:rFonts w:ascii="Arial" w:hAnsi="Arial" w:cs="Arial"/>
                <w:sz w:val="20"/>
                <w:szCs w:val="20"/>
                <w:vertAlign w:val="subscript"/>
              </w:rPr>
              <w:t>общ</w:t>
            </w:r>
            <w:proofErr w:type="spellEnd"/>
            <w:r w:rsidRPr="00E422D5">
              <w:rPr>
                <w:rFonts w:ascii="Arial" w:hAnsi="Arial" w:cs="Arial"/>
                <w:sz w:val="20"/>
                <w:szCs w:val="20"/>
              </w:rPr>
              <w:t xml:space="preserve"> – прогнозная численность населения муниципального образования на расчетный </w:t>
            </w:r>
          </w:p>
          <w:p w14:paraId="2D7647B9"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период; </w:t>
            </w:r>
          </w:p>
          <w:p w14:paraId="2DAA56C8" w14:textId="77777777" w:rsidR="00CC420D" w:rsidRPr="00E422D5" w:rsidRDefault="00516B36" w:rsidP="00E422D5">
            <w:pPr>
              <w:spacing w:after="0" w:line="259" w:lineRule="auto"/>
              <w:ind w:right="146" w:firstLine="0"/>
              <w:rPr>
                <w:rFonts w:ascii="Arial" w:hAnsi="Arial" w:cs="Arial"/>
                <w:sz w:val="20"/>
                <w:szCs w:val="20"/>
              </w:rPr>
            </w:pPr>
            <w:r w:rsidRPr="00E422D5">
              <w:rPr>
                <w:rFonts w:ascii="Arial" w:hAnsi="Arial" w:cs="Arial"/>
                <w:sz w:val="20"/>
                <w:szCs w:val="20"/>
              </w:rPr>
              <w:t xml:space="preserve">1 – доля людей в возрасте 7-15 лет, получающих начальное образование </w:t>
            </w:r>
          </w:p>
        </w:tc>
      </w:tr>
      <w:tr w:rsidR="00CC420D" w:rsidRPr="00E422D5" w14:paraId="5F748829" w14:textId="77777777" w:rsidTr="00B606C6">
        <w:trPr>
          <w:trHeight w:val="50"/>
        </w:trPr>
        <w:tc>
          <w:tcPr>
            <w:tcW w:w="0" w:type="auto"/>
            <w:vMerge/>
            <w:tcBorders>
              <w:top w:val="nil"/>
              <w:left w:val="single" w:sz="12" w:space="0" w:color="000000"/>
              <w:bottom w:val="single" w:sz="12" w:space="0" w:color="000000"/>
              <w:right w:val="single" w:sz="4" w:space="0" w:color="000000"/>
            </w:tcBorders>
          </w:tcPr>
          <w:p w14:paraId="164D20E7" w14:textId="77777777" w:rsidR="00CC420D" w:rsidRPr="00E422D5" w:rsidRDefault="00CC420D" w:rsidP="00BB6271">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12" w:space="0" w:color="000000"/>
              <w:right w:val="single" w:sz="4" w:space="0" w:color="000000"/>
            </w:tcBorders>
          </w:tcPr>
          <w:p w14:paraId="27F40E2B" w14:textId="77777777" w:rsidR="00CC420D" w:rsidRPr="00E422D5" w:rsidRDefault="00CC420D" w:rsidP="00BB6271">
            <w:pPr>
              <w:spacing w:after="0" w:line="259" w:lineRule="auto"/>
              <w:ind w:right="0" w:firstLine="0"/>
              <w:jc w:val="left"/>
              <w:rPr>
                <w:rFonts w:ascii="Arial" w:hAnsi="Arial" w:cs="Arial"/>
                <w:sz w:val="20"/>
                <w:szCs w:val="20"/>
              </w:rPr>
            </w:pPr>
          </w:p>
        </w:tc>
        <w:tc>
          <w:tcPr>
            <w:tcW w:w="1843" w:type="dxa"/>
            <w:tcBorders>
              <w:top w:val="single" w:sz="4" w:space="0" w:color="000000"/>
              <w:left w:val="single" w:sz="4" w:space="0" w:color="000000"/>
              <w:bottom w:val="single" w:sz="12" w:space="0" w:color="000000"/>
              <w:right w:val="single" w:sz="4" w:space="0" w:color="000000"/>
            </w:tcBorders>
          </w:tcPr>
          <w:p w14:paraId="58D04FB3"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 </w:t>
            </w:r>
          </w:p>
        </w:tc>
        <w:tc>
          <w:tcPr>
            <w:tcW w:w="4747" w:type="dxa"/>
            <w:tcBorders>
              <w:top w:val="single" w:sz="4" w:space="0" w:color="000000"/>
              <w:left w:val="single" w:sz="4" w:space="0" w:color="000000"/>
              <w:bottom w:val="single" w:sz="12" w:space="0" w:color="000000"/>
              <w:right w:val="single" w:sz="12" w:space="0" w:color="000000"/>
            </w:tcBorders>
          </w:tcPr>
          <w:p w14:paraId="4A8E7C30"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Устанавливается по формуле: </w:t>
            </w:r>
          </w:p>
          <w:p w14:paraId="573F286F" w14:textId="77777777" w:rsidR="00CC420D" w:rsidRPr="00E422D5" w:rsidRDefault="00516B36" w:rsidP="00E422D5">
            <w:pPr>
              <w:spacing w:after="0" w:line="259" w:lineRule="auto"/>
              <w:ind w:right="146" w:firstLine="0"/>
              <w:jc w:val="center"/>
              <w:rPr>
                <w:rFonts w:ascii="Arial" w:hAnsi="Arial" w:cs="Arial"/>
                <w:sz w:val="20"/>
                <w:szCs w:val="20"/>
              </w:rPr>
            </w:pPr>
            <w:r w:rsidRPr="00E422D5">
              <w:rPr>
                <w:rFonts w:ascii="Arial" w:hAnsi="Arial" w:cs="Arial"/>
                <w:noProof/>
                <w:sz w:val="20"/>
                <w:szCs w:val="20"/>
              </w:rPr>
              <w:drawing>
                <wp:inline distT="0" distB="0" distL="0" distR="0" wp14:anchorId="2726B5F7" wp14:editId="131F9E46">
                  <wp:extent cx="1704975" cy="362585"/>
                  <wp:effectExtent l="0" t="0" r="0" b="0"/>
                  <wp:docPr id="6494" name="Picture 6494"/>
                  <wp:cNvGraphicFramePr/>
                  <a:graphic xmlns:a="http://schemas.openxmlformats.org/drawingml/2006/main">
                    <a:graphicData uri="http://schemas.openxmlformats.org/drawingml/2006/picture">
                      <pic:pic xmlns:pic="http://schemas.openxmlformats.org/drawingml/2006/picture">
                        <pic:nvPicPr>
                          <pic:cNvPr id="6494" name="Picture 6494"/>
                          <pic:cNvPicPr/>
                        </pic:nvPicPr>
                        <pic:blipFill>
                          <a:blip r:embed="rId19"/>
                          <a:stretch>
                            <a:fillRect/>
                          </a:stretch>
                        </pic:blipFill>
                        <pic:spPr>
                          <a:xfrm>
                            <a:off x="0" y="0"/>
                            <a:ext cx="1704975" cy="362585"/>
                          </a:xfrm>
                          <a:prstGeom prst="rect">
                            <a:avLst/>
                          </a:prstGeom>
                        </pic:spPr>
                      </pic:pic>
                    </a:graphicData>
                  </a:graphic>
                </wp:inline>
              </w:drawing>
            </w:r>
            <w:r w:rsidRPr="00E422D5">
              <w:rPr>
                <w:rFonts w:ascii="Arial" w:hAnsi="Arial" w:cs="Arial"/>
                <w:sz w:val="20"/>
                <w:szCs w:val="20"/>
              </w:rPr>
              <w:t xml:space="preserve"> </w:t>
            </w:r>
          </w:p>
          <w:p w14:paraId="2CFF12DA"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где: </w:t>
            </w:r>
          </w:p>
          <w:p w14:paraId="5082F795" w14:textId="77777777" w:rsidR="00CC420D" w:rsidRPr="00E422D5" w:rsidRDefault="00516B36" w:rsidP="00E422D5">
            <w:pPr>
              <w:spacing w:after="0" w:line="281" w:lineRule="auto"/>
              <w:ind w:right="146" w:firstLine="0"/>
              <w:rPr>
                <w:rFonts w:ascii="Arial" w:hAnsi="Arial" w:cs="Arial"/>
                <w:sz w:val="20"/>
                <w:szCs w:val="20"/>
              </w:rPr>
            </w:pPr>
            <w:r w:rsidRPr="00E422D5">
              <w:rPr>
                <w:rFonts w:ascii="Arial" w:hAnsi="Arial" w:cs="Arial"/>
                <w:sz w:val="20"/>
                <w:szCs w:val="20"/>
              </w:rPr>
              <w:t xml:space="preserve">Х – кол-во мест для населения в возрасте 16-17 лет на 1000 чел.; N17-18 – прогнозная </w:t>
            </w:r>
            <w:r w:rsidRPr="00E422D5">
              <w:rPr>
                <w:rFonts w:ascii="Arial" w:hAnsi="Arial" w:cs="Arial"/>
                <w:sz w:val="20"/>
                <w:szCs w:val="20"/>
              </w:rPr>
              <w:lastRenderedPageBreak/>
              <w:t xml:space="preserve">численность людей 16- 17 лет на расчетный период;  </w:t>
            </w:r>
          </w:p>
          <w:p w14:paraId="4B60E66C" w14:textId="77777777" w:rsidR="00CC420D" w:rsidRPr="00E422D5" w:rsidRDefault="00516B36" w:rsidP="00E422D5">
            <w:pPr>
              <w:tabs>
                <w:tab w:val="center" w:pos="202"/>
                <w:tab w:val="center" w:pos="728"/>
                <w:tab w:val="center" w:pos="1558"/>
                <w:tab w:val="center" w:pos="2894"/>
                <w:tab w:val="center" w:pos="4182"/>
              </w:tabs>
              <w:spacing w:after="0" w:line="259" w:lineRule="auto"/>
              <w:ind w:right="146" w:firstLine="0"/>
              <w:jc w:val="left"/>
              <w:rPr>
                <w:rFonts w:ascii="Arial" w:hAnsi="Arial" w:cs="Arial"/>
                <w:sz w:val="20"/>
                <w:szCs w:val="20"/>
              </w:rPr>
            </w:pPr>
            <w:r w:rsidRPr="00E422D5">
              <w:rPr>
                <w:rFonts w:ascii="Arial" w:eastAsia="Calibri" w:hAnsi="Arial" w:cs="Arial"/>
                <w:sz w:val="20"/>
                <w:szCs w:val="20"/>
              </w:rPr>
              <w:tab/>
            </w:r>
            <w:proofErr w:type="spellStart"/>
            <w:r w:rsidRPr="00E422D5">
              <w:rPr>
                <w:rFonts w:ascii="Arial" w:hAnsi="Arial" w:cs="Arial"/>
                <w:sz w:val="20"/>
                <w:szCs w:val="20"/>
              </w:rPr>
              <w:t>N</w:t>
            </w:r>
            <w:r w:rsidRPr="00E422D5">
              <w:rPr>
                <w:rFonts w:ascii="Arial" w:hAnsi="Arial" w:cs="Arial"/>
                <w:sz w:val="20"/>
                <w:szCs w:val="20"/>
                <w:vertAlign w:val="subscript"/>
              </w:rPr>
              <w:t>общ</w:t>
            </w:r>
            <w:proofErr w:type="spellEnd"/>
            <w:r w:rsidRPr="00E422D5">
              <w:rPr>
                <w:rFonts w:ascii="Arial" w:hAnsi="Arial" w:cs="Arial"/>
                <w:sz w:val="20"/>
                <w:szCs w:val="20"/>
              </w:rPr>
              <w:t xml:space="preserve"> </w:t>
            </w:r>
            <w:r w:rsidRPr="00E422D5">
              <w:rPr>
                <w:rFonts w:ascii="Arial" w:hAnsi="Arial" w:cs="Arial"/>
                <w:sz w:val="20"/>
                <w:szCs w:val="20"/>
              </w:rPr>
              <w:tab/>
              <w:t xml:space="preserve">– </w:t>
            </w:r>
            <w:r w:rsidRPr="00E422D5">
              <w:rPr>
                <w:rFonts w:ascii="Arial" w:hAnsi="Arial" w:cs="Arial"/>
                <w:sz w:val="20"/>
                <w:szCs w:val="20"/>
              </w:rPr>
              <w:tab/>
              <w:t xml:space="preserve">прогнозная </w:t>
            </w:r>
            <w:r w:rsidRPr="00E422D5">
              <w:rPr>
                <w:rFonts w:ascii="Arial" w:hAnsi="Arial" w:cs="Arial"/>
                <w:sz w:val="20"/>
                <w:szCs w:val="20"/>
              </w:rPr>
              <w:tab/>
              <w:t xml:space="preserve">численность </w:t>
            </w:r>
            <w:r w:rsidRPr="00E422D5">
              <w:rPr>
                <w:rFonts w:ascii="Arial" w:hAnsi="Arial" w:cs="Arial"/>
                <w:sz w:val="20"/>
                <w:szCs w:val="20"/>
              </w:rPr>
              <w:tab/>
              <w:t xml:space="preserve">населения </w:t>
            </w:r>
          </w:p>
        </w:tc>
      </w:tr>
    </w:tbl>
    <w:p w14:paraId="14987F50" w14:textId="77777777" w:rsidR="00CC420D" w:rsidRPr="00E422D5" w:rsidRDefault="00CC420D" w:rsidP="00BB6271">
      <w:pPr>
        <w:spacing w:after="0" w:line="259" w:lineRule="auto"/>
        <w:ind w:right="0" w:firstLine="0"/>
        <w:jc w:val="left"/>
        <w:rPr>
          <w:rFonts w:ascii="Arial" w:hAnsi="Arial" w:cs="Arial"/>
          <w:sz w:val="20"/>
          <w:szCs w:val="20"/>
        </w:rPr>
      </w:pPr>
    </w:p>
    <w:tbl>
      <w:tblPr>
        <w:tblStyle w:val="TableGrid"/>
        <w:tblW w:w="9491" w:type="dxa"/>
        <w:tblInd w:w="-138" w:type="dxa"/>
        <w:tblCellMar>
          <w:top w:w="6" w:type="dxa"/>
          <w:left w:w="58" w:type="dxa"/>
        </w:tblCellMar>
        <w:tblLook w:val="04A0" w:firstRow="1" w:lastRow="0" w:firstColumn="1" w:lastColumn="0" w:noHBand="0" w:noVBand="1"/>
      </w:tblPr>
      <w:tblGrid>
        <w:gridCol w:w="632"/>
        <w:gridCol w:w="2268"/>
        <w:gridCol w:w="1843"/>
        <w:gridCol w:w="4748"/>
      </w:tblGrid>
      <w:tr w:rsidR="00CC420D" w:rsidRPr="00E422D5" w14:paraId="2CB2DA5E" w14:textId="77777777">
        <w:trPr>
          <w:trHeight w:val="500"/>
        </w:trPr>
        <w:tc>
          <w:tcPr>
            <w:tcW w:w="632" w:type="dxa"/>
            <w:tcBorders>
              <w:top w:val="single" w:sz="12" w:space="0" w:color="000000"/>
              <w:left w:val="single" w:sz="12" w:space="0" w:color="000000"/>
              <w:bottom w:val="single" w:sz="4" w:space="0" w:color="000000"/>
              <w:right w:val="single" w:sz="4" w:space="0" w:color="000000"/>
            </w:tcBorders>
            <w:shd w:val="clear" w:color="auto" w:fill="F2F2F2"/>
          </w:tcPr>
          <w:p w14:paraId="3958E18D"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  п/п </w:t>
            </w:r>
          </w:p>
        </w:tc>
        <w:tc>
          <w:tcPr>
            <w:tcW w:w="2268" w:type="dxa"/>
            <w:tcBorders>
              <w:top w:val="single" w:sz="12" w:space="0" w:color="000000"/>
              <w:left w:val="single" w:sz="4" w:space="0" w:color="000000"/>
              <w:bottom w:val="single" w:sz="4" w:space="0" w:color="000000"/>
              <w:right w:val="single" w:sz="4" w:space="0" w:color="000000"/>
            </w:tcBorders>
            <w:shd w:val="clear" w:color="auto" w:fill="F2F2F2"/>
          </w:tcPr>
          <w:p w14:paraId="21D1AE9F"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Наименование объекта </w:t>
            </w:r>
          </w:p>
        </w:tc>
        <w:tc>
          <w:tcPr>
            <w:tcW w:w="1843" w:type="dxa"/>
            <w:tcBorders>
              <w:top w:val="single" w:sz="12" w:space="0" w:color="000000"/>
              <w:left w:val="single" w:sz="4" w:space="0" w:color="000000"/>
              <w:bottom w:val="single" w:sz="4" w:space="0" w:color="000000"/>
              <w:right w:val="single" w:sz="4" w:space="0" w:color="000000"/>
            </w:tcBorders>
            <w:shd w:val="clear" w:color="auto" w:fill="F2F2F2"/>
          </w:tcPr>
          <w:p w14:paraId="0424DFC9"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Расчетный  показатель </w:t>
            </w:r>
          </w:p>
        </w:tc>
        <w:tc>
          <w:tcPr>
            <w:tcW w:w="4747" w:type="dxa"/>
            <w:tcBorders>
              <w:top w:val="single" w:sz="12" w:space="0" w:color="000000"/>
              <w:left w:val="single" w:sz="4" w:space="0" w:color="000000"/>
              <w:bottom w:val="single" w:sz="4" w:space="0" w:color="000000"/>
              <w:right w:val="single" w:sz="12" w:space="0" w:color="000000"/>
            </w:tcBorders>
            <w:shd w:val="clear" w:color="auto" w:fill="F2F2F2"/>
            <w:vAlign w:val="center"/>
          </w:tcPr>
          <w:p w14:paraId="15A9C337"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Обоснование расчетного показателя </w:t>
            </w:r>
          </w:p>
        </w:tc>
      </w:tr>
      <w:tr w:rsidR="00CC420D" w:rsidRPr="00E422D5" w14:paraId="3B9C0A7F" w14:textId="77777777">
        <w:trPr>
          <w:trHeight w:val="978"/>
        </w:trPr>
        <w:tc>
          <w:tcPr>
            <w:tcW w:w="632" w:type="dxa"/>
            <w:vMerge w:val="restart"/>
            <w:tcBorders>
              <w:top w:val="single" w:sz="4" w:space="0" w:color="000000"/>
              <w:left w:val="single" w:sz="12" w:space="0" w:color="000000"/>
              <w:bottom w:val="single" w:sz="4" w:space="0" w:color="000000"/>
              <w:right w:val="single" w:sz="4" w:space="0" w:color="000000"/>
            </w:tcBorders>
          </w:tcPr>
          <w:p w14:paraId="64700344" w14:textId="77777777" w:rsidR="00CC420D" w:rsidRPr="00E422D5" w:rsidRDefault="00CC420D" w:rsidP="00BB6271">
            <w:pPr>
              <w:spacing w:after="0" w:line="259" w:lineRule="auto"/>
              <w:ind w:right="0" w:firstLine="0"/>
              <w:jc w:val="left"/>
              <w:rPr>
                <w:rFonts w:ascii="Arial" w:hAnsi="Arial" w:cs="Arial"/>
                <w:sz w:val="20"/>
                <w:szCs w:val="20"/>
              </w:rPr>
            </w:pPr>
          </w:p>
        </w:tc>
        <w:tc>
          <w:tcPr>
            <w:tcW w:w="2268" w:type="dxa"/>
            <w:vMerge w:val="restart"/>
            <w:tcBorders>
              <w:top w:val="single" w:sz="4" w:space="0" w:color="000000"/>
              <w:left w:val="single" w:sz="4" w:space="0" w:color="000000"/>
              <w:bottom w:val="single" w:sz="4" w:space="0" w:color="000000"/>
              <w:right w:val="single" w:sz="4" w:space="0" w:color="000000"/>
            </w:tcBorders>
          </w:tcPr>
          <w:p w14:paraId="383A2D9B" w14:textId="77777777" w:rsidR="00CC420D" w:rsidRPr="00E422D5" w:rsidRDefault="00CC420D" w:rsidP="00BB6271">
            <w:pPr>
              <w:spacing w:after="0" w:line="259" w:lineRule="auto"/>
              <w:ind w:right="0" w:firstLine="0"/>
              <w:jc w:val="left"/>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AF46E59" w14:textId="77777777" w:rsidR="00CC420D" w:rsidRPr="00E422D5" w:rsidRDefault="00CC420D" w:rsidP="00BB6271">
            <w:pPr>
              <w:spacing w:after="0" w:line="259" w:lineRule="auto"/>
              <w:ind w:right="0" w:firstLine="0"/>
              <w:jc w:val="left"/>
              <w:rPr>
                <w:rFonts w:ascii="Arial" w:hAnsi="Arial" w:cs="Arial"/>
                <w:sz w:val="20"/>
                <w:szCs w:val="20"/>
              </w:rPr>
            </w:pPr>
          </w:p>
        </w:tc>
        <w:tc>
          <w:tcPr>
            <w:tcW w:w="4747" w:type="dxa"/>
            <w:tcBorders>
              <w:top w:val="single" w:sz="4" w:space="0" w:color="000000"/>
              <w:left w:val="single" w:sz="4" w:space="0" w:color="000000"/>
              <w:bottom w:val="single" w:sz="4" w:space="0" w:color="000000"/>
              <w:right w:val="single" w:sz="12" w:space="0" w:color="000000"/>
            </w:tcBorders>
          </w:tcPr>
          <w:p w14:paraId="7E3A1A67" w14:textId="77777777" w:rsidR="00CC420D" w:rsidRPr="00E422D5" w:rsidRDefault="00516B36" w:rsidP="00E422D5">
            <w:pPr>
              <w:tabs>
                <w:tab w:val="center" w:pos="753"/>
                <w:tab w:val="center" w:pos="2350"/>
                <w:tab w:val="center" w:pos="3298"/>
                <w:tab w:val="center" w:pos="4165"/>
              </w:tabs>
              <w:spacing w:after="0" w:line="259" w:lineRule="auto"/>
              <w:ind w:right="146" w:firstLine="0"/>
              <w:jc w:val="left"/>
              <w:rPr>
                <w:rFonts w:ascii="Arial" w:hAnsi="Arial" w:cs="Arial"/>
                <w:sz w:val="20"/>
                <w:szCs w:val="20"/>
              </w:rPr>
            </w:pPr>
            <w:r w:rsidRPr="00E422D5">
              <w:rPr>
                <w:rFonts w:ascii="Arial" w:eastAsia="Calibri" w:hAnsi="Arial" w:cs="Arial"/>
                <w:sz w:val="20"/>
                <w:szCs w:val="20"/>
              </w:rPr>
              <w:tab/>
            </w:r>
            <w:r w:rsidRPr="00E422D5">
              <w:rPr>
                <w:rFonts w:ascii="Arial" w:hAnsi="Arial" w:cs="Arial"/>
                <w:sz w:val="20"/>
                <w:szCs w:val="20"/>
              </w:rPr>
              <w:t xml:space="preserve">муниципального </w:t>
            </w:r>
            <w:r w:rsidRPr="00E422D5">
              <w:rPr>
                <w:rFonts w:ascii="Arial" w:hAnsi="Arial" w:cs="Arial"/>
                <w:sz w:val="20"/>
                <w:szCs w:val="20"/>
              </w:rPr>
              <w:tab/>
              <w:t xml:space="preserve">образования </w:t>
            </w:r>
            <w:r w:rsidRPr="00E422D5">
              <w:rPr>
                <w:rFonts w:ascii="Arial" w:hAnsi="Arial" w:cs="Arial"/>
                <w:sz w:val="20"/>
                <w:szCs w:val="20"/>
              </w:rPr>
              <w:tab/>
              <w:t xml:space="preserve">на </w:t>
            </w:r>
            <w:r w:rsidRPr="00E422D5">
              <w:rPr>
                <w:rFonts w:ascii="Arial" w:hAnsi="Arial" w:cs="Arial"/>
                <w:sz w:val="20"/>
                <w:szCs w:val="20"/>
              </w:rPr>
              <w:tab/>
              <w:t xml:space="preserve">расчетный </w:t>
            </w:r>
          </w:p>
          <w:p w14:paraId="1613EBF7"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период; </w:t>
            </w:r>
          </w:p>
          <w:p w14:paraId="155010AA"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0,5 – доля людей в возрасте 16-17 лет, получающих общее образование </w:t>
            </w:r>
          </w:p>
        </w:tc>
      </w:tr>
      <w:tr w:rsidR="00CC420D" w:rsidRPr="00E422D5" w14:paraId="535A7B6E" w14:textId="77777777">
        <w:trPr>
          <w:trHeight w:val="1250"/>
        </w:trPr>
        <w:tc>
          <w:tcPr>
            <w:tcW w:w="0" w:type="auto"/>
            <w:vMerge/>
            <w:tcBorders>
              <w:top w:val="nil"/>
              <w:left w:val="single" w:sz="12" w:space="0" w:color="000000"/>
              <w:bottom w:val="single" w:sz="4" w:space="0" w:color="000000"/>
              <w:right w:val="single" w:sz="4" w:space="0" w:color="000000"/>
            </w:tcBorders>
          </w:tcPr>
          <w:p w14:paraId="6C4B8193" w14:textId="77777777" w:rsidR="00CC420D" w:rsidRPr="00E422D5" w:rsidRDefault="00CC420D" w:rsidP="00BB6271">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27B6E3A2" w14:textId="77777777" w:rsidR="00CC420D" w:rsidRPr="00E422D5" w:rsidRDefault="00CC420D" w:rsidP="00BB6271">
            <w:pPr>
              <w:spacing w:after="0" w:line="259" w:lineRule="auto"/>
              <w:ind w:right="0" w:firstLine="0"/>
              <w:jc w:val="left"/>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E4781D0" w14:textId="792F8B70" w:rsidR="00CC420D" w:rsidRPr="00E422D5" w:rsidRDefault="00516B36" w:rsidP="0049426B">
            <w:pPr>
              <w:spacing w:after="0" w:line="277" w:lineRule="auto"/>
              <w:ind w:right="0" w:firstLine="0"/>
              <w:jc w:val="center"/>
              <w:rPr>
                <w:rFonts w:ascii="Arial" w:hAnsi="Arial" w:cs="Arial"/>
                <w:sz w:val="20"/>
                <w:szCs w:val="20"/>
              </w:rPr>
            </w:pPr>
            <w:r w:rsidRPr="00E422D5">
              <w:rPr>
                <w:rFonts w:ascii="Arial" w:hAnsi="Arial" w:cs="Arial"/>
                <w:sz w:val="20"/>
                <w:szCs w:val="20"/>
              </w:rPr>
              <w:t>Показатель максимального</w:t>
            </w:r>
          </w:p>
          <w:p w14:paraId="084BD8BD" w14:textId="300531CA" w:rsidR="00CC420D" w:rsidRPr="00E422D5" w:rsidRDefault="00516B36" w:rsidP="0049426B">
            <w:pPr>
              <w:spacing w:after="0" w:line="259" w:lineRule="auto"/>
              <w:ind w:right="0" w:firstLine="0"/>
              <w:jc w:val="center"/>
              <w:rPr>
                <w:rFonts w:ascii="Arial" w:hAnsi="Arial" w:cs="Arial"/>
                <w:sz w:val="20"/>
                <w:szCs w:val="20"/>
              </w:rPr>
            </w:pPr>
            <w:r w:rsidRPr="00E422D5">
              <w:rPr>
                <w:rFonts w:ascii="Arial" w:hAnsi="Arial" w:cs="Arial"/>
                <w:sz w:val="20"/>
                <w:szCs w:val="20"/>
              </w:rPr>
              <w:t>допустимого уровня</w:t>
            </w:r>
          </w:p>
          <w:p w14:paraId="60C68BC5" w14:textId="5253CDA6" w:rsidR="00CC420D" w:rsidRPr="00E422D5" w:rsidRDefault="00516B36" w:rsidP="0049426B">
            <w:pPr>
              <w:spacing w:after="0" w:line="259" w:lineRule="auto"/>
              <w:ind w:right="0" w:firstLine="0"/>
              <w:jc w:val="center"/>
              <w:rPr>
                <w:rFonts w:ascii="Arial" w:hAnsi="Arial" w:cs="Arial"/>
                <w:sz w:val="20"/>
                <w:szCs w:val="20"/>
              </w:rPr>
            </w:pPr>
            <w:r w:rsidRPr="00E422D5">
              <w:rPr>
                <w:rFonts w:ascii="Arial" w:hAnsi="Arial" w:cs="Arial"/>
                <w:sz w:val="20"/>
                <w:szCs w:val="20"/>
              </w:rPr>
              <w:t>территориальной доступности</w:t>
            </w:r>
          </w:p>
        </w:tc>
        <w:tc>
          <w:tcPr>
            <w:tcW w:w="4747" w:type="dxa"/>
            <w:tcBorders>
              <w:top w:val="single" w:sz="4" w:space="0" w:color="000000"/>
              <w:left w:val="single" w:sz="4" w:space="0" w:color="000000"/>
              <w:bottom w:val="single" w:sz="4" w:space="0" w:color="000000"/>
              <w:right w:val="single" w:sz="12" w:space="0" w:color="000000"/>
            </w:tcBorders>
          </w:tcPr>
          <w:p w14:paraId="3BECFEDA" w14:textId="77777777" w:rsidR="00CC420D" w:rsidRPr="00E422D5" w:rsidRDefault="00516B36" w:rsidP="00E422D5">
            <w:pPr>
              <w:spacing w:after="0" w:line="272" w:lineRule="auto"/>
              <w:ind w:right="146" w:firstLine="0"/>
              <w:rPr>
                <w:rFonts w:ascii="Arial" w:hAnsi="Arial" w:cs="Arial"/>
                <w:sz w:val="20"/>
                <w:szCs w:val="20"/>
              </w:rPr>
            </w:pPr>
            <w:r w:rsidRPr="00E422D5">
              <w:rPr>
                <w:rFonts w:ascii="Arial" w:hAnsi="Arial" w:cs="Arial"/>
                <w:sz w:val="20"/>
                <w:szCs w:val="20"/>
              </w:rPr>
              <w:t xml:space="preserve">Устанавливается в соответствии с Письмом </w:t>
            </w:r>
            <w:proofErr w:type="spellStart"/>
            <w:r w:rsidRPr="00E422D5">
              <w:rPr>
                <w:rFonts w:ascii="Arial" w:hAnsi="Arial" w:cs="Arial"/>
                <w:sz w:val="20"/>
                <w:szCs w:val="20"/>
              </w:rPr>
              <w:t>Минобрнауки</w:t>
            </w:r>
            <w:proofErr w:type="spellEnd"/>
            <w:r w:rsidRPr="00E422D5">
              <w:rPr>
                <w:rFonts w:ascii="Arial" w:hAnsi="Arial" w:cs="Arial"/>
                <w:sz w:val="20"/>
                <w:szCs w:val="20"/>
              </w:rPr>
              <w:t xml:space="preserve"> России от 04.05.2016 N АК-950/02 </w:t>
            </w:r>
          </w:p>
          <w:p w14:paraId="0DF9B575" w14:textId="77777777" w:rsidR="00CC420D" w:rsidRPr="00E422D5" w:rsidRDefault="00516B36" w:rsidP="00E422D5">
            <w:pPr>
              <w:tabs>
                <w:tab w:val="center" w:pos="759"/>
                <w:tab w:val="center" w:pos="1929"/>
                <w:tab w:val="center" w:pos="2936"/>
                <w:tab w:val="center" w:pos="3939"/>
                <w:tab w:val="center" w:pos="4491"/>
              </w:tabs>
              <w:spacing w:after="0" w:line="259" w:lineRule="auto"/>
              <w:ind w:right="146" w:firstLine="0"/>
              <w:jc w:val="left"/>
              <w:rPr>
                <w:rFonts w:ascii="Arial" w:hAnsi="Arial" w:cs="Arial"/>
                <w:sz w:val="20"/>
                <w:szCs w:val="20"/>
              </w:rPr>
            </w:pPr>
            <w:r w:rsidRPr="00E422D5">
              <w:rPr>
                <w:rFonts w:ascii="Arial" w:eastAsia="Calibri" w:hAnsi="Arial" w:cs="Arial"/>
                <w:sz w:val="20"/>
                <w:szCs w:val="20"/>
              </w:rPr>
              <w:tab/>
            </w:r>
            <w:r w:rsidRPr="00E422D5">
              <w:rPr>
                <w:rFonts w:ascii="Arial" w:hAnsi="Arial" w:cs="Arial"/>
                <w:sz w:val="20"/>
                <w:szCs w:val="20"/>
              </w:rPr>
              <w:t xml:space="preserve">Устанавливается </w:t>
            </w:r>
            <w:r w:rsidRPr="00E422D5">
              <w:rPr>
                <w:rFonts w:ascii="Arial" w:hAnsi="Arial" w:cs="Arial"/>
                <w:sz w:val="20"/>
                <w:szCs w:val="20"/>
              </w:rPr>
              <w:tab/>
              <w:t xml:space="preserve">в </w:t>
            </w:r>
            <w:r w:rsidRPr="00E422D5">
              <w:rPr>
                <w:rFonts w:ascii="Arial" w:hAnsi="Arial" w:cs="Arial"/>
                <w:sz w:val="20"/>
                <w:szCs w:val="20"/>
              </w:rPr>
              <w:tab/>
              <w:t xml:space="preserve">соответствии </w:t>
            </w:r>
            <w:r w:rsidRPr="00E422D5">
              <w:rPr>
                <w:rFonts w:ascii="Arial" w:hAnsi="Arial" w:cs="Arial"/>
                <w:sz w:val="20"/>
                <w:szCs w:val="20"/>
              </w:rPr>
              <w:tab/>
              <w:t xml:space="preserve">с </w:t>
            </w:r>
            <w:r w:rsidRPr="00E422D5">
              <w:rPr>
                <w:rFonts w:ascii="Arial" w:hAnsi="Arial" w:cs="Arial"/>
                <w:sz w:val="20"/>
                <w:szCs w:val="20"/>
              </w:rPr>
              <w:tab/>
              <w:t xml:space="preserve">СП </w:t>
            </w:r>
          </w:p>
          <w:p w14:paraId="3FB30F30"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42.13330.2016 с учетом природно-климатического фактора </w:t>
            </w:r>
          </w:p>
        </w:tc>
      </w:tr>
      <w:tr w:rsidR="00CC420D" w:rsidRPr="00E422D5" w14:paraId="4011874F" w14:textId="77777777">
        <w:trPr>
          <w:trHeight w:val="1217"/>
        </w:trPr>
        <w:tc>
          <w:tcPr>
            <w:tcW w:w="632" w:type="dxa"/>
            <w:vMerge w:val="restart"/>
            <w:tcBorders>
              <w:top w:val="single" w:sz="4" w:space="0" w:color="000000"/>
              <w:left w:val="single" w:sz="12" w:space="0" w:color="000000"/>
              <w:bottom w:val="single" w:sz="4" w:space="0" w:color="000000"/>
              <w:right w:val="single" w:sz="4" w:space="0" w:color="000000"/>
            </w:tcBorders>
          </w:tcPr>
          <w:p w14:paraId="513E0061"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3.3 </w:t>
            </w:r>
          </w:p>
        </w:tc>
        <w:tc>
          <w:tcPr>
            <w:tcW w:w="2268" w:type="dxa"/>
            <w:vMerge w:val="restart"/>
            <w:tcBorders>
              <w:top w:val="single" w:sz="4" w:space="0" w:color="000000"/>
              <w:left w:val="single" w:sz="4" w:space="0" w:color="000000"/>
              <w:bottom w:val="single" w:sz="4" w:space="0" w:color="000000"/>
              <w:right w:val="single" w:sz="4" w:space="0" w:color="000000"/>
            </w:tcBorders>
          </w:tcPr>
          <w:p w14:paraId="52A165C6"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Организации  дополнительного  образования </w:t>
            </w:r>
          </w:p>
        </w:tc>
        <w:tc>
          <w:tcPr>
            <w:tcW w:w="1843" w:type="dxa"/>
            <w:tcBorders>
              <w:top w:val="single" w:sz="4" w:space="0" w:color="000000"/>
              <w:left w:val="single" w:sz="4" w:space="0" w:color="000000"/>
              <w:bottom w:val="single" w:sz="4" w:space="0" w:color="000000"/>
              <w:right w:val="single" w:sz="4" w:space="0" w:color="000000"/>
            </w:tcBorders>
          </w:tcPr>
          <w:p w14:paraId="14CA4349" w14:textId="74054D24" w:rsidR="00CC420D" w:rsidRPr="00E422D5" w:rsidRDefault="00516B36" w:rsidP="0049426B">
            <w:pPr>
              <w:spacing w:after="0" w:line="274" w:lineRule="auto"/>
              <w:ind w:right="0" w:firstLine="0"/>
              <w:jc w:val="center"/>
              <w:rPr>
                <w:rFonts w:ascii="Arial" w:hAnsi="Arial" w:cs="Arial"/>
                <w:sz w:val="20"/>
                <w:szCs w:val="20"/>
              </w:rPr>
            </w:pPr>
            <w:r w:rsidRPr="00E422D5">
              <w:rPr>
                <w:rFonts w:ascii="Arial" w:hAnsi="Arial" w:cs="Arial"/>
                <w:sz w:val="20"/>
                <w:szCs w:val="20"/>
              </w:rPr>
              <w:t>Показатель минимально</w:t>
            </w:r>
          </w:p>
          <w:p w14:paraId="2E83FFA4" w14:textId="0A6D573E" w:rsidR="00CC420D" w:rsidRPr="00E422D5" w:rsidRDefault="00516B36" w:rsidP="0049426B">
            <w:pPr>
              <w:spacing w:after="0" w:line="259" w:lineRule="auto"/>
              <w:ind w:right="0" w:firstLine="0"/>
              <w:jc w:val="center"/>
              <w:rPr>
                <w:rFonts w:ascii="Arial" w:hAnsi="Arial" w:cs="Arial"/>
                <w:sz w:val="20"/>
                <w:szCs w:val="20"/>
              </w:rPr>
            </w:pPr>
            <w:r w:rsidRPr="00E422D5">
              <w:rPr>
                <w:rFonts w:ascii="Arial" w:hAnsi="Arial" w:cs="Arial"/>
                <w:sz w:val="20"/>
                <w:szCs w:val="20"/>
              </w:rPr>
              <w:t>допустимого уровня обеспеченности</w:t>
            </w:r>
          </w:p>
        </w:tc>
        <w:tc>
          <w:tcPr>
            <w:tcW w:w="4747" w:type="dxa"/>
            <w:tcBorders>
              <w:top w:val="single" w:sz="4" w:space="0" w:color="000000"/>
              <w:left w:val="single" w:sz="4" w:space="0" w:color="000000"/>
              <w:bottom w:val="single" w:sz="4" w:space="0" w:color="000000"/>
              <w:right w:val="single" w:sz="12" w:space="0" w:color="000000"/>
            </w:tcBorders>
          </w:tcPr>
          <w:p w14:paraId="18F3124B" w14:textId="77777777" w:rsidR="00CC420D" w:rsidRPr="00E422D5" w:rsidRDefault="00516B36" w:rsidP="00E422D5">
            <w:pPr>
              <w:spacing w:after="0" w:line="259" w:lineRule="auto"/>
              <w:ind w:right="146" w:firstLine="0"/>
              <w:rPr>
                <w:rFonts w:ascii="Arial" w:hAnsi="Arial" w:cs="Arial"/>
                <w:sz w:val="20"/>
                <w:szCs w:val="20"/>
              </w:rPr>
            </w:pPr>
            <w:r w:rsidRPr="00E422D5">
              <w:rPr>
                <w:rFonts w:ascii="Arial" w:hAnsi="Arial" w:cs="Arial"/>
                <w:sz w:val="20"/>
                <w:szCs w:val="20"/>
              </w:rPr>
              <w:t xml:space="preserve">Устанавливается согласно государственной программе Камчатского края «Развитие образования в Камчатском крае», утвержденной постановлением Правительства Камчатского края от 29.11.2013 № 532-П </w:t>
            </w:r>
          </w:p>
        </w:tc>
      </w:tr>
      <w:tr w:rsidR="00CC420D" w:rsidRPr="00E422D5" w14:paraId="46A8A808" w14:textId="77777777">
        <w:trPr>
          <w:trHeight w:val="1699"/>
        </w:trPr>
        <w:tc>
          <w:tcPr>
            <w:tcW w:w="0" w:type="auto"/>
            <w:vMerge/>
            <w:tcBorders>
              <w:top w:val="nil"/>
              <w:left w:val="single" w:sz="12" w:space="0" w:color="000000"/>
              <w:bottom w:val="single" w:sz="4" w:space="0" w:color="000000"/>
              <w:right w:val="single" w:sz="4" w:space="0" w:color="000000"/>
            </w:tcBorders>
          </w:tcPr>
          <w:p w14:paraId="7B80C726" w14:textId="77777777" w:rsidR="00CC420D" w:rsidRPr="00E422D5" w:rsidRDefault="00CC420D" w:rsidP="00BB6271">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1664FAC3" w14:textId="77777777" w:rsidR="00CC420D" w:rsidRPr="00E422D5" w:rsidRDefault="00CC420D" w:rsidP="00BB6271">
            <w:pPr>
              <w:spacing w:after="0" w:line="259" w:lineRule="auto"/>
              <w:ind w:right="0" w:firstLine="0"/>
              <w:jc w:val="left"/>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AF4CB5B" w14:textId="1FB88E10" w:rsidR="00CC420D" w:rsidRPr="00E422D5" w:rsidRDefault="00516B36" w:rsidP="0049426B">
            <w:pPr>
              <w:spacing w:after="0" w:line="277" w:lineRule="auto"/>
              <w:ind w:right="0" w:firstLine="0"/>
              <w:jc w:val="center"/>
              <w:rPr>
                <w:rFonts w:ascii="Arial" w:hAnsi="Arial" w:cs="Arial"/>
                <w:sz w:val="20"/>
                <w:szCs w:val="20"/>
              </w:rPr>
            </w:pPr>
            <w:r w:rsidRPr="00E422D5">
              <w:rPr>
                <w:rFonts w:ascii="Arial" w:hAnsi="Arial" w:cs="Arial"/>
                <w:sz w:val="20"/>
                <w:szCs w:val="20"/>
              </w:rPr>
              <w:t>Показатель максимального</w:t>
            </w:r>
          </w:p>
          <w:p w14:paraId="5C2A2498" w14:textId="062EB98F" w:rsidR="00CC420D" w:rsidRPr="00E422D5" w:rsidRDefault="00516B36" w:rsidP="0049426B">
            <w:pPr>
              <w:spacing w:after="0" w:line="259" w:lineRule="auto"/>
              <w:ind w:right="0" w:firstLine="0"/>
              <w:jc w:val="center"/>
              <w:rPr>
                <w:rFonts w:ascii="Arial" w:hAnsi="Arial" w:cs="Arial"/>
                <w:sz w:val="20"/>
                <w:szCs w:val="20"/>
              </w:rPr>
            </w:pPr>
            <w:r w:rsidRPr="00E422D5">
              <w:rPr>
                <w:rFonts w:ascii="Arial" w:hAnsi="Arial" w:cs="Arial"/>
                <w:sz w:val="20"/>
                <w:szCs w:val="20"/>
              </w:rPr>
              <w:t>допустимого уровня</w:t>
            </w:r>
          </w:p>
          <w:p w14:paraId="57CAC072" w14:textId="499149D6" w:rsidR="00CC420D" w:rsidRPr="00E422D5" w:rsidRDefault="00516B36" w:rsidP="0049426B">
            <w:pPr>
              <w:spacing w:after="0" w:line="259" w:lineRule="auto"/>
              <w:ind w:right="0" w:firstLine="0"/>
              <w:jc w:val="center"/>
              <w:rPr>
                <w:rFonts w:ascii="Arial" w:hAnsi="Arial" w:cs="Arial"/>
                <w:sz w:val="20"/>
                <w:szCs w:val="20"/>
              </w:rPr>
            </w:pPr>
            <w:r w:rsidRPr="00E422D5">
              <w:rPr>
                <w:rFonts w:ascii="Arial" w:hAnsi="Arial" w:cs="Arial"/>
                <w:sz w:val="20"/>
                <w:szCs w:val="20"/>
              </w:rPr>
              <w:t>территориальной доступности</w:t>
            </w:r>
          </w:p>
        </w:tc>
        <w:tc>
          <w:tcPr>
            <w:tcW w:w="4747" w:type="dxa"/>
            <w:tcBorders>
              <w:top w:val="single" w:sz="4" w:space="0" w:color="000000"/>
              <w:left w:val="single" w:sz="4" w:space="0" w:color="000000"/>
              <w:bottom w:val="single" w:sz="4" w:space="0" w:color="000000"/>
              <w:right w:val="single" w:sz="12" w:space="0" w:color="000000"/>
            </w:tcBorders>
          </w:tcPr>
          <w:p w14:paraId="1845BE77" w14:textId="77777777" w:rsidR="00CC420D" w:rsidRPr="00E422D5" w:rsidRDefault="00516B36" w:rsidP="00E422D5">
            <w:pPr>
              <w:spacing w:after="0" w:line="259" w:lineRule="auto"/>
              <w:ind w:right="146" w:firstLine="0"/>
              <w:rPr>
                <w:rFonts w:ascii="Arial" w:hAnsi="Arial" w:cs="Arial"/>
                <w:sz w:val="20"/>
                <w:szCs w:val="20"/>
              </w:rPr>
            </w:pPr>
            <w:r w:rsidRPr="00E422D5">
              <w:rPr>
                <w:rFonts w:ascii="Arial" w:hAnsi="Arial" w:cs="Arial"/>
                <w:sz w:val="20"/>
                <w:szCs w:val="20"/>
              </w:rPr>
              <w:t xml:space="preserve">Устанавливается в соответствии с Письмом </w:t>
            </w:r>
            <w:proofErr w:type="spellStart"/>
            <w:r w:rsidRPr="00E422D5">
              <w:rPr>
                <w:rFonts w:ascii="Arial" w:hAnsi="Arial" w:cs="Arial"/>
                <w:sz w:val="20"/>
                <w:szCs w:val="20"/>
              </w:rPr>
              <w:t>Минобрнауки</w:t>
            </w:r>
            <w:proofErr w:type="spellEnd"/>
            <w:r w:rsidRPr="00E422D5">
              <w:rPr>
                <w:rFonts w:ascii="Arial" w:hAnsi="Arial" w:cs="Arial"/>
                <w:sz w:val="20"/>
                <w:szCs w:val="20"/>
              </w:rPr>
              <w:t xml:space="preserve"> России от 04.05.2016 N АК-950/02, из расчета средней скорости ребенка 3 км/ч с учетом природно-климатического фактора Устанавливается в соответствии с  Письмом </w:t>
            </w:r>
            <w:proofErr w:type="spellStart"/>
            <w:r w:rsidRPr="00E422D5">
              <w:rPr>
                <w:rFonts w:ascii="Arial" w:hAnsi="Arial" w:cs="Arial"/>
                <w:sz w:val="20"/>
                <w:szCs w:val="20"/>
              </w:rPr>
              <w:t>Минобрнауки</w:t>
            </w:r>
            <w:proofErr w:type="spellEnd"/>
            <w:r w:rsidRPr="00E422D5">
              <w:rPr>
                <w:rFonts w:ascii="Arial" w:hAnsi="Arial" w:cs="Arial"/>
                <w:sz w:val="20"/>
                <w:szCs w:val="20"/>
              </w:rPr>
              <w:t xml:space="preserve"> России от 04.05.2016 N АК-950/02, в сельской местности показатель не нормируется </w:t>
            </w:r>
          </w:p>
        </w:tc>
      </w:tr>
      <w:tr w:rsidR="00CC420D" w:rsidRPr="00E422D5" w14:paraId="5CE651AB" w14:textId="77777777" w:rsidTr="00BC3AC7">
        <w:trPr>
          <w:trHeight w:val="231"/>
        </w:trPr>
        <w:tc>
          <w:tcPr>
            <w:tcW w:w="632" w:type="dxa"/>
            <w:tcBorders>
              <w:top w:val="single" w:sz="4" w:space="0" w:color="000000"/>
              <w:left w:val="single" w:sz="12" w:space="0" w:color="000000"/>
              <w:bottom w:val="single" w:sz="4" w:space="0" w:color="000000"/>
              <w:right w:val="single" w:sz="4" w:space="0" w:color="000000"/>
            </w:tcBorders>
          </w:tcPr>
          <w:p w14:paraId="4F431BB7"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4 </w:t>
            </w:r>
          </w:p>
        </w:tc>
        <w:tc>
          <w:tcPr>
            <w:tcW w:w="8859" w:type="dxa"/>
            <w:gridSpan w:val="3"/>
            <w:tcBorders>
              <w:top w:val="single" w:sz="4" w:space="0" w:color="000000"/>
              <w:left w:val="single" w:sz="4" w:space="0" w:color="000000"/>
              <w:bottom w:val="single" w:sz="4" w:space="0" w:color="000000"/>
              <w:right w:val="single" w:sz="12" w:space="0" w:color="000000"/>
            </w:tcBorders>
          </w:tcPr>
          <w:p w14:paraId="5C8B0908"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В области физической культуры и спорта </w:t>
            </w:r>
          </w:p>
        </w:tc>
      </w:tr>
      <w:tr w:rsidR="00CC420D" w:rsidRPr="00E422D5" w14:paraId="11E273BF" w14:textId="77777777">
        <w:trPr>
          <w:trHeight w:val="977"/>
        </w:trPr>
        <w:tc>
          <w:tcPr>
            <w:tcW w:w="632" w:type="dxa"/>
            <w:vMerge w:val="restart"/>
            <w:tcBorders>
              <w:top w:val="single" w:sz="4" w:space="0" w:color="000000"/>
              <w:left w:val="single" w:sz="12" w:space="0" w:color="000000"/>
              <w:bottom w:val="single" w:sz="4" w:space="0" w:color="000000"/>
              <w:right w:val="single" w:sz="4" w:space="0" w:color="000000"/>
            </w:tcBorders>
          </w:tcPr>
          <w:p w14:paraId="0AD7FE31"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4.1 </w:t>
            </w:r>
          </w:p>
        </w:tc>
        <w:tc>
          <w:tcPr>
            <w:tcW w:w="2268" w:type="dxa"/>
            <w:vMerge w:val="restart"/>
            <w:tcBorders>
              <w:top w:val="single" w:sz="4" w:space="0" w:color="000000"/>
              <w:left w:val="single" w:sz="4" w:space="0" w:color="000000"/>
              <w:bottom w:val="single" w:sz="4" w:space="0" w:color="000000"/>
              <w:right w:val="single" w:sz="4" w:space="0" w:color="000000"/>
            </w:tcBorders>
          </w:tcPr>
          <w:p w14:paraId="1B3F54F3"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Площадки для занятий физической культурой и массовым спортом</w:t>
            </w:r>
            <w:r w:rsidRPr="00E422D5">
              <w:rPr>
                <w:rFonts w:ascii="Arial" w:hAnsi="Arial" w:cs="Arial"/>
                <w:sz w:val="20"/>
                <w:szCs w:val="20"/>
                <w:vertAlign w:val="superscript"/>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7AABC20" w14:textId="77777777" w:rsidR="00CC420D" w:rsidRPr="00E422D5" w:rsidRDefault="00516B36" w:rsidP="00BB6271">
            <w:pPr>
              <w:spacing w:after="0" w:line="277" w:lineRule="auto"/>
              <w:ind w:right="0" w:firstLine="0"/>
              <w:jc w:val="center"/>
              <w:rPr>
                <w:rFonts w:ascii="Arial" w:hAnsi="Arial" w:cs="Arial"/>
                <w:sz w:val="20"/>
                <w:szCs w:val="20"/>
              </w:rPr>
            </w:pPr>
            <w:r w:rsidRPr="00E422D5">
              <w:rPr>
                <w:rFonts w:ascii="Arial" w:hAnsi="Arial" w:cs="Arial"/>
                <w:sz w:val="20"/>
                <w:szCs w:val="20"/>
              </w:rPr>
              <w:t xml:space="preserve">Показатель минимально  </w:t>
            </w:r>
          </w:p>
          <w:p w14:paraId="1C000D44"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14:paraId="4909A3EC"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Устанавливается </w:t>
            </w:r>
            <w:r w:rsidRPr="00E422D5">
              <w:rPr>
                <w:rFonts w:ascii="Arial" w:hAnsi="Arial" w:cs="Arial"/>
                <w:sz w:val="20"/>
                <w:szCs w:val="20"/>
              </w:rPr>
              <w:tab/>
              <w:t xml:space="preserve">в </w:t>
            </w:r>
            <w:r w:rsidRPr="00E422D5">
              <w:rPr>
                <w:rFonts w:ascii="Arial" w:hAnsi="Arial" w:cs="Arial"/>
                <w:sz w:val="20"/>
                <w:szCs w:val="20"/>
              </w:rPr>
              <w:tab/>
              <w:t xml:space="preserve">соответствии </w:t>
            </w:r>
            <w:r w:rsidRPr="00E422D5">
              <w:rPr>
                <w:rFonts w:ascii="Arial" w:hAnsi="Arial" w:cs="Arial"/>
                <w:sz w:val="20"/>
                <w:szCs w:val="20"/>
              </w:rPr>
              <w:tab/>
              <w:t xml:space="preserve">с </w:t>
            </w:r>
            <w:r w:rsidRPr="00E422D5">
              <w:rPr>
                <w:rFonts w:ascii="Arial" w:hAnsi="Arial" w:cs="Arial"/>
                <w:sz w:val="20"/>
                <w:szCs w:val="20"/>
              </w:rPr>
              <w:tab/>
              <w:t xml:space="preserve">СП 476.1325800.2020 </w:t>
            </w:r>
          </w:p>
        </w:tc>
      </w:tr>
      <w:tr w:rsidR="00CC420D" w:rsidRPr="00E422D5" w14:paraId="25A94CD8" w14:textId="77777777" w:rsidTr="00BC3AC7">
        <w:trPr>
          <w:trHeight w:val="423"/>
        </w:trPr>
        <w:tc>
          <w:tcPr>
            <w:tcW w:w="0" w:type="auto"/>
            <w:vMerge/>
            <w:tcBorders>
              <w:top w:val="nil"/>
              <w:left w:val="single" w:sz="12" w:space="0" w:color="000000"/>
              <w:bottom w:val="single" w:sz="4" w:space="0" w:color="000000"/>
              <w:right w:val="single" w:sz="4" w:space="0" w:color="000000"/>
            </w:tcBorders>
          </w:tcPr>
          <w:p w14:paraId="377F2627" w14:textId="77777777" w:rsidR="00CC420D" w:rsidRPr="00E422D5" w:rsidRDefault="00CC420D" w:rsidP="00BB6271">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vAlign w:val="bottom"/>
          </w:tcPr>
          <w:p w14:paraId="23E76FC0" w14:textId="77777777" w:rsidR="00CC420D" w:rsidRPr="00E422D5" w:rsidRDefault="00CC420D" w:rsidP="00BB6271">
            <w:pPr>
              <w:spacing w:after="0" w:line="259" w:lineRule="auto"/>
              <w:ind w:right="0" w:firstLine="0"/>
              <w:jc w:val="left"/>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0B6DA77" w14:textId="1EADF808" w:rsidR="00CC420D" w:rsidRPr="00E422D5" w:rsidRDefault="00516B36" w:rsidP="00BC3AC7">
            <w:pPr>
              <w:spacing w:after="0" w:line="275" w:lineRule="auto"/>
              <w:ind w:right="0" w:firstLine="0"/>
              <w:jc w:val="center"/>
              <w:rPr>
                <w:rFonts w:ascii="Arial" w:hAnsi="Arial" w:cs="Arial"/>
                <w:sz w:val="20"/>
                <w:szCs w:val="20"/>
              </w:rPr>
            </w:pPr>
            <w:r w:rsidRPr="00E422D5">
              <w:rPr>
                <w:rFonts w:ascii="Arial" w:hAnsi="Arial" w:cs="Arial"/>
                <w:sz w:val="20"/>
                <w:szCs w:val="20"/>
              </w:rPr>
              <w:t>Показатель максимального</w:t>
            </w:r>
          </w:p>
          <w:p w14:paraId="01E7C62D" w14:textId="131118AF" w:rsidR="00CC420D" w:rsidRPr="00E422D5" w:rsidRDefault="00516B36" w:rsidP="00BC3AC7">
            <w:pPr>
              <w:spacing w:after="0" w:line="259" w:lineRule="auto"/>
              <w:ind w:right="0" w:firstLine="0"/>
              <w:jc w:val="center"/>
              <w:rPr>
                <w:rFonts w:ascii="Arial" w:hAnsi="Arial" w:cs="Arial"/>
                <w:sz w:val="20"/>
                <w:szCs w:val="20"/>
              </w:rPr>
            </w:pPr>
            <w:r w:rsidRPr="00E422D5">
              <w:rPr>
                <w:rFonts w:ascii="Arial" w:hAnsi="Arial" w:cs="Arial"/>
                <w:sz w:val="20"/>
                <w:szCs w:val="20"/>
              </w:rPr>
              <w:t>допустимого уровня</w:t>
            </w:r>
          </w:p>
          <w:p w14:paraId="33AA4FA4" w14:textId="11ECB9E2" w:rsidR="00CC420D" w:rsidRPr="00E422D5" w:rsidRDefault="00516B36" w:rsidP="00BC3AC7">
            <w:pPr>
              <w:spacing w:after="0" w:line="259" w:lineRule="auto"/>
              <w:ind w:right="0" w:firstLine="0"/>
              <w:jc w:val="center"/>
              <w:rPr>
                <w:rFonts w:ascii="Arial" w:hAnsi="Arial" w:cs="Arial"/>
                <w:sz w:val="20"/>
                <w:szCs w:val="20"/>
              </w:rPr>
            </w:pPr>
            <w:r w:rsidRPr="00E422D5">
              <w:rPr>
                <w:rFonts w:ascii="Arial" w:hAnsi="Arial" w:cs="Arial"/>
                <w:sz w:val="20"/>
                <w:szCs w:val="20"/>
              </w:rPr>
              <w:t>территориальной доступности</w:t>
            </w:r>
          </w:p>
        </w:tc>
        <w:tc>
          <w:tcPr>
            <w:tcW w:w="4747" w:type="dxa"/>
            <w:tcBorders>
              <w:top w:val="single" w:sz="4" w:space="0" w:color="000000"/>
              <w:left w:val="single" w:sz="4" w:space="0" w:color="000000"/>
              <w:bottom w:val="single" w:sz="4" w:space="0" w:color="000000"/>
              <w:right w:val="single" w:sz="12" w:space="0" w:color="000000"/>
            </w:tcBorders>
          </w:tcPr>
          <w:p w14:paraId="27BE1AC2" w14:textId="77777777" w:rsidR="00CC420D" w:rsidRPr="00E422D5" w:rsidRDefault="00516B36" w:rsidP="00BB6271">
            <w:pPr>
              <w:tabs>
                <w:tab w:val="center" w:pos="759"/>
                <w:tab w:val="center" w:pos="1929"/>
                <w:tab w:val="center" w:pos="2936"/>
                <w:tab w:val="center" w:pos="3939"/>
                <w:tab w:val="center" w:pos="4491"/>
              </w:tabs>
              <w:spacing w:after="0" w:line="259" w:lineRule="auto"/>
              <w:ind w:right="0" w:firstLine="0"/>
              <w:jc w:val="left"/>
              <w:rPr>
                <w:rFonts w:ascii="Arial" w:hAnsi="Arial" w:cs="Arial"/>
                <w:sz w:val="20"/>
                <w:szCs w:val="20"/>
              </w:rPr>
            </w:pPr>
            <w:r w:rsidRPr="00E422D5">
              <w:rPr>
                <w:rFonts w:ascii="Arial" w:eastAsia="Calibri" w:hAnsi="Arial" w:cs="Arial"/>
                <w:sz w:val="20"/>
                <w:szCs w:val="20"/>
              </w:rPr>
              <w:tab/>
            </w:r>
            <w:r w:rsidRPr="00E422D5">
              <w:rPr>
                <w:rFonts w:ascii="Arial" w:hAnsi="Arial" w:cs="Arial"/>
                <w:sz w:val="20"/>
                <w:szCs w:val="20"/>
              </w:rPr>
              <w:t xml:space="preserve">Устанавливается </w:t>
            </w:r>
            <w:r w:rsidRPr="00E422D5">
              <w:rPr>
                <w:rFonts w:ascii="Arial" w:hAnsi="Arial" w:cs="Arial"/>
                <w:sz w:val="20"/>
                <w:szCs w:val="20"/>
              </w:rPr>
              <w:tab/>
              <w:t xml:space="preserve">в </w:t>
            </w:r>
            <w:r w:rsidRPr="00E422D5">
              <w:rPr>
                <w:rFonts w:ascii="Arial" w:hAnsi="Arial" w:cs="Arial"/>
                <w:sz w:val="20"/>
                <w:szCs w:val="20"/>
              </w:rPr>
              <w:tab/>
              <w:t xml:space="preserve">соответствии </w:t>
            </w:r>
            <w:r w:rsidRPr="00E422D5">
              <w:rPr>
                <w:rFonts w:ascii="Arial" w:hAnsi="Arial" w:cs="Arial"/>
                <w:sz w:val="20"/>
                <w:szCs w:val="20"/>
              </w:rPr>
              <w:tab/>
              <w:t xml:space="preserve">с </w:t>
            </w:r>
            <w:r w:rsidRPr="00E422D5">
              <w:rPr>
                <w:rFonts w:ascii="Arial" w:hAnsi="Arial" w:cs="Arial"/>
                <w:sz w:val="20"/>
                <w:szCs w:val="20"/>
              </w:rPr>
              <w:tab/>
              <w:t xml:space="preserve">СП </w:t>
            </w:r>
          </w:p>
          <w:p w14:paraId="43155D4E"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42.13330.2016 с учетом природно-климатического фактора </w:t>
            </w:r>
          </w:p>
        </w:tc>
      </w:tr>
      <w:tr w:rsidR="00CC420D" w:rsidRPr="00E422D5" w14:paraId="6600BF5D" w14:textId="77777777" w:rsidTr="0049426B">
        <w:trPr>
          <w:trHeight w:val="189"/>
        </w:trPr>
        <w:tc>
          <w:tcPr>
            <w:tcW w:w="632" w:type="dxa"/>
            <w:tcBorders>
              <w:top w:val="single" w:sz="4" w:space="0" w:color="000000"/>
              <w:left w:val="single" w:sz="12" w:space="0" w:color="000000"/>
              <w:bottom w:val="single" w:sz="4" w:space="0" w:color="000000"/>
              <w:right w:val="single" w:sz="4" w:space="0" w:color="000000"/>
            </w:tcBorders>
          </w:tcPr>
          <w:p w14:paraId="6AF5D1FC"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5 </w:t>
            </w:r>
          </w:p>
        </w:tc>
        <w:tc>
          <w:tcPr>
            <w:tcW w:w="8859" w:type="dxa"/>
            <w:gridSpan w:val="3"/>
            <w:tcBorders>
              <w:top w:val="single" w:sz="4" w:space="0" w:color="000000"/>
              <w:left w:val="single" w:sz="4" w:space="0" w:color="000000"/>
              <w:bottom w:val="single" w:sz="4" w:space="0" w:color="000000"/>
              <w:right w:val="single" w:sz="12" w:space="0" w:color="000000"/>
            </w:tcBorders>
          </w:tcPr>
          <w:p w14:paraId="73859061"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В области культуры </w:t>
            </w:r>
          </w:p>
        </w:tc>
      </w:tr>
      <w:tr w:rsidR="00CC420D" w:rsidRPr="00E422D5" w14:paraId="401B3EC6" w14:textId="77777777" w:rsidTr="00BC3AC7">
        <w:trPr>
          <w:trHeight w:val="2236"/>
        </w:trPr>
        <w:tc>
          <w:tcPr>
            <w:tcW w:w="632" w:type="dxa"/>
            <w:vMerge w:val="restart"/>
            <w:tcBorders>
              <w:top w:val="single" w:sz="4" w:space="0" w:color="000000"/>
              <w:left w:val="single" w:sz="12" w:space="0" w:color="000000"/>
              <w:bottom w:val="single" w:sz="4" w:space="0" w:color="000000"/>
              <w:right w:val="single" w:sz="4" w:space="0" w:color="000000"/>
            </w:tcBorders>
          </w:tcPr>
          <w:p w14:paraId="45BA42CE"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5.1 </w:t>
            </w:r>
          </w:p>
          <w:p w14:paraId="15A1A185"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 </w:t>
            </w:r>
          </w:p>
        </w:tc>
        <w:tc>
          <w:tcPr>
            <w:tcW w:w="2268" w:type="dxa"/>
            <w:vMerge w:val="restart"/>
            <w:tcBorders>
              <w:top w:val="single" w:sz="4" w:space="0" w:color="000000"/>
              <w:left w:val="single" w:sz="4" w:space="0" w:color="000000"/>
              <w:bottom w:val="single" w:sz="4" w:space="0" w:color="000000"/>
              <w:right w:val="single" w:sz="4" w:space="0" w:color="000000"/>
            </w:tcBorders>
          </w:tcPr>
          <w:p w14:paraId="74BE2622"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Библиотеки </w:t>
            </w:r>
          </w:p>
        </w:tc>
        <w:tc>
          <w:tcPr>
            <w:tcW w:w="1843" w:type="dxa"/>
            <w:tcBorders>
              <w:top w:val="single" w:sz="4" w:space="0" w:color="000000"/>
              <w:left w:val="single" w:sz="4" w:space="0" w:color="000000"/>
              <w:bottom w:val="single" w:sz="4" w:space="0" w:color="000000"/>
              <w:right w:val="single" w:sz="4" w:space="0" w:color="000000"/>
            </w:tcBorders>
          </w:tcPr>
          <w:p w14:paraId="3DC9D6BF" w14:textId="77777777" w:rsidR="00CC420D" w:rsidRPr="00E422D5" w:rsidRDefault="00516B36" w:rsidP="00BB6271">
            <w:pPr>
              <w:spacing w:after="0" w:line="274" w:lineRule="auto"/>
              <w:ind w:right="0" w:firstLine="0"/>
              <w:jc w:val="center"/>
              <w:rPr>
                <w:rFonts w:ascii="Arial" w:hAnsi="Arial" w:cs="Arial"/>
                <w:sz w:val="20"/>
                <w:szCs w:val="20"/>
              </w:rPr>
            </w:pPr>
            <w:r w:rsidRPr="00E422D5">
              <w:rPr>
                <w:rFonts w:ascii="Arial" w:hAnsi="Arial" w:cs="Arial"/>
                <w:sz w:val="20"/>
                <w:szCs w:val="20"/>
              </w:rPr>
              <w:t xml:space="preserve">Показатель минимально  </w:t>
            </w:r>
          </w:p>
          <w:p w14:paraId="0340228D"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14:paraId="4E7A216F" w14:textId="77777777" w:rsidR="00CC420D" w:rsidRPr="00E422D5" w:rsidRDefault="00516B36" w:rsidP="00E422D5">
            <w:pPr>
              <w:spacing w:after="0" w:line="237" w:lineRule="auto"/>
              <w:ind w:right="146" w:firstLine="0"/>
              <w:rPr>
                <w:rFonts w:ascii="Arial" w:hAnsi="Arial" w:cs="Arial"/>
                <w:sz w:val="20"/>
                <w:szCs w:val="20"/>
              </w:rPr>
            </w:pPr>
            <w:r w:rsidRPr="00E422D5">
              <w:rPr>
                <w:rFonts w:ascii="Arial" w:hAnsi="Arial" w:cs="Arial"/>
                <w:sz w:val="20"/>
                <w:szCs w:val="20"/>
              </w:rPr>
              <w:t xml:space="preserve">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w:t>
            </w:r>
          </w:p>
          <w:p w14:paraId="3E619198"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2023 г. № Р-2879 (таблица 1) </w:t>
            </w:r>
          </w:p>
        </w:tc>
      </w:tr>
      <w:tr w:rsidR="00CC420D" w:rsidRPr="00E422D5" w14:paraId="224A7F87" w14:textId="77777777" w:rsidTr="00B606C6">
        <w:trPr>
          <w:trHeight w:val="64"/>
        </w:trPr>
        <w:tc>
          <w:tcPr>
            <w:tcW w:w="0" w:type="auto"/>
            <w:vMerge/>
            <w:tcBorders>
              <w:top w:val="nil"/>
              <w:left w:val="single" w:sz="12" w:space="0" w:color="000000"/>
              <w:bottom w:val="single" w:sz="4" w:space="0" w:color="000000"/>
              <w:right w:val="single" w:sz="4" w:space="0" w:color="000000"/>
            </w:tcBorders>
          </w:tcPr>
          <w:p w14:paraId="70440180" w14:textId="77777777" w:rsidR="00CC420D" w:rsidRPr="00E422D5" w:rsidRDefault="00CC420D" w:rsidP="00BB6271">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7BFA87F4" w14:textId="77777777" w:rsidR="00CC420D" w:rsidRPr="00E422D5" w:rsidRDefault="00CC420D" w:rsidP="00BB6271">
            <w:pPr>
              <w:spacing w:after="0" w:line="259" w:lineRule="auto"/>
              <w:ind w:right="0" w:firstLine="0"/>
              <w:jc w:val="left"/>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53E909A" w14:textId="169F790B" w:rsidR="00CC420D" w:rsidRPr="00E422D5" w:rsidRDefault="00516B36" w:rsidP="00BC3AC7">
            <w:pPr>
              <w:spacing w:after="0" w:line="277" w:lineRule="auto"/>
              <w:ind w:right="0" w:firstLine="0"/>
              <w:jc w:val="center"/>
              <w:rPr>
                <w:rFonts w:ascii="Arial" w:hAnsi="Arial" w:cs="Arial"/>
                <w:sz w:val="20"/>
                <w:szCs w:val="20"/>
              </w:rPr>
            </w:pPr>
            <w:r w:rsidRPr="00E422D5">
              <w:rPr>
                <w:rFonts w:ascii="Arial" w:hAnsi="Arial" w:cs="Arial"/>
                <w:sz w:val="20"/>
                <w:szCs w:val="20"/>
              </w:rPr>
              <w:t>Показатель максимального</w:t>
            </w:r>
          </w:p>
          <w:p w14:paraId="5C3E529D" w14:textId="7EF35344" w:rsidR="00CC420D" w:rsidRPr="00E422D5" w:rsidRDefault="00516B36" w:rsidP="00BC3AC7">
            <w:pPr>
              <w:spacing w:after="0" w:line="259" w:lineRule="auto"/>
              <w:ind w:right="0" w:firstLine="0"/>
              <w:jc w:val="center"/>
              <w:rPr>
                <w:rFonts w:ascii="Arial" w:hAnsi="Arial" w:cs="Arial"/>
                <w:sz w:val="20"/>
                <w:szCs w:val="20"/>
              </w:rPr>
            </w:pPr>
            <w:r w:rsidRPr="00E422D5">
              <w:rPr>
                <w:rFonts w:ascii="Arial" w:hAnsi="Arial" w:cs="Arial"/>
                <w:sz w:val="20"/>
                <w:szCs w:val="20"/>
              </w:rPr>
              <w:t>допустимого уровня</w:t>
            </w:r>
          </w:p>
          <w:p w14:paraId="5DF435BD" w14:textId="57CE415A" w:rsidR="00CC420D" w:rsidRPr="00E422D5" w:rsidRDefault="00516B36" w:rsidP="00BC3AC7">
            <w:pPr>
              <w:spacing w:after="0" w:line="259" w:lineRule="auto"/>
              <w:ind w:right="0" w:firstLine="0"/>
              <w:jc w:val="center"/>
              <w:rPr>
                <w:rFonts w:ascii="Arial" w:hAnsi="Arial" w:cs="Arial"/>
                <w:sz w:val="20"/>
                <w:szCs w:val="20"/>
              </w:rPr>
            </w:pPr>
            <w:r w:rsidRPr="00E422D5">
              <w:rPr>
                <w:rFonts w:ascii="Arial" w:hAnsi="Arial" w:cs="Arial"/>
                <w:sz w:val="20"/>
                <w:szCs w:val="20"/>
              </w:rPr>
              <w:t>территориальной доступности</w:t>
            </w:r>
          </w:p>
        </w:tc>
        <w:tc>
          <w:tcPr>
            <w:tcW w:w="4747" w:type="dxa"/>
            <w:tcBorders>
              <w:top w:val="single" w:sz="4" w:space="0" w:color="000000"/>
              <w:left w:val="single" w:sz="4" w:space="0" w:color="000000"/>
              <w:bottom w:val="single" w:sz="4" w:space="0" w:color="000000"/>
              <w:right w:val="single" w:sz="12" w:space="0" w:color="000000"/>
            </w:tcBorders>
          </w:tcPr>
          <w:p w14:paraId="7CBE724B" w14:textId="77777777" w:rsidR="00CC420D" w:rsidRPr="00E422D5" w:rsidRDefault="00516B36" w:rsidP="00E422D5">
            <w:pPr>
              <w:spacing w:after="0" w:line="237" w:lineRule="auto"/>
              <w:ind w:right="146" w:firstLine="0"/>
              <w:rPr>
                <w:rFonts w:ascii="Arial" w:hAnsi="Arial" w:cs="Arial"/>
                <w:sz w:val="20"/>
                <w:szCs w:val="20"/>
              </w:rPr>
            </w:pPr>
            <w:r w:rsidRPr="00E422D5">
              <w:rPr>
                <w:rFonts w:ascii="Arial" w:hAnsi="Arial" w:cs="Arial"/>
                <w:sz w:val="20"/>
                <w:szCs w:val="20"/>
              </w:rPr>
              <w:t xml:space="preserve">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w:t>
            </w:r>
            <w:r w:rsidRPr="00E422D5">
              <w:rPr>
                <w:rFonts w:ascii="Arial" w:hAnsi="Arial" w:cs="Arial"/>
                <w:sz w:val="20"/>
                <w:szCs w:val="20"/>
              </w:rPr>
              <w:lastRenderedPageBreak/>
              <w:t xml:space="preserve">утвержденных распоряжением Министерства культуры Российской Федерации от 23 октября </w:t>
            </w:r>
          </w:p>
          <w:p w14:paraId="313390E5" w14:textId="77777777" w:rsidR="00CC420D" w:rsidRPr="00E422D5" w:rsidRDefault="00516B36" w:rsidP="00E422D5">
            <w:pPr>
              <w:spacing w:after="0" w:line="259" w:lineRule="auto"/>
              <w:ind w:right="146" w:firstLine="0"/>
              <w:jc w:val="left"/>
              <w:rPr>
                <w:rFonts w:ascii="Arial" w:hAnsi="Arial" w:cs="Arial"/>
                <w:sz w:val="20"/>
                <w:szCs w:val="20"/>
              </w:rPr>
            </w:pPr>
            <w:r w:rsidRPr="00E422D5">
              <w:rPr>
                <w:rFonts w:ascii="Arial" w:hAnsi="Arial" w:cs="Arial"/>
                <w:sz w:val="20"/>
                <w:szCs w:val="20"/>
              </w:rPr>
              <w:t xml:space="preserve">2023 г. № Р-2879 (таблица 1) </w:t>
            </w:r>
          </w:p>
        </w:tc>
      </w:tr>
      <w:tr w:rsidR="00CC420D" w:rsidRPr="00E422D5" w14:paraId="09B04487" w14:textId="77777777">
        <w:trPr>
          <w:trHeight w:val="984"/>
        </w:trPr>
        <w:tc>
          <w:tcPr>
            <w:tcW w:w="632" w:type="dxa"/>
            <w:tcBorders>
              <w:top w:val="single" w:sz="4" w:space="0" w:color="000000"/>
              <w:left w:val="single" w:sz="12" w:space="0" w:color="000000"/>
              <w:bottom w:val="single" w:sz="12" w:space="0" w:color="000000"/>
              <w:right w:val="single" w:sz="4" w:space="0" w:color="000000"/>
            </w:tcBorders>
          </w:tcPr>
          <w:p w14:paraId="1F0B2BD2"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lastRenderedPageBreak/>
              <w:t xml:space="preserve">5.2 </w:t>
            </w:r>
          </w:p>
          <w:p w14:paraId="0A9CDF99"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 </w:t>
            </w:r>
          </w:p>
        </w:tc>
        <w:tc>
          <w:tcPr>
            <w:tcW w:w="2268" w:type="dxa"/>
            <w:tcBorders>
              <w:top w:val="single" w:sz="4" w:space="0" w:color="000000"/>
              <w:left w:val="single" w:sz="4" w:space="0" w:color="000000"/>
              <w:bottom w:val="single" w:sz="12" w:space="0" w:color="000000"/>
              <w:right w:val="single" w:sz="4" w:space="0" w:color="000000"/>
            </w:tcBorders>
          </w:tcPr>
          <w:p w14:paraId="3F3AAEEC"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Учреждения клубного типа </w:t>
            </w:r>
          </w:p>
        </w:tc>
        <w:tc>
          <w:tcPr>
            <w:tcW w:w="1843" w:type="dxa"/>
            <w:tcBorders>
              <w:top w:val="single" w:sz="4" w:space="0" w:color="000000"/>
              <w:left w:val="single" w:sz="4" w:space="0" w:color="000000"/>
              <w:bottom w:val="single" w:sz="12" w:space="0" w:color="000000"/>
              <w:right w:val="single" w:sz="4" w:space="0" w:color="000000"/>
            </w:tcBorders>
          </w:tcPr>
          <w:p w14:paraId="4955725E" w14:textId="77777777" w:rsidR="00CC420D" w:rsidRPr="00E422D5" w:rsidRDefault="00516B36" w:rsidP="00BB6271">
            <w:pPr>
              <w:spacing w:after="0" w:line="277" w:lineRule="auto"/>
              <w:ind w:right="0" w:firstLine="0"/>
              <w:jc w:val="center"/>
              <w:rPr>
                <w:rFonts w:ascii="Arial" w:hAnsi="Arial" w:cs="Arial"/>
                <w:sz w:val="20"/>
                <w:szCs w:val="20"/>
              </w:rPr>
            </w:pPr>
            <w:r w:rsidRPr="00E422D5">
              <w:rPr>
                <w:rFonts w:ascii="Arial" w:hAnsi="Arial" w:cs="Arial"/>
                <w:sz w:val="20"/>
                <w:szCs w:val="20"/>
              </w:rPr>
              <w:t xml:space="preserve">Показатель минимально  </w:t>
            </w:r>
          </w:p>
          <w:p w14:paraId="6E1169CB"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допустимого уровня обеспеченности </w:t>
            </w:r>
          </w:p>
        </w:tc>
        <w:tc>
          <w:tcPr>
            <w:tcW w:w="4747" w:type="dxa"/>
            <w:tcBorders>
              <w:top w:val="single" w:sz="4" w:space="0" w:color="000000"/>
              <w:left w:val="single" w:sz="4" w:space="0" w:color="000000"/>
              <w:bottom w:val="single" w:sz="12" w:space="0" w:color="000000"/>
              <w:right w:val="single" w:sz="12" w:space="0" w:color="000000"/>
            </w:tcBorders>
          </w:tcPr>
          <w:p w14:paraId="2D14954C" w14:textId="77777777" w:rsidR="00CC420D" w:rsidRPr="00E422D5" w:rsidRDefault="00516B36" w:rsidP="00E422D5">
            <w:pPr>
              <w:spacing w:after="0" w:line="259" w:lineRule="auto"/>
              <w:ind w:right="146" w:firstLine="0"/>
              <w:rPr>
                <w:rFonts w:ascii="Arial" w:hAnsi="Arial" w:cs="Arial"/>
                <w:sz w:val="20"/>
                <w:szCs w:val="20"/>
              </w:rPr>
            </w:pPr>
            <w:r w:rsidRPr="00E422D5">
              <w:rPr>
                <w:rFonts w:ascii="Arial" w:hAnsi="Arial" w:cs="Arial"/>
                <w:sz w:val="20"/>
                <w:szCs w:val="20"/>
              </w:rPr>
              <w:t xml:space="preserve">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w:t>
            </w:r>
          </w:p>
        </w:tc>
      </w:tr>
    </w:tbl>
    <w:p w14:paraId="4A41A032" w14:textId="77777777" w:rsidR="00CC420D" w:rsidRPr="00E422D5" w:rsidRDefault="00CC420D" w:rsidP="00BB6271">
      <w:pPr>
        <w:spacing w:after="0" w:line="259" w:lineRule="auto"/>
        <w:ind w:right="0" w:firstLine="0"/>
        <w:jc w:val="left"/>
        <w:rPr>
          <w:rFonts w:ascii="Arial" w:hAnsi="Arial" w:cs="Arial"/>
          <w:sz w:val="20"/>
          <w:szCs w:val="20"/>
        </w:rPr>
      </w:pPr>
    </w:p>
    <w:tbl>
      <w:tblPr>
        <w:tblStyle w:val="TableGrid"/>
        <w:tblW w:w="9491" w:type="dxa"/>
        <w:tblInd w:w="-138" w:type="dxa"/>
        <w:tblCellMar>
          <w:top w:w="6" w:type="dxa"/>
        </w:tblCellMar>
        <w:tblLook w:val="04A0" w:firstRow="1" w:lastRow="0" w:firstColumn="1" w:lastColumn="0" w:noHBand="0" w:noVBand="1"/>
      </w:tblPr>
      <w:tblGrid>
        <w:gridCol w:w="632"/>
        <w:gridCol w:w="2268"/>
        <w:gridCol w:w="1844"/>
        <w:gridCol w:w="4603"/>
        <w:gridCol w:w="144"/>
      </w:tblGrid>
      <w:tr w:rsidR="00CC420D" w:rsidRPr="00E422D5" w14:paraId="467CFC09" w14:textId="77777777" w:rsidTr="00B94B25">
        <w:trPr>
          <w:trHeight w:val="500"/>
        </w:trPr>
        <w:tc>
          <w:tcPr>
            <w:tcW w:w="632" w:type="dxa"/>
            <w:tcBorders>
              <w:top w:val="single" w:sz="12" w:space="0" w:color="000000"/>
              <w:left w:val="single" w:sz="12" w:space="0" w:color="000000"/>
              <w:bottom w:val="single" w:sz="4" w:space="0" w:color="000000"/>
              <w:right w:val="single" w:sz="4" w:space="0" w:color="000000"/>
            </w:tcBorders>
            <w:shd w:val="clear" w:color="auto" w:fill="F2F2F2"/>
          </w:tcPr>
          <w:p w14:paraId="52AB7DFF"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  п/п </w:t>
            </w:r>
          </w:p>
        </w:tc>
        <w:tc>
          <w:tcPr>
            <w:tcW w:w="2268" w:type="dxa"/>
            <w:tcBorders>
              <w:top w:val="single" w:sz="12" w:space="0" w:color="000000"/>
              <w:left w:val="single" w:sz="4" w:space="0" w:color="000000"/>
              <w:bottom w:val="single" w:sz="4" w:space="0" w:color="000000"/>
              <w:right w:val="single" w:sz="4" w:space="0" w:color="000000"/>
            </w:tcBorders>
            <w:shd w:val="clear" w:color="auto" w:fill="F2F2F2"/>
          </w:tcPr>
          <w:p w14:paraId="180D85B1"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Наименование объекта </w:t>
            </w:r>
          </w:p>
        </w:tc>
        <w:tc>
          <w:tcPr>
            <w:tcW w:w="1844" w:type="dxa"/>
            <w:tcBorders>
              <w:top w:val="single" w:sz="12" w:space="0" w:color="000000"/>
              <w:left w:val="single" w:sz="4" w:space="0" w:color="000000"/>
              <w:bottom w:val="single" w:sz="4" w:space="0" w:color="000000"/>
              <w:right w:val="single" w:sz="4" w:space="0" w:color="000000"/>
            </w:tcBorders>
            <w:shd w:val="clear" w:color="auto" w:fill="F2F2F2"/>
          </w:tcPr>
          <w:p w14:paraId="59CE99E9"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Расчетный  показатель </w:t>
            </w:r>
          </w:p>
        </w:tc>
        <w:tc>
          <w:tcPr>
            <w:tcW w:w="4747" w:type="dxa"/>
            <w:gridSpan w:val="2"/>
            <w:tcBorders>
              <w:top w:val="single" w:sz="12" w:space="0" w:color="000000"/>
              <w:left w:val="single" w:sz="4" w:space="0" w:color="000000"/>
              <w:bottom w:val="single" w:sz="4" w:space="0" w:color="000000"/>
              <w:right w:val="single" w:sz="12" w:space="0" w:color="000000"/>
            </w:tcBorders>
            <w:shd w:val="clear" w:color="auto" w:fill="F2F2F2"/>
            <w:vAlign w:val="center"/>
          </w:tcPr>
          <w:p w14:paraId="65F36BD7"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Обоснование расчетного показателя </w:t>
            </w:r>
          </w:p>
        </w:tc>
      </w:tr>
      <w:tr w:rsidR="00CC420D" w:rsidRPr="00E422D5" w14:paraId="3F8446BD" w14:textId="77777777" w:rsidTr="0049426B">
        <w:trPr>
          <w:trHeight w:val="1409"/>
        </w:trPr>
        <w:tc>
          <w:tcPr>
            <w:tcW w:w="632" w:type="dxa"/>
            <w:vMerge w:val="restart"/>
            <w:tcBorders>
              <w:top w:val="single" w:sz="4" w:space="0" w:color="000000"/>
              <w:left w:val="single" w:sz="12" w:space="0" w:color="000000"/>
              <w:bottom w:val="single" w:sz="4" w:space="0" w:color="000000"/>
              <w:right w:val="single" w:sz="4" w:space="0" w:color="000000"/>
            </w:tcBorders>
          </w:tcPr>
          <w:p w14:paraId="43DDB272" w14:textId="77777777" w:rsidR="00CC420D" w:rsidRPr="00E422D5" w:rsidRDefault="00CC420D" w:rsidP="00BB6271">
            <w:pPr>
              <w:spacing w:after="0" w:line="259" w:lineRule="auto"/>
              <w:ind w:right="0" w:firstLine="0"/>
              <w:jc w:val="left"/>
              <w:rPr>
                <w:rFonts w:ascii="Arial" w:hAnsi="Arial" w:cs="Arial"/>
                <w:sz w:val="20"/>
                <w:szCs w:val="20"/>
              </w:rPr>
            </w:pPr>
          </w:p>
        </w:tc>
        <w:tc>
          <w:tcPr>
            <w:tcW w:w="2268" w:type="dxa"/>
            <w:vMerge w:val="restart"/>
            <w:tcBorders>
              <w:top w:val="single" w:sz="4" w:space="0" w:color="000000"/>
              <w:left w:val="single" w:sz="4" w:space="0" w:color="000000"/>
              <w:bottom w:val="single" w:sz="4" w:space="0" w:color="000000"/>
              <w:right w:val="single" w:sz="4" w:space="0" w:color="000000"/>
            </w:tcBorders>
          </w:tcPr>
          <w:p w14:paraId="2B139CB4" w14:textId="77777777" w:rsidR="00CC420D" w:rsidRPr="00E422D5" w:rsidRDefault="00CC420D" w:rsidP="00BB6271">
            <w:pPr>
              <w:spacing w:after="0" w:line="259" w:lineRule="auto"/>
              <w:ind w:right="0" w:firstLine="0"/>
              <w:jc w:val="left"/>
              <w:rPr>
                <w:rFonts w:ascii="Arial" w:hAnsi="Arial" w:cs="Arial"/>
                <w:sz w:val="20"/>
                <w:szCs w:val="20"/>
              </w:rPr>
            </w:pPr>
          </w:p>
        </w:tc>
        <w:tc>
          <w:tcPr>
            <w:tcW w:w="1844" w:type="dxa"/>
            <w:tcBorders>
              <w:top w:val="single" w:sz="4" w:space="0" w:color="000000"/>
              <w:left w:val="single" w:sz="4" w:space="0" w:color="000000"/>
              <w:bottom w:val="single" w:sz="4" w:space="0" w:color="000000"/>
              <w:right w:val="single" w:sz="4" w:space="0" w:color="000000"/>
            </w:tcBorders>
          </w:tcPr>
          <w:p w14:paraId="2A6F5E56" w14:textId="77777777" w:rsidR="00CC420D" w:rsidRPr="00E422D5" w:rsidRDefault="00CC420D" w:rsidP="00BB6271">
            <w:pPr>
              <w:spacing w:after="0" w:line="259" w:lineRule="auto"/>
              <w:ind w:right="0" w:firstLine="0"/>
              <w:jc w:val="left"/>
              <w:rPr>
                <w:rFonts w:ascii="Arial" w:hAnsi="Arial" w:cs="Arial"/>
                <w:sz w:val="20"/>
                <w:szCs w:val="20"/>
              </w:rPr>
            </w:pPr>
          </w:p>
        </w:tc>
        <w:tc>
          <w:tcPr>
            <w:tcW w:w="4747" w:type="dxa"/>
            <w:gridSpan w:val="2"/>
            <w:tcBorders>
              <w:top w:val="single" w:sz="4" w:space="0" w:color="000000"/>
              <w:left w:val="single" w:sz="4" w:space="0" w:color="000000"/>
              <w:bottom w:val="single" w:sz="4" w:space="0" w:color="000000"/>
              <w:right w:val="single" w:sz="12" w:space="0" w:color="000000"/>
            </w:tcBorders>
          </w:tcPr>
          <w:p w14:paraId="0D82E4E2" w14:textId="77777777" w:rsidR="00CC420D" w:rsidRPr="00E422D5" w:rsidRDefault="00516B36" w:rsidP="00E422D5">
            <w:pPr>
              <w:spacing w:after="0" w:line="237" w:lineRule="auto"/>
              <w:ind w:left="58" w:right="146" w:firstLine="0"/>
              <w:rPr>
                <w:rFonts w:ascii="Arial" w:hAnsi="Arial" w:cs="Arial"/>
                <w:sz w:val="20"/>
                <w:szCs w:val="20"/>
              </w:rPr>
            </w:pPr>
            <w:r w:rsidRPr="00E422D5">
              <w:rPr>
                <w:rFonts w:ascii="Arial" w:hAnsi="Arial" w:cs="Arial"/>
                <w:sz w:val="20"/>
                <w:szCs w:val="20"/>
              </w:rPr>
              <w:t xml:space="preserve">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w:t>
            </w:r>
          </w:p>
          <w:p w14:paraId="71936B32" w14:textId="77777777" w:rsidR="00CC420D" w:rsidRPr="00E422D5" w:rsidRDefault="00516B36" w:rsidP="00E422D5">
            <w:pPr>
              <w:spacing w:after="0" w:line="259" w:lineRule="auto"/>
              <w:ind w:left="58" w:right="146" w:firstLine="0"/>
              <w:jc w:val="left"/>
              <w:rPr>
                <w:rFonts w:ascii="Arial" w:hAnsi="Arial" w:cs="Arial"/>
                <w:sz w:val="20"/>
                <w:szCs w:val="20"/>
              </w:rPr>
            </w:pPr>
            <w:r w:rsidRPr="00E422D5">
              <w:rPr>
                <w:rFonts w:ascii="Arial" w:hAnsi="Arial" w:cs="Arial"/>
                <w:sz w:val="20"/>
                <w:szCs w:val="20"/>
              </w:rPr>
              <w:t xml:space="preserve">2023 г. № Р-2879 (таблица 6) </w:t>
            </w:r>
          </w:p>
        </w:tc>
      </w:tr>
      <w:tr w:rsidR="00CC420D" w:rsidRPr="00E422D5" w14:paraId="74376298" w14:textId="77777777" w:rsidTr="00BC3AC7">
        <w:trPr>
          <w:trHeight w:val="2252"/>
        </w:trPr>
        <w:tc>
          <w:tcPr>
            <w:tcW w:w="0" w:type="auto"/>
            <w:vMerge/>
            <w:tcBorders>
              <w:top w:val="nil"/>
              <w:left w:val="single" w:sz="12" w:space="0" w:color="000000"/>
              <w:bottom w:val="single" w:sz="4" w:space="0" w:color="000000"/>
              <w:right w:val="single" w:sz="4" w:space="0" w:color="000000"/>
            </w:tcBorders>
          </w:tcPr>
          <w:p w14:paraId="509A97F3" w14:textId="77777777" w:rsidR="00CC420D" w:rsidRPr="00E422D5" w:rsidRDefault="00CC420D" w:rsidP="00BB6271">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55C43691" w14:textId="77777777" w:rsidR="00CC420D" w:rsidRPr="00E422D5" w:rsidRDefault="00CC420D" w:rsidP="00BB6271">
            <w:pPr>
              <w:spacing w:after="0" w:line="259" w:lineRule="auto"/>
              <w:ind w:right="0" w:firstLine="0"/>
              <w:jc w:val="left"/>
              <w:rPr>
                <w:rFonts w:ascii="Arial" w:hAnsi="Arial" w:cs="Arial"/>
                <w:sz w:val="20"/>
                <w:szCs w:val="20"/>
              </w:rPr>
            </w:pPr>
          </w:p>
        </w:tc>
        <w:tc>
          <w:tcPr>
            <w:tcW w:w="1844" w:type="dxa"/>
            <w:tcBorders>
              <w:top w:val="single" w:sz="4" w:space="0" w:color="000000"/>
              <w:left w:val="single" w:sz="4" w:space="0" w:color="000000"/>
              <w:bottom w:val="single" w:sz="4" w:space="0" w:color="000000"/>
              <w:right w:val="single" w:sz="4" w:space="0" w:color="000000"/>
            </w:tcBorders>
          </w:tcPr>
          <w:p w14:paraId="636E4B17" w14:textId="41A3D171" w:rsidR="00CC420D" w:rsidRPr="00E422D5" w:rsidRDefault="00516B36" w:rsidP="00BC3AC7">
            <w:pPr>
              <w:spacing w:after="0" w:line="277" w:lineRule="auto"/>
              <w:ind w:right="0" w:firstLine="0"/>
              <w:jc w:val="center"/>
              <w:rPr>
                <w:rFonts w:ascii="Arial" w:hAnsi="Arial" w:cs="Arial"/>
                <w:sz w:val="20"/>
                <w:szCs w:val="20"/>
              </w:rPr>
            </w:pPr>
            <w:r w:rsidRPr="00E422D5">
              <w:rPr>
                <w:rFonts w:ascii="Arial" w:hAnsi="Arial" w:cs="Arial"/>
                <w:sz w:val="20"/>
                <w:szCs w:val="20"/>
              </w:rPr>
              <w:t>Показатель максимального</w:t>
            </w:r>
          </w:p>
          <w:p w14:paraId="19439935" w14:textId="44A6BAAF" w:rsidR="00CC420D" w:rsidRPr="00E422D5" w:rsidRDefault="00516B36" w:rsidP="00BC3AC7">
            <w:pPr>
              <w:spacing w:after="0" w:line="259" w:lineRule="auto"/>
              <w:ind w:right="0" w:firstLine="0"/>
              <w:jc w:val="center"/>
              <w:rPr>
                <w:rFonts w:ascii="Arial" w:hAnsi="Arial" w:cs="Arial"/>
                <w:sz w:val="20"/>
                <w:szCs w:val="20"/>
              </w:rPr>
            </w:pPr>
            <w:r w:rsidRPr="00E422D5">
              <w:rPr>
                <w:rFonts w:ascii="Arial" w:hAnsi="Arial" w:cs="Arial"/>
                <w:sz w:val="20"/>
                <w:szCs w:val="20"/>
              </w:rPr>
              <w:t>допустимого уровня</w:t>
            </w:r>
          </w:p>
          <w:p w14:paraId="515956A7" w14:textId="4B54B539" w:rsidR="00CC420D" w:rsidRPr="00E422D5" w:rsidRDefault="00516B36" w:rsidP="00BC3AC7">
            <w:pPr>
              <w:spacing w:after="0" w:line="259" w:lineRule="auto"/>
              <w:ind w:right="0" w:firstLine="0"/>
              <w:jc w:val="center"/>
              <w:rPr>
                <w:rFonts w:ascii="Arial" w:hAnsi="Arial" w:cs="Arial"/>
                <w:sz w:val="20"/>
                <w:szCs w:val="20"/>
              </w:rPr>
            </w:pPr>
            <w:r w:rsidRPr="00E422D5">
              <w:rPr>
                <w:rFonts w:ascii="Arial" w:hAnsi="Arial" w:cs="Arial"/>
                <w:sz w:val="20"/>
                <w:szCs w:val="20"/>
              </w:rPr>
              <w:t>территориальной доступности</w:t>
            </w:r>
          </w:p>
        </w:tc>
        <w:tc>
          <w:tcPr>
            <w:tcW w:w="4747" w:type="dxa"/>
            <w:gridSpan w:val="2"/>
            <w:tcBorders>
              <w:top w:val="single" w:sz="4" w:space="0" w:color="000000"/>
              <w:left w:val="single" w:sz="4" w:space="0" w:color="000000"/>
              <w:bottom w:val="single" w:sz="4" w:space="0" w:color="000000"/>
              <w:right w:val="single" w:sz="12" w:space="0" w:color="000000"/>
            </w:tcBorders>
          </w:tcPr>
          <w:p w14:paraId="6B5E1AAF" w14:textId="77777777" w:rsidR="00CC420D" w:rsidRPr="00E422D5" w:rsidRDefault="00516B36" w:rsidP="00E422D5">
            <w:pPr>
              <w:spacing w:after="0" w:line="237" w:lineRule="auto"/>
              <w:ind w:left="58" w:right="146" w:firstLine="0"/>
              <w:rPr>
                <w:rFonts w:ascii="Arial" w:hAnsi="Arial" w:cs="Arial"/>
                <w:sz w:val="20"/>
                <w:szCs w:val="20"/>
              </w:rPr>
            </w:pPr>
            <w:r w:rsidRPr="00E422D5">
              <w:rPr>
                <w:rFonts w:ascii="Arial" w:hAnsi="Arial" w:cs="Arial"/>
                <w:sz w:val="20"/>
                <w:szCs w:val="20"/>
              </w:rPr>
              <w:t xml:space="preserve">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w:t>
            </w:r>
          </w:p>
          <w:p w14:paraId="1432997F" w14:textId="77777777" w:rsidR="00CC420D" w:rsidRPr="00E422D5" w:rsidRDefault="00516B36" w:rsidP="00E422D5">
            <w:pPr>
              <w:spacing w:after="0" w:line="259" w:lineRule="auto"/>
              <w:ind w:left="58" w:right="146" w:firstLine="0"/>
              <w:jc w:val="left"/>
              <w:rPr>
                <w:rFonts w:ascii="Arial" w:hAnsi="Arial" w:cs="Arial"/>
                <w:sz w:val="20"/>
                <w:szCs w:val="20"/>
              </w:rPr>
            </w:pPr>
            <w:r w:rsidRPr="00E422D5">
              <w:rPr>
                <w:rFonts w:ascii="Arial" w:hAnsi="Arial" w:cs="Arial"/>
                <w:sz w:val="20"/>
                <w:szCs w:val="20"/>
              </w:rPr>
              <w:t xml:space="preserve">2023 г. № Р-2879 (таблица 6) </w:t>
            </w:r>
          </w:p>
        </w:tc>
      </w:tr>
      <w:tr w:rsidR="00B94B25" w:rsidRPr="00E422D5" w14:paraId="70630636" w14:textId="77777777" w:rsidTr="00BB6271">
        <w:trPr>
          <w:trHeight w:val="273"/>
        </w:trPr>
        <w:tc>
          <w:tcPr>
            <w:tcW w:w="632" w:type="dxa"/>
            <w:tcBorders>
              <w:top w:val="single" w:sz="4" w:space="0" w:color="000000"/>
              <w:left w:val="single" w:sz="12" w:space="0" w:color="000000"/>
              <w:bottom w:val="nil"/>
              <w:right w:val="single" w:sz="4" w:space="0" w:color="000000"/>
            </w:tcBorders>
          </w:tcPr>
          <w:p w14:paraId="0BCE49AC" w14:textId="77777777" w:rsidR="00B94B25" w:rsidRPr="00E422D5" w:rsidRDefault="00B94B25"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6 </w:t>
            </w:r>
          </w:p>
        </w:tc>
        <w:tc>
          <w:tcPr>
            <w:tcW w:w="8715" w:type="dxa"/>
            <w:gridSpan w:val="3"/>
            <w:tcBorders>
              <w:top w:val="single" w:sz="4" w:space="0" w:color="000000"/>
              <w:left w:val="single" w:sz="4" w:space="0" w:color="000000"/>
              <w:bottom w:val="nil"/>
              <w:right w:val="nil"/>
            </w:tcBorders>
          </w:tcPr>
          <w:p w14:paraId="03ED070E" w14:textId="77777777" w:rsidR="00B94B25" w:rsidRPr="00E422D5" w:rsidRDefault="00B94B25"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В области создания условий для развития местного традиционного народного</w:t>
            </w:r>
          </w:p>
        </w:tc>
        <w:tc>
          <w:tcPr>
            <w:tcW w:w="144" w:type="dxa"/>
            <w:tcBorders>
              <w:top w:val="single" w:sz="4" w:space="0" w:color="000000"/>
              <w:left w:val="nil"/>
              <w:bottom w:val="nil"/>
              <w:right w:val="single" w:sz="12" w:space="0" w:color="000000"/>
            </w:tcBorders>
          </w:tcPr>
          <w:p w14:paraId="37346713" w14:textId="77777777" w:rsidR="00B94B25" w:rsidRPr="00E422D5" w:rsidRDefault="00B94B25" w:rsidP="00BB6271">
            <w:pPr>
              <w:spacing w:after="0" w:line="259" w:lineRule="auto"/>
              <w:ind w:right="0" w:firstLine="0"/>
              <w:jc w:val="left"/>
              <w:rPr>
                <w:rFonts w:ascii="Arial" w:hAnsi="Arial" w:cs="Arial"/>
                <w:sz w:val="20"/>
                <w:szCs w:val="20"/>
              </w:rPr>
            </w:pPr>
          </w:p>
        </w:tc>
      </w:tr>
      <w:tr w:rsidR="00B94B25" w:rsidRPr="00E422D5" w14:paraId="07AEDEF4" w14:textId="77777777" w:rsidTr="00BB6271">
        <w:trPr>
          <w:trHeight w:val="221"/>
        </w:trPr>
        <w:tc>
          <w:tcPr>
            <w:tcW w:w="632" w:type="dxa"/>
            <w:tcBorders>
              <w:top w:val="nil"/>
              <w:left w:val="single" w:sz="12" w:space="0" w:color="000000"/>
              <w:bottom w:val="single" w:sz="4" w:space="0" w:color="000000"/>
              <w:right w:val="single" w:sz="4" w:space="0" w:color="000000"/>
            </w:tcBorders>
          </w:tcPr>
          <w:p w14:paraId="21F23C4E" w14:textId="77777777" w:rsidR="00B94B25" w:rsidRPr="00E422D5" w:rsidRDefault="00B94B25" w:rsidP="00BB6271">
            <w:pPr>
              <w:spacing w:after="0" w:line="259" w:lineRule="auto"/>
              <w:ind w:right="0" w:firstLine="0"/>
              <w:jc w:val="left"/>
              <w:rPr>
                <w:rFonts w:ascii="Arial" w:hAnsi="Arial" w:cs="Arial"/>
                <w:sz w:val="20"/>
                <w:szCs w:val="20"/>
              </w:rPr>
            </w:pPr>
          </w:p>
        </w:tc>
        <w:tc>
          <w:tcPr>
            <w:tcW w:w="8715" w:type="dxa"/>
            <w:gridSpan w:val="3"/>
            <w:tcBorders>
              <w:top w:val="nil"/>
              <w:left w:val="single" w:sz="4" w:space="0" w:color="000000"/>
              <w:bottom w:val="single" w:sz="4" w:space="0" w:color="000000"/>
              <w:right w:val="nil"/>
            </w:tcBorders>
          </w:tcPr>
          <w:p w14:paraId="65004B62" w14:textId="77777777" w:rsidR="00B94B25" w:rsidRPr="00E422D5" w:rsidRDefault="00B94B25"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художественного творчества</w:t>
            </w:r>
          </w:p>
        </w:tc>
        <w:tc>
          <w:tcPr>
            <w:tcW w:w="144" w:type="dxa"/>
            <w:tcBorders>
              <w:top w:val="nil"/>
              <w:left w:val="nil"/>
              <w:bottom w:val="single" w:sz="4" w:space="0" w:color="000000"/>
              <w:right w:val="single" w:sz="12" w:space="0" w:color="000000"/>
            </w:tcBorders>
          </w:tcPr>
          <w:p w14:paraId="5758E0A4" w14:textId="77777777" w:rsidR="00B94B25" w:rsidRPr="00E422D5" w:rsidRDefault="00B94B25" w:rsidP="00BB6271">
            <w:pPr>
              <w:spacing w:after="0" w:line="259" w:lineRule="auto"/>
              <w:ind w:right="0" w:firstLine="0"/>
              <w:jc w:val="left"/>
              <w:rPr>
                <w:rFonts w:ascii="Arial" w:hAnsi="Arial" w:cs="Arial"/>
                <w:sz w:val="20"/>
                <w:szCs w:val="20"/>
              </w:rPr>
            </w:pPr>
          </w:p>
        </w:tc>
      </w:tr>
      <w:tr w:rsidR="00CC420D" w:rsidRPr="00E422D5" w14:paraId="6469498F" w14:textId="77777777" w:rsidTr="00B94B25">
        <w:trPr>
          <w:trHeight w:val="974"/>
        </w:trPr>
        <w:tc>
          <w:tcPr>
            <w:tcW w:w="632" w:type="dxa"/>
            <w:vMerge w:val="restart"/>
            <w:tcBorders>
              <w:top w:val="single" w:sz="4" w:space="0" w:color="000000"/>
              <w:left w:val="single" w:sz="12" w:space="0" w:color="000000"/>
              <w:bottom w:val="single" w:sz="4" w:space="0" w:color="000000"/>
              <w:right w:val="single" w:sz="4" w:space="0" w:color="000000"/>
            </w:tcBorders>
          </w:tcPr>
          <w:p w14:paraId="5AABF548"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6.1 </w:t>
            </w:r>
          </w:p>
        </w:tc>
        <w:tc>
          <w:tcPr>
            <w:tcW w:w="2268" w:type="dxa"/>
            <w:vMerge w:val="restart"/>
            <w:tcBorders>
              <w:top w:val="single" w:sz="4" w:space="0" w:color="000000"/>
              <w:left w:val="single" w:sz="4" w:space="0" w:color="000000"/>
              <w:bottom w:val="single" w:sz="4" w:space="0" w:color="000000"/>
              <w:right w:val="single" w:sz="4" w:space="0" w:color="000000"/>
            </w:tcBorders>
          </w:tcPr>
          <w:p w14:paraId="11ED9F4E" w14:textId="77777777" w:rsidR="00CC420D" w:rsidRPr="00E422D5" w:rsidRDefault="00516B36" w:rsidP="0049426B">
            <w:pPr>
              <w:spacing w:after="0" w:line="240" w:lineRule="auto"/>
              <w:ind w:right="0" w:firstLine="0"/>
              <w:jc w:val="left"/>
              <w:rPr>
                <w:rFonts w:ascii="Arial" w:hAnsi="Arial" w:cs="Arial"/>
                <w:sz w:val="20"/>
                <w:szCs w:val="20"/>
              </w:rPr>
            </w:pPr>
            <w:r w:rsidRPr="00E422D5">
              <w:rPr>
                <w:rFonts w:ascii="Arial" w:hAnsi="Arial" w:cs="Arial"/>
                <w:sz w:val="20"/>
                <w:szCs w:val="20"/>
              </w:rPr>
              <w:t xml:space="preserve">Центр развития местного традиционного народного творчества </w:t>
            </w:r>
          </w:p>
        </w:tc>
        <w:tc>
          <w:tcPr>
            <w:tcW w:w="1844" w:type="dxa"/>
            <w:tcBorders>
              <w:top w:val="single" w:sz="4" w:space="0" w:color="000000"/>
              <w:left w:val="single" w:sz="4" w:space="0" w:color="000000"/>
              <w:bottom w:val="single" w:sz="4" w:space="0" w:color="000000"/>
              <w:right w:val="single" w:sz="4" w:space="0" w:color="000000"/>
            </w:tcBorders>
          </w:tcPr>
          <w:p w14:paraId="64052623" w14:textId="77777777" w:rsidR="00CC420D" w:rsidRPr="00E422D5" w:rsidRDefault="00516B36" w:rsidP="0049426B">
            <w:pPr>
              <w:spacing w:after="0" w:line="240" w:lineRule="auto"/>
              <w:ind w:right="0" w:firstLine="0"/>
              <w:jc w:val="center"/>
              <w:rPr>
                <w:rFonts w:ascii="Arial" w:hAnsi="Arial" w:cs="Arial"/>
                <w:sz w:val="20"/>
                <w:szCs w:val="20"/>
              </w:rPr>
            </w:pPr>
            <w:r w:rsidRPr="00E422D5">
              <w:rPr>
                <w:rFonts w:ascii="Arial" w:hAnsi="Arial" w:cs="Arial"/>
                <w:sz w:val="20"/>
                <w:szCs w:val="20"/>
              </w:rPr>
              <w:t xml:space="preserve">Показатель минимально  </w:t>
            </w:r>
          </w:p>
          <w:p w14:paraId="3494EC66" w14:textId="77777777" w:rsidR="00CC420D" w:rsidRPr="00E422D5" w:rsidRDefault="00516B36" w:rsidP="0049426B">
            <w:pPr>
              <w:spacing w:after="0" w:line="240" w:lineRule="auto"/>
              <w:ind w:right="0" w:firstLine="0"/>
              <w:jc w:val="center"/>
              <w:rPr>
                <w:rFonts w:ascii="Arial" w:hAnsi="Arial" w:cs="Arial"/>
                <w:sz w:val="20"/>
                <w:szCs w:val="20"/>
              </w:rPr>
            </w:pPr>
            <w:r w:rsidRPr="00E422D5">
              <w:rPr>
                <w:rFonts w:ascii="Arial" w:hAnsi="Arial" w:cs="Arial"/>
                <w:sz w:val="20"/>
                <w:szCs w:val="20"/>
              </w:rPr>
              <w:t xml:space="preserve">допустимого уровня обеспеченности </w:t>
            </w:r>
          </w:p>
        </w:tc>
        <w:tc>
          <w:tcPr>
            <w:tcW w:w="4603" w:type="dxa"/>
            <w:tcBorders>
              <w:top w:val="single" w:sz="4" w:space="0" w:color="000000"/>
              <w:left w:val="single" w:sz="4" w:space="0" w:color="000000"/>
              <w:bottom w:val="single" w:sz="4" w:space="0" w:color="000000"/>
              <w:right w:val="nil"/>
            </w:tcBorders>
          </w:tcPr>
          <w:p w14:paraId="503DDD2B" w14:textId="77777777" w:rsidR="00CC420D" w:rsidRPr="00E422D5" w:rsidRDefault="00516B36" w:rsidP="0049426B">
            <w:pPr>
              <w:spacing w:after="0" w:line="240" w:lineRule="auto"/>
              <w:ind w:right="0" w:firstLine="0"/>
              <w:jc w:val="left"/>
              <w:rPr>
                <w:rFonts w:ascii="Arial" w:hAnsi="Arial" w:cs="Arial"/>
                <w:sz w:val="20"/>
                <w:szCs w:val="20"/>
              </w:rPr>
            </w:pPr>
            <w:r w:rsidRPr="00E422D5">
              <w:rPr>
                <w:rFonts w:ascii="Arial" w:hAnsi="Arial" w:cs="Arial"/>
                <w:sz w:val="20"/>
                <w:szCs w:val="20"/>
              </w:rPr>
              <w:t xml:space="preserve">Устанавливается по согласованию с ОМСУ </w:t>
            </w:r>
          </w:p>
          <w:p w14:paraId="705AABD6" w14:textId="77777777" w:rsidR="00CC420D" w:rsidRPr="00E422D5" w:rsidRDefault="00516B36" w:rsidP="0049426B">
            <w:pPr>
              <w:spacing w:after="0" w:line="240" w:lineRule="auto"/>
              <w:ind w:right="0" w:firstLine="0"/>
              <w:jc w:val="left"/>
              <w:rPr>
                <w:rFonts w:ascii="Arial" w:hAnsi="Arial" w:cs="Arial"/>
                <w:sz w:val="20"/>
                <w:szCs w:val="20"/>
              </w:rPr>
            </w:pPr>
            <w:r w:rsidRPr="00E422D5">
              <w:rPr>
                <w:rFonts w:ascii="Arial" w:hAnsi="Arial" w:cs="Arial"/>
                <w:sz w:val="20"/>
                <w:szCs w:val="20"/>
              </w:rPr>
              <w:t xml:space="preserve"> </w:t>
            </w:r>
          </w:p>
        </w:tc>
        <w:tc>
          <w:tcPr>
            <w:tcW w:w="144" w:type="dxa"/>
            <w:tcBorders>
              <w:top w:val="single" w:sz="4" w:space="0" w:color="000000"/>
              <w:left w:val="nil"/>
              <w:bottom w:val="single" w:sz="4" w:space="0" w:color="000000"/>
              <w:right w:val="single" w:sz="12" w:space="0" w:color="000000"/>
            </w:tcBorders>
          </w:tcPr>
          <w:p w14:paraId="617F1C30" w14:textId="77777777" w:rsidR="00CC420D" w:rsidRPr="00E422D5" w:rsidRDefault="00CC420D" w:rsidP="00BB6271">
            <w:pPr>
              <w:spacing w:after="0" w:line="259" w:lineRule="auto"/>
              <w:ind w:right="0" w:firstLine="0"/>
              <w:jc w:val="left"/>
              <w:rPr>
                <w:rFonts w:ascii="Arial" w:hAnsi="Arial" w:cs="Arial"/>
                <w:sz w:val="20"/>
                <w:szCs w:val="20"/>
              </w:rPr>
            </w:pPr>
          </w:p>
        </w:tc>
      </w:tr>
      <w:tr w:rsidR="00CC420D" w:rsidRPr="00E422D5" w14:paraId="06B4FEC1" w14:textId="77777777" w:rsidTr="00BC3AC7">
        <w:trPr>
          <w:trHeight w:val="423"/>
        </w:trPr>
        <w:tc>
          <w:tcPr>
            <w:tcW w:w="0" w:type="auto"/>
            <w:vMerge/>
            <w:tcBorders>
              <w:top w:val="nil"/>
              <w:left w:val="single" w:sz="12" w:space="0" w:color="000000"/>
              <w:bottom w:val="single" w:sz="4" w:space="0" w:color="000000"/>
              <w:right w:val="single" w:sz="4" w:space="0" w:color="000000"/>
            </w:tcBorders>
          </w:tcPr>
          <w:p w14:paraId="3637D0E9" w14:textId="77777777" w:rsidR="00CC420D" w:rsidRPr="00E422D5" w:rsidRDefault="00CC420D" w:rsidP="00BB6271">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16564BF2" w14:textId="77777777" w:rsidR="00CC420D" w:rsidRPr="00E422D5" w:rsidRDefault="00CC420D" w:rsidP="0049426B">
            <w:pPr>
              <w:spacing w:after="0" w:line="240" w:lineRule="auto"/>
              <w:ind w:right="0" w:firstLine="0"/>
              <w:jc w:val="left"/>
              <w:rPr>
                <w:rFonts w:ascii="Arial" w:hAnsi="Arial" w:cs="Arial"/>
                <w:sz w:val="20"/>
                <w:szCs w:val="20"/>
              </w:rPr>
            </w:pPr>
          </w:p>
        </w:tc>
        <w:tc>
          <w:tcPr>
            <w:tcW w:w="1844" w:type="dxa"/>
            <w:tcBorders>
              <w:top w:val="single" w:sz="4" w:space="0" w:color="000000"/>
              <w:left w:val="single" w:sz="4" w:space="0" w:color="000000"/>
              <w:bottom w:val="single" w:sz="4" w:space="0" w:color="000000"/>
              <w:right w:val="single" w:sz="4" w:space="0" w:color="000000"/>
            </w:tcBorders>
          </w:tcPr>
          <w:p w14:paraId="07AC3977" w14:textId="4888158C" w:rsidR="00CC420D" w:rsidRPr="00E422D5" w:rsidRDefault="00516B36" w:rsidP="0049426B">
            <w:pPr>
              <w:spacing w:after="0" w:line="240" w:lineRule="auto"/>
              <w:ind w:right="0" w:firstLine="0"/>
              <w:jc w:val="center"/>
              <w:rPr>
                <w:rFonts w:ascii="Arial" w:hAnsi="Arial" w:cs="Arial"/>
                <w:sz w:val="20"/>
                <w:szCs w:val="20"/>
              </w:rPr>
            </w:pPr>
            <w:r w:rsidRPr="00E422D5">
              <w:rPr>
                <w:rFonts w:ascii="Arial" w:hAnsi="Arial" w:cs="Arial"/>
                <w:sz w:val="20"/>
                <w:szCs w:val="20"/>
              </w:rPr>
              <w:t>Показатель максимального</w:t>
            </w:r>
          </w:p>
          <w:p w14:paraId="752546B2" w14:textId="27AF7001" w:rsidR="00CC420D" w:rsidRPr="00E422D5" w:rsidRDefault="00516B36" w:rsidP="0049426B">
            <w:pPr>
              <w:spacing w:after="0" w:line="240" w:lineRule="auto"/>
              <w:ind w:right="0" w:firstLine="0"/>
              <w:jc w:val="center"/>
              <w:rPr>
                <w:rFonts w:ascii="Arial" w:hAnsi="Arial" w:cs="Arial"/>
                <w:sz w:val="20"/>
                <w:szCs w:val="20"/>
              </w:rPr>
            </w:pPr>
            <w:r w:rsidRPr="00E422D5">
              <w:rPr>
                <w:rFonts w:ascii="Arial" w:hAnsi="Arial" w:cs="Arial"/>
                <w:sz w:val="20"/>
                <w:szCs w:val="20"/>
              </w:rPr>
              <w:t>допустимого уровня</w:t>
            </w:r>
          </w:p>
          <w:p w14:paraId="32160AE8" w14:textId="1068AF88" w:rsidR="00CC420D" w:rsidRPr="00E422D5" w:rsidRDefault="00516B36" w:rsidP="0049426B">
            <w:pPr>
              <w:spacing w:after="0" w:line="240" w:lineRule="auto"/>
              <w:ind w:right="0" w:firstLine="0"/>
              <w:jc w:val="center"/>
              <w:rPr>
                <w:rFonts w:ascii="Arial" w:hAnsi="Arial" w:cs="Arial"/>
                <w:sz w:val="20"/>
                <w:szCs w:val="20"/>
              </w:rPr>
            </w:pPr>
            <w:r w:rsidRPr="00E422D5">
              <w:rPr>
                <w:rFonts w:ascii="Arial" w:hAnsi="Arial" w:cs="Arial"/>
                <w:sz w:val="20"/>
                <w:szCs w:val="20"/>
              </w:rPr>
              <w:t>территориальной доступности</w:t>
            </w:r>
          </w:p>
        </w:tc>
        <w:tc>
          <w:tcPr>
            <w:tcW w:w="4603" w:type="dxa"/>
            <w:tcBorders>
              <w:top w:val="single" w:sz="4" w:space="0" w:color="000000"/>
              <w:left w:val="single" w:sz="4" w:space="0" w:color="000000"/>
              <w:bottom w:val="single" w:sz="4" w:space="0" w:color="000000"/>
              <w:right w:val="nil"/>
            </w:tcBorders>
          </w:tcPr>
          <w:p w14:paraId="12AD4405" w14:textId="77777777" w:rsidR="00CC420D" w:rsidRPr="00E422D5" w:rsidRDefault="00516B36" w:rsidP="0049426B">
            <w:pPr>
              <w:spacing w:after="0" w:line="240" w:lineRule="auto"/>
              <w:ind w:right="0" w:firstLine="0"/>
              <w:jc w:val="left"/>
              <w:rPr>
                <w:rFonts w:ascii="Arial" w:hAnsi="Arial" w:cs="Arial"/>
                <w:sz w:val="20"/>
                <w:szCs w:val="20"/>
              </w:rPr>
            </w:pPr>
            <w:r w:rsidRPr="00E422D5">
              <w:rPr>
                <w:rFonts w:ascii="Arial" w:hAnsi="Arial" w:cs="Arial"/>
                <w:sz w:val="20"/>
                <w:szCs w:val="20"/>
              </w:rPr>
              <w:t xml:space="preserve">Устанавливается по согласованию с ОМСУ </w:t>
            </w:r>
          </w:p>
          <w:p w14:paraId="1C173036" w14:textId="77777777" w:rsidR="00CC420D" w:rsidRPr="00E422D5" w:rsidRDefault="00516B36" w:rsidP="0049426B">
            <w:pPr>
              <w:spacing w:after="0" w:line="240" w:lineRule="auto"/>
              <w:ind w:right="0" w:firstLine="0"/>
              <w:jc w:val="left"/>
              <w:rPr>
                <w:rFonts w:ascii="Arial" w:hAnsi="Arial" w:cs="Arial"/>
                <w:sz w:val="20"/>
                <w:szCs w:val="20"/>
              </w:rPr>
            </w:pPr>
            <w:r w:rsidRPr="00E422D5">
              <w:rPr>
                <w:rFonts w:ascii="Arial" w:hAnsi="Arial" w:cs="Arial"/>
                <w:sz w:val="20"/>
                <w:szCs w:val="20"/>
              </w:rPr>
              <w:t xml:space="preserve"> </w:t>
            </w:r>
          </w:p>
        </w:tc>
        <w:tc>
          <w:tcPr>
            <w:tcW w:w="144" w:type="dxa"/>
            <w:tcBorders>
              <w:top w:val="single" w:sz="4" w:space="0" w:color="000000"/>
              <w:left w:val="nil"/>
              <w:bottom w:val="single" w:sz="4" w:space="0" w:color="000000"/>
              <w:right w:val="single" w:sz="12" w:space="0" w:color="000000"/>
            </w:tcBorders>
          </w:tcPr>
          <w:p w14:paraId="40A14A87" w14:textId="77777777" w:rsidR="00CC420D" w:rsidRPr="00E422D5" w:rsidRDefault="00CC420D" w:rsidP="00BB6271">
            <w:pPr>
              <w:spacing w:after="0" w:line="259" w:lineRule="auto"/>
              <w:ind w:right="0" w:firstLine="0"/>
              <w:jc w:val="left"/>
              <w:rPr>
                <w:rFonts w:ascii="Arial" w:hAnsi="Arial" w:cs="Arial"/>
                <w:sz w:val="20"/>
                <w:szCs w:val="20"/>
              </w:rPr>
            </w:pPr>
          </w:p>
        </w:tc>
      </w:tr>
      <w:tr w:rsidR="00B94B25" w:rsidRPr="00E422D5" w14:paraId="1E9F20F4" w14:textId="77777777" w:rsidTr="00BC3AC7">
        <w:trPr>
          <w:trHeight w:val="189"/>
        </w:trPr>
        <w:tc>
          <w:tcPr>
            <w:tcW w:w="632" w:type="dxa"/>
            <w:tcBorders>
              <w:top w:val="single" w:sz="4" w:space="0" w:color="000000"/>
              <w:left w:val="single" w:sz="12" w:space="0" w:color="000000"/>
              <w:bottom w:val="single" w:sz="4" w:space="0" w:color="000000"/>
              <w:right w:val="single" w:sz="4" w:space="0" w:color="000000"/>
            </w:tcBorders>
          </w:tcPr>
          <w:p w14:paraId="689DE031" w14:textId="77777777" w:rsidR="00B94B25" w:rsidRPr="00E422D5" w:rsidRDefault="00B94B25"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7 </w:t>
            </w:r>
          </w:p>
        </w:tc>
        <w:tc>
          <w:tcPr>
            <w:tcW w:w="8715" w:type="dxa"/>
            <w:gridSpan w:val="3"/>
            <w:tcBorders>
              <w:top w:val="single" w:sz="4" w:space="0" w:color="000000"/>
              <w:left w:val="single" w:sz="4" w:space="0" w:color="000000"/>
              <w:bottom w:val="single" w:sz="4" w:space="0" w:color="000000"/>
              <w:right w:val="nil"/>
            </w:tcBorders>
          </w:tcPr>
          <w:p w14:paraId="0BAEACD8" w14:textId="77777777" w:rsidR="00B94B25" w:rsidRPr="00E422D5" w:rsidRDefault="00B94B25"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В области обращения с твердыми коммунальными отходами</w:t>
            </w:r>
          </w:p>
        </w:tc>
        <w:tc>
          <w:tcPr>
            <w:tcW w:w="144" w:type="dxa"/>
            <w:tcBorders>
              <w:top w:val="single" w:sz="4" w:space="0" w:color="000000"/>
              <w:left w:val="nil"/>
              <w:bottom w:val="single" w:sz="4" w:space="0" w:color="000000"/>
              <w:right w:val="single" w:sz="12" w:space="0" w:color="000000"/>
            </w:tcBorders>
          </w:tcPr>
          <w:p w14:paraId="4729834E" w14:textId="77777777" w:rsidR="00B94B25" w:rsidRPr="00E422D5" w:rsidRDefault="00B94B25" w:rsidP="00BB6271">
            <w:pPr>
              <w:spacing w:after="0" w:line="259" w:lineRule="auto"/>
              <w:ind w:right="0" w:firstLine="0"/>
              <w:jc w:val="left"/>
              <w:rPr>
                <w:rFonts w:ascii="Arial" w:hAnsi="Arial" w:cs="Arial"/>
                <w:sz w:val="20"/>
                <w:szCs w:val="20"/>
              </w:rPr>
            </w:pPr>
          </w:p>
        </w:tc>
      </w:tr>
      <w:tr w:rsidR="00CC420D" w:rsidRPr="00E422D5" w14:paraId="059FDA3A" w14:textId="77777777" w:rsidTr="00B94B25">
        <w:trPr>
          <w:trHeight w:val="977"/>
        </w:trPr>
        <w:tc>
          <w:tcPr>
            <w:tcW w:w="632" w:type="dxa"/>
            <w:tcBorders>
              <w:top w:val="single" w:sz="4" w:space="0" w:color="000000"/>
              <w:left w:val="single" w:sz="12" w:space="0" w:color="000000"/>
              <w:bottom w:val="single" w:sz="4" w:space="0" w:color="000000"/>
              <w:right w:val="single" w:sz="4" w:space="0" w:color="000000"/>
            </w:tcBorders>
          </w:tcPr>
          <w:p w14:paraId="59BFED68"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7.1 </w:t>
            </w:r>
          </w:p>
        </w:tc>
        <w:tc>
          <w:tcPr>
            <w:tcW w:w="2268" w:type="dxa"/>
            <w:tcBorders>
              <w:top w:val="single" w:sz="4" w:space="0" w:color="000000"/>
              <w:left w:val="single" w:sz="4" w:space="0" w:color="000000"/>
              <w:bottom w:val="single" w:sz="4" w:space="0" w:color="000000"/>
              <w:right w:val="single" w:sz="4" w:space="0" w:color="000000"/>
            </w:tcBorders>
          </w:tcPr>
          <w:p w14:paraId="33039489"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Нормы накопления коммунальных отходов </w:t>
            </w:r>
          </w:p>
        </w:tc>
        <w:tc>
          <w:tcPr>
            <w:tcW w:w="1844" w:type="dxa"/>
            <w:tcBorders>
              <w:top w:val="single" w:sz="4" w:space="0" w:color="000000"/>
              <w:left w:val="single" w:sz="4" w:space="0" w:color="000000"/>
              <w:bottom w:val="single" w:sz="4" w:space="0" w:color="000000"/>
              <w:right w:val="single" w:sz="4" w:space="0" w:color="000000"/>
            </w:tcBorders>
          </w:tcPr>
          <w:p w14:paraId="2B6618DF" w14:textId="77777777" w:rsidR="00CC420D" w:rsidRPr="00E422D5" w:rsidRDefault="00516B36" w:rsidP="00BB6271">
            <w:pPr>
              <w:spacing w:after="0" w:line="277" w:lineRule="auto"/>
              <w:ind w:right="0" w:firstLine="0"/>
              <w:jc w:val="center"/>
              <w:rPr>
                <w:rFonts w:ascii="Arial" w:hAnsi="Arial" w:cs="Arial"/>
                <w:sz w:val="20"/>
                <w:szCs w:val="20"/>
              </w:rPr>
            </w:pPr>
            <w:r w:rsidRPr="00E422D5">
              <w:rPr>
                <w:rFonts w:ascii="Arial" w:hAnsi="Arial" w:cs="Arial"/>
                <w:sz w:val="20"/>
                <w:szCs w:val="20"/>
              </w:rPr>
              <w:t xml:space="preserve">Показатель минимально  </w:t>
            </w:r>
          </w:p>
          <w:p w14:paraId="06D4F955"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допустимого уровня обеспеченности </w:t>
            </w:r>
          </w:p>
        </w:tc>
        <w:tc>
          <w:tcPr>
            <w:tcW w:w="4603" w:type="dxa"/>
            <w:tcBorders>
              <w:top w:val="single" w:sz="4" w:space="0" w:color="000000"/>
              <w:left w:val="single" w:sz="4" w:space="0" w:color="000000"/>
              <w:bottom w:val="single" w:sz="4" w:space="0" w:color="000000"/>
              <w:right w:val="nil"/>
            </w:tcBorders>
          </w:tcPr>
          <w:p w14:paraId="336DEEF2" w14:textId="77777777" w:rsidR="00CC420D" w:rsidRPr="00E422D5" w:rsidRDefault="00516B36" w:rsidP="00E422D5">
            <w:pPr>
              <w:tabs>
                <w:tab w:val="center" w:pos="817"/>
                <w:tab w:val="center" w:pos="2205"/>
                <w:tab w:val="center" w:pos="3429"/>
              </w:tabs>
              <w:spacing w:after="0" w:line="259" w:lineRule="auto"/>
              <w:ind w:left="58" w:right="0" w:firstLine="0"/>
              <w:jc w:val="left"/>
              <w:rPr>
                <w:rFonts w:ascii="Arial" w:hAnsi="Arial" w:cs="Arial"/>
                <w:sz w:val="20"/>
                <w:szCs w:val="20"/>
              </w:rPr>
            </w:pPr>
            <w:r w:rsidRPr="00E422D5">
              <w:rPr>
                <w:rFonts w:ascii="Arial" w:eastAsia="Calibri" w:hAnsi="Arial" w:cs="Arial"/>
                <w:sz w:val="20"/>
                <w:szCs w:val="20"/>
              </w:rPr>
              <w:tab/>
            </w:r>
            <w:r w:rsidRPr="00E422D5">
              <w:rPr>
                <w:rFonts w:ascii="Arial" w:hAnsi="Arial" w:cs="Arial"/>
                <w:sz w:val="20"/>
                <w:szCs w:val="20"/>
              </w:rPr>
              <w:t xml:space="preserve">Устанавливается </w:t>
            </w:r>
            <w:r w:rsidRPr="00E422D5">
              <w:rPr>
                <w:rFonts w:ascii="Arial" w:hAnsi="Arial" w:cs="Arial"/>
                <w:sz w:val="20"/>
                <w:szCs w:val="20"/>
              </w:rPr>
              <w:tab/>
              <w:t xml:space="preserve">в </w:t>
            </w:r>
            <w:r w:rsidRPr="00E422D5">
              <w:rPr>
                <w:rFonts w:ascii="Arial" w:hAnsi="Arial" w:cs="Arial"/>
                <w:sz w:val="20"/>
                <w:szCs w:val="20"/>
              </w:rPr>
              <w:tab/>
              <w:t xml:space="preserve">соответствии </w:t>
            </w:r>
          </w:p>
          <w:p w14:paraId="1B74952E" w14:textId="77777777" w:rsidR="00CC420D" w:rsidRPr="00E422D5" w:rsidRDefault="00516B36" w:rsidP="00E422D5">
            <w:pPr>
              <w:spacing w:after="0" w:line="259" w:lineRule="auto"/>
              <w:ind w:left="58" w:right="0" w:firstLine="0"/>
              <w:jc w:val="left"/>
              <w:rPr>
                <w:rFonts w:ascii="Arial" w:hAnsi="Arial" w:cs="Arial"/>
                <w:sz w:val="20"/>
                <w:szCs w:val="20"/>
              </w:rPr>
            </w:pPr>
            <w:r w:rsidRPr="00E422D5">
              <w:rPr>
                <w:rFonts w:ascii="Arial" w:hAnsi="Arial" w:cs="Arial"/>
                <w:sz w:val="20"/>
                <w:szCs w:val="20"/>
              </w:rPr>
              <w:t xml:space="preserve">СП 42.13330.2016 </w:t>
            </w:r>
          </w:p>
          <w:p w14:paraId="628BC253" w14:textId="77777777" w:rsidR="00CC420D" w:rsidRPr="00E422D5" w:rsidRDefault="00516B36" w:rsidP="00E422D5">
            <w:pPr>
              <w:spacing w:after="0" w:line="259" w:lineRule="auto"/>
              <w:ind w:left="58" w:right="0" w:firstLine="0"/>
              <w:jc w:val="left"/>
              <w:rPr>
                <w:rFonts w:ascii="Arial" w:hAnsi="Arial" w:cs="Arial"/>
                <w:sz w:val="20"/>
                <w:szCs w:val="20"/>
              </w:rPr>
            </w:pPr>
            <w:r w:rsidRPr="00E422D5">
              <w:rPr>
                <w:rFonts w:ascii="Arial" w:hAnsi="Arial" w:cs="Arial"/>
                <w:sz w:val="20"/>
                <w:szCs w:val="20"/>
              </w:rPr>
              <w:t xml:space="preserve"> </w:t>
            </w:r>
          </w:p>
        </w:tc>
        <w:tc>
          <w:tcPr>
            <w:tcW w:w="144" w:type="dxa"/>
            <w:tcBorders>
              <w:top w:val="single" w:sz="4" w:space="0" w:color="000000"/>
              <w:left w:val="nil"/>
              <w:bottom w:val="single" w:sz="4" w:space="0" w:color="000000"/>
              <w:right w:val="single" w:sz="12" w:space="0" w:color="000000"/>
            </w:tcBorders>
          </w:tcPr>
          <w:p w14:paraId="26AAE855" w14:textId="77777777" w:rsidR="00CC420D" w:rsidRPr="00E422D5" w:rsidRDefault="00516B36" w:rsidP="00BB6271">
            <w:pPr>
              <w:spacing w:after="0" w:line="259" w:lineRule="auto"/>
              <w:ind w:right="0" w:firstLine="0"/>
              <w:rPr>
                <w:rFonts w:ascii="Arial" w:hAnsi="Arial" w:cs="Arial"/>
                <w:sz w:val="20"/>
                <w:szCs w:val="20"/>
              </w:rPr>
            </w:pPr>
            <w:r w:rsidRPr="00E422D5">
              <w:rPr>
                <w:rFonts w:ascii="Arial" w:hAnsi="Arial" w:cs="Arial"/>
                <w:sz w:val="20"/>
                <w:szCs w:val="20"/>
              </w:rPr>
              <w:t xml:space="preserve">с </w:t>
            </w:r>
          </w:p>
        </w:tc>
      </w:tr>
      <w:tr w:rsidR="00CC420D" w:rsidRPr="00E422D5" w14:paraId="0C680867" w14:textId="77777777" w:rsidTr="00BC3AC7">
        <w:trPr>
          <w:trHeight w:val="1317"/>
        </w:trPr>
        <w:tc>
          <w:tcPr>
            <w:tcW w:w="632" w:type="dxa"/>
            <w:tcBorders>
              <w:top w:val="single" w:sz="4" w:space="0" w:color="000000"/>
              <w:left w:val="single" w:sz="12" w:space="0" w:color="000000"/>
              <w:bottom w:val="single" w:sz="4" w:space="0" w:color="000000"/>
              <w:right w:val="single" w:sz="4" w:space="0" w:color="000000"/>
            </w:tcBorders>
          </w:tcPr>
          <w:p w14:paraId="60839246"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7.2 </w:t>
            </w:r>
          </w:p>
        </w:tc>
        <w:tc>
          <w:tcPr>
            <w:tcW w:w="2268" w:type="dxa"/>
            <w:tcBorders>
              <w:top w:val="single" w:sz="4" w:space="0" w:color="000000"/>
              <w:left w:val="single" w:sz="4" w:space="0" w:color="000000"/>
              <w:bottom w:val="single" w:sz="4" w:space="0" w:color="000000"/>
              <w:right w:val="single" w:sz="4" w:space="0" w:color="000000"/>
            </w:tcBorders>
          </w:tcPr>
          <w:p w14:paraId="328F71E7"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Объекты в области обращения с твердыми коммунальными отходами </w:t>
            </w:r>
          </w:p>
        </w:tc>
        <w:tc>
          <w:tcPr>
            <w:tcW w:w="1844" w:type="dxa"/>
            <w:tcBorders>
              <w:top w:val="single" w:sz="4" w:space="0" w:color="000000"/>
              <w:left w:val="single" w:sz="4" w:space="0" w:color="000000"/>
              <w:bottom w:val="single" w:sz="4" w:space="0" w:color="000000"/>
              <w:right w:val="single" w:sz="4" w:space="0" w:color="000000"/>
            </w:tcBorders>
          </w:tcPr>
          <w:p w14:paraId="44118907" w14:textId="77777777" w:rsidR="00CC420D" w:rsidRPr="00E422D5" w:rsidRDefault="00516B36" w:rsidP="00BB6271">
            <w:pPr>
              <w:spacing w:after="0" w:line="277" w:lineRule="auto"/>
              <w:ind w:right="0" w:firstLine="0"/>
              <w:jc w:val="center"/>
              <w:rPr>
                <w:rFonts w:ascii="Arial" w:hAnsi="Arial" w:cs="Arial"/>
                <w:sz w:val="20"/>
                <w:szCs w:val="20"/>
              </w:rPr>
            </w:pPr>
            <w:r w:rsidRPr="00E422D5">
              <w:rPr>
                <w:rFonts w:ascii="Arial" w:hAnsi="Arial" w:cs="Arial"/>
                <w:sz w:val="20"/>
                <w:szCs w:val="20"/>
              </w:rPr>
              <w:t xml:space="preserve">Показатель минимально  </w:t>
            </w:r>
          </w:p>
          <w:p w14:paraId="6FC2B0C6"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допустимого уровня обеспеченности </w:t>
            </w:r>
          </w:p>
        </w:tc>
        <w:tc>
          <w:tcPr>
            <w:tcW w:w="4747" w:type="dxa"/>
            <w:gridSpan w:val="2"/>
            <w:tcBorders>
              <w:top w:val="single" w:sz="4" w:space="0" w:color="000000"/>
              <w:left w:val="single" w:sz="4" w:space="0" w:color="000000"/>
              <w:bottom w:val="single" w:sz="4" w:space="0" w:color="000000"/>
              <w:right w:val="single" w:sz="12" w:space="0" w:color="000000"/>
            </w:tcBorders>
          </w:tcPr>
          <w:p w14:paraId="1B0496F7" w14:textId="77777777" w:rsidR="00CC420D" w:rsidRPr="00E422D5" w:rsidRDefault="00516B36" w:rsidP="00E422D5">
            <w:pPr>
              <w:tabs>
                <w:tab w:val="center" w:pos="817"/>
                <w:tab w:val="center" w:pos="2205"/>
                <w:tab w:val="center" w:pos="3429"/>
                <w:tab w:val="center" w:pos="4649"/>
              </w:tabs>
              <w:spacing w:after="0" w:line="259" w:lineRule="auto"/>
              <w:ind w:left="58" w:right="0" w:firstLine="0"/>
              <w:jc w:val="left"/>
              <w:rPr>
                <w:rFonts w:ascii="Arial" w:hAnsi="Arial" w:cs="Arial"/>
                <w:sz w:val="20"/>
                <w:szCs w:val="20"/>
              </w:rPr>
            </w:pPr>
            <w:r w:rsidRPr="00E422D5">
              <w:rPr>
                <w:rFonts w:ascii="Arial" w:eastAsia="Calibri" w:hAnsi="Arial" w:cs="Arial"/>
                <w:sz w:val="20"/>
                <w:szCs w:val="20"/>
              </w:rPr>
              <w:tab/>
            </w:r>
            <w:r w:rsidRPr="00E422D5">
              <w:rPr>
                <w:rFonts w:ascii="Arial" w:hAnsi="Arial" w:cs="Arial"/>
                <w:sz w:val="20"/>
                <w:szCs w:val="20"/>
              </w:rPr>
              <w:t xml:space="preserve">Устанавливается </w:t>
            </w:r>
            <w:r w:rsidRPr="00E422D5">
              <w:rPr>
                <w:rFonts w:ascii="Arial" w:hAnsi="Arial" w:cs="Arial"/>
                <w:sz w:val="20"/>
                <w:szCs w:val="20"/>
              </w:rPr>
              <w:tab/>
              <w:t xml:space="preserve">в </w:t>
            </w:r>
            <w:r w:rsidRPr="00E422D5">
              <w:rPr>
                <w:rFonts w:ascii="Arial" w:hAnsi="Arial" w:cs="Arial"/>
                <w:sz w:val="20"/>
                <w:szCs w:val="20"/>
              </w:rPr>
              <w:tab/>
              <w:t xml:space="preserve">соответствии </w:t>
            </w:r>
            <w:r w:rsidRPr="00E422D5">
              <w:rPr>
                <w:rFonts w:ascii="Arial" w:hAnsi="Arial" w:cs="Arial"/>
                <w:sz w:val="20"/>
                <w:szCs w:val="20"/>
              </w:rPr>
              <w:tab/>
              <w:t xml:space="preserve">с </w:t>
            </w:r>
          </w:p>
          <w:p w14:paraId="1A203F19" w14:textId="77777777" w:rsidR="00CC420D" w:rsidRPr="00E422D5" w:rsidRDefault="00516B36" w:rsidP="00E422D5">
            <w:pPr>
              <w:spacing w:after="0" w:line="259" w:lineRule="auto"/>
              <w:ind w:left="58" w:right="0" w:firstLine="0"/>
              <w:rPr>
                <w:rFonts w:ascii="Arial" w:hAnsi="Arial" w:cs="Arial"/>
                <w:sz w:val="20"/>
                <w:szCs w:val="20"/>
              </w:rPr>
            </w:pPr>
            <w:r w:rsidRPr="00E422D5">
              <w:rPr>
                <w:rFonts w:ascii="Arial" w:hAnsi="Arial" w:cs="Arial"/>
                <w:sz w:val="20"/>
                <w:szCs w:val="20"/>
              </w:rPr>
              <w:t xml:space="preserve">Территориальной схемы обращения с отходами в </w:t>
            </w:r>
          </w:p>
          <w:p w14:paraId="38400E0E" w14:textId="310907AE" w:rsidR="00CC420D" w:rsidRPr="00E422D5" w:rsidRDefault="00516B36" w:rsidP="00BC3AC7">
            <w:pPr>
              <w:spacing w:after="0" w:line="238" w:lineRule="auto"/>
              <w:ind w:left="58" w:right="0" w:firstLine="0"/>
              <w:rPr>
                <w:rFonts w:ascii="Arial" w:hAnsi="Arial" w:cs="Arial"/>
                <w:sz w:val="20"/>
                <w:szCs w:val="20"/>
              </w:rPr>
            </w:pPr>
            <w:r w:rsidRPr="00E422D5">
              <w:rPr>
                <w:rFonts w:ascii="Arial" w:hAnsi="Arial" w:cs="Arial"/>
                <w:sz w:val="20"/>
                <w:szCs w:val="20"/>
              </w:rPr>
              <w:t xml:space="preserve"> Камчатского крае, утвержденной приказом Агентства по обращению с отходами Камчатского края от 31 августа 2020 г.</w:t>
            </w:r>
            <w:r w:rsidR="00BC3AC7">
              <w:rPr>
                <w:rFonts w:ascii="Arial" w:hAnsi="Arial" w:cs="Arial"/>
                <w:sz w:val="20"/>
                <w:szCs w:val="20"/>
              </w:rPr>
              <w:t xml:space="preserve"> </w:t>
            </w:r>
            <w:r w:rsidRPr="00E422D5">
              <w:rPr>
                <w:rFonts w:ascii="Arial" w:hAnsi="Arial" w:cs="Arial"/>
                <w:sz w:val="20"/>
                <w:szCs w:val="20"/>
              </w:rPr>
              <w:t xml:space="preserve">№ 59 </w:t>
            </w:r>
          </w:p>
        </w:tc>
      </w:tr>
      <w:tr w:rsidR="00B94B25" w:rsidRPr="00E422D5" w14:paraId="3B6F5ECF" w14:textId="77777777" w:rsidTr="00BB6271">
        <w:trPr>
          <w:trHeight w:val="346"/>
        </w:trPr>
        <w:tc>
          <w:tcPr>
            <w:tcW w:w="632" w:type="dxa"/>
            <w:tcBorders>
              <w:top w:val="single" w:sz="4" w:space="0" w:color="000000"/>
              <w:left w:val="single" w:sz="12" w:space="0" w:color="000000"/>
              <w:bottom w:val="single" w:sz="4" w:space="0" w:color="000000"/>
              <w:right w:val="single" w:sz="4" w:space="0" w:color="000000"/>
            </w:tcBorders>
          </w:tcPr>
          <w:p w14:paraId="0E171EAE" w14:textId="77777777" w:rsidR="00B94B25" w:rsidRPr="00E422D5" w:rsidRDefault="00B94B25"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8 </w:t>
            </w:r>
          </w:p>
        </w:tc>
        <w:tc>
          <w:tcPr>
            <w:tcW w:w="8859" w:type="dxa"/>
            <w:gridSpan w:val="4"/>
            <w:tcBorders>
              <w:top w:val="single" w:sz="4" w:space="0" w:color="000000"/>
              <w:left w:val="single" w:sz="4" w:space="0" w:color="000000"/>
              <w:bottom w:val="single" w:sz="4" w:space="0" w:color="000000"/>
              <w:right w:val="single" w:sz="12" w:space="0" w:color="000000"/>
            </w:tcBorders>
          </w:tcPr>
          <w:p w14:paraId="2800A2B9" w14:textId="77777777" w:rsidR="00B94B25" w:rsidRPr="00E422D5" w:rsidRDefault="00B94B25"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В области содержания мест захоронения</w:t>
            </w:r>
          </w:p>
        </w:tc>
      </w:tr>
      <w:tr w:rsidR="00CC420D" w:rsidRPr="00E422D5" w14:paraId="1B59EB63" w14:textId="77777777" w:rsidTr="00B94B25">
        <w:trPr>
          <w:trHeight w:val="977"/>
        </w:trPr>
        <w:tc>
          <w:tcPr>
            <w:tcW w:w="632" w:type="dxa"/>
            <w:vMerge w:val="restart"/>
            <w:tcBorders>
              <w:top w:val="single" w:sz="4" w:space="0" w:color="000000"/>
              <w:left w:val="single" w:sz="12" w:space="0" w:color="000000"/>
              <w:bottom w:val="single" w:sz="4" w:space="0" w:color="000000"/>
              <w:right w:val="single" w:sz="4" w:space="0" w:color="000000"/>
            </w:tcBorders>
          </w:tcPr>
          <w:p w14:paraId="3A950F9B"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8.1 </w:t>
            </w:r>
          </w:p>
        </w:tc>
        <w:tc>
          <w:tcPr>
            <w:tcW w:w="2268" w:type="dxa"/>
            <w:vMerge w:val="restart"/>
            <w:tcBorders>
              <w:top w:val="single" w:sz="4" w:space="0" w:color="000000"/>
              <w:left w:val="single" w:sz="4" w:space="0" w:color="000000"/>
              <w:bottom w:val="single" w:sz="4" w:space="0" w:color="000000"/>
              <w:right w:val="single" w:sz="4" w:space="0" w:color="000000"/>
            </w:tcBorders>
          </w:tcPr>
          <w:p w14:paraId="03847013" w14:textId="77777777" w:rsidR="00CC420D" w:rsidRPr="00E422D5" w:rsidRDefault="00516B36" w:rsidP="0049426B">
            <w:pPr>
              <w:spacing w:after="0" w:line="240" w:lineRule="auto"/>
              <w:ind w:right="0" w:firstLine="0"/>
              <w:jc w:val="left"/>
              <w:rPr>
                <w:rFonts w:ascii="Arial" w:hAnsi="Arial" w:cs="Arial"/>
                <w:sz w:val="20"/>
                <w:szCs w:val="20"/>
              </w:rPr>
            </w:pPr>
            <w:r w:rsidRPr="00E422D5">
              <w:rPr>
                <w:rFonts w:ascii="Arial" w:hAnsi="Arial" w:cs="Arial"/>
                <w:sz w:val="20"/>
                <w:szCs w:val="20"/>
              </w:rPr>
              <w:t xml:space="preserve">Кладбища традиционного и смешанного захоронения </w:t>
            </w:r>
          </w:p>
        </w:tc>
        <w:tc>
          <w:tcPr>
            <w:tcW w:w="1844" w:type="dxa"/>
            <w:tcBorders>
              <w:top w:val="single" w:sz="4" w:space="0" w:color="000000"/>
              <w:left w:val="single" w:sz="4" w:space="0" w:color="000000"/>
              <w:bottom w:val="single" w:sz="4" w:space="0" w:color="000000"/>
              <w:right w:val="single" w:sz="4" w:space="0" w:color="000000"/>
            </w:tcBorders>
          </w:tcPr>
          <w:p w14:paraId="0ACC3650" w14:textId="77777777" w:rsidR="00CC420D" w:rsidRPr="00E422D5" w:rsidRDefault="00516B36" w:rsidP="0049426B">
            <w:pPr>
              <w:spacing w:after="0" w:line="240" w:lineRule="auto"/>
              <w:ind w:right="0" w:firstLine="0"/>
              <w:jc w:val="center"/>
              <w:rPr>
                <w:rFonts w:ascii="Arial" w:hAnsi="Arial" w:cs="Arial"/>
                <w:sz w:val="20"/>
                <w:szCs w:val="20"/>
              </w:rPr>
            </w:pPr>
            <w:r w:rsidRPr="00E422D5">
              <w:rPr>
                <w:rFonts w:ascii="Arial" w:hAnsi="Arial" w:cs="Arial"/>
                <w:sz w:val="20"/>
                <w:szCs w:val="20"/>
              </w:rPr>
              <w:t xml:space="preserve">Показатель минимально  </w:t>
            </w:r>
          </w:p>
          <w:p w14:paraId="574C5162" w14:textId="77777777" w:rsidR="00CC420D" w:rsidRPr="00E422D5" w:rsidRDefault="00516B36" w:rsidP="0049426B">
            <w:pPr>
              <w:spacing w:after="0" w:line="240" w:lineRule="auto"/>
              <w:ind w:right="0" w:firstLine="0"/>
              <w:jc w:val="center"/>
              <w:rPr>
                <w:rFonts w:ascii="Arial" w:hAnsi="Arial" w:cs="Arial"/>
                <w:sz w:val="20"/>
                <w:szCs w:val="20"/>
              </w:rPr>
            </w:pPr>
            <w:r w:rsidRPr="00E422D5">
              <w:rPr>
                <w:rFonts w:ascii="Arial" w:hAnsi="Arial" w:cs="Arial"/>
                <w:sz w:val="20"/>
                <w:szCs w:val="20"/>
              </w:rPr>
              <w:t xml:space="preserve">допустимого уровня обеспеченности </w:t>
            </w:r>
          </w:p>
        </w:tc>
        <w:tc>
          <w:tcPr>
            <w:tcW w:w="4747" w:type="dxa"/>
            <w:gridSpan w:val="2"/>
            <w:tcBorders>
              <w:top w:val="single" w:sz="4" w:space="0" w:color="000000"/>
              <w:left w:val="single" w:sz="4" w:space="0" w:color="000000"/>
              <w:bottom w:val="single" w:sz="4" w:space="0" w:color="000000"/>
              <w:right w:val="single" w:sz="12" w:space="0" w:color="000000"/>
            </w:tcBorders>
          </w:tcPr>
          <w:p w14:paraId="25DB10E4" w14:textId="77777777" w:rsidR="00CC420D" w:rsidRPr="00E422D5" w:rsidRDefault="00516B36" w:rsidP="0049426B">
            <w:pPr>
              <w:tabs>
                <w:tab w:val="center" w:pos="817"/>
                <w:tab w:val="center" w:pos="2205"/>
                <w:tab w:val="center" w:pos="3429"/>
                <w:tab w:val="center" w:pos="4649"/>
              </w:tabs>
              <w:spacing w:after="0" w:line="240" w:lineRule="auto"/>
              <w:ind w:right="0" w:firstLine="0"/>
              <w:jc w:val="left"/>
              <w:rPr>
                <w:rFonts w:ascii="Arial" w:hAnsi="Arial" w:cs="Arial"/>
                <w:sz w:val="20"/>
                <w:szCs w:val="20"/>
              </w:rPr>
            </w:pPr>
            <w:r w:rsidRPr="00E422D5">
              <w:rPr>
                <w:rFonts w:ascii="Arial" w:eastAsia="Calibri" w:hAnsi="Arial" w:cs="Arial"/>
                <w:sz w:val="20"/>
                <w:szCs w:val="20"/>
              </w:rPr>
              <w:tab/>
            </w:r>
            <w:r w:rsidRPr="00E422D5">
              <w:rPr>
                <w:rFonts w:ascii="Arial" w:hAnsi="Arial" w:cs="Arial"/>
                <w:sz w:val="20"/>
                <w:szCs w:val="20"/>
              </w:rPr>
              <w:t xml:space="preserve">Устанавливается </w:t>
            </w:r>
            <w:r w:rsidRPr="00E422D5">
              <w:rPr>
                <w:rFonts w:ascii="Arial" w:hAnsi="Arial" w:cs="Arial"/>
                <w:sz w:val="20"/>
                <w:szCs w:val="20"/>
              </w:rPr>
              <w:tab/>
              <w:t xml:space="preserve">в </w:t>
            </w:r>
            <w:r w:rsidRPr="00E422D5">
              <w:rPr>
                <w:rFonts w:ascii="Arial" w:hAnsi="Arial" w:cs="Arial"/>
                <w:sz w:val="20"/>
                <w:szCs w:val="20"/>
              </w:rPr>
              <w:tab/>
              <w:t xml:space="preserve">соответствии </w:t>
            </w:r>
            <w:r w:rsidRPr="00E422D5">
              <w:rPr>
                <w:rFonts w:ascii="Arial" w:hAnsi="Arial" w:cs="Arial"/>
                <w:sz w:val="20"/>
                <w:szCs w:val="20"/>
              </w:rPr>
              <w:tab/>
              <w:t xml:space="preserve">с </w:t>
            </w:r>
          </w:p>
          <w:p w14:paraId="6023D112" w14:textId="77777777" w:rsidR="00CC420D" w:rsidRPr="00E422D5" w:rsidRDefault="00516B36" w:rsidP="0049426B">
            <w:pPr>
              <w:spacing w:after="0" w:line="240" w:lineRule="auto"/>
              <w:ind w:right="0" w:firstLine="0"/>
              <w:jc w:val="left"/>
              <w:rPr>
                <w:rFonts w:ascii="Arial" w:hAnsi="Arial" w:cs="Arial"/>
                <w:sz w:val="20"/>
                <w:szCs w:val="20"/>
              </w:rPr>
            </w:pPr>
            <w:r w:rsidRPr="00E422D5">
              <w:rPr>
                <w:rFonts w:ascii="Arial" w:hAnsi="Arial" w:cs="Arial"/>
                <w:sz w:val="20"/>
                <w:szCs w:val="20"/>
              </w:rPr>
              <w:t xml:space="preserve">СП 42.13330.2016 </w:t>
            </w:r>
          </w:p>
          <w:p w14:paraId="59187C00" w14:textId="77777777" w:rsidR="00CC420D" w:rsidRPr="00E422D5" w:rsidRDefault="00516B36" w:rsidP="0049426B">
            <w:pPr>
              <w:spacing w:after="0" w:line="240" w:lineRule="auto"/>
              <w:ind w:right="0" w:firstLine="0"/>
              <w:jc w:val="left"/>
              <w:rPr>
                <w:rFonts w:ascii="Arial" w:hAnsi="Arial" w:cs="Arial"/>
                <w:sz w:val="20"/>
                <w:szCs w:val="20"/>
              </w:rPr>
            </w:pPr>
            <w:r w:rsidRPr="00E422D5">
              <w:rPr>
                <w:rFonts w:ascii="Arial" w:hAnsi="Arial" w:cs="Arial"/>
                <w:sz w:val="20"/>
                <w:szCs w:val="20"/>
              </w:rPr>
              <w:t xml:space="preserve"> </w:t>
            </w:r>
          </w:p>
        </w:tc>
      </w:tr>
      <w:tr w:rsidR="00CC420D" w:rsidRPr="00E422D5" w14:paraId="771E058C" w14:textId="77777777" w:rsidTr="00B606C6">
        <w:trPr>
          <w:trHeight w:val="64"/>
        </w:trPr>
        <w:tc>
          <w:tcPr>
            <w:tcW w:w="0" w:type="auto"/>
            <w:vMerge/>
            <w:tcBorders>
              <w:top w:val="nil"/>
              <w:left w:val="single" w:sz="12" w:space="0" w:color="000000"/>
              <w:bottom w:val="single" w:sz="4" w:space="0" w:color="000000"/>
              <w:right w:val="single" w:sz="4" w:space="0" w:color="000000"/>
            </w:tcBorders>
          </w:tcPr>
          <w:p w14:paraId="63A7F135" w14:textId="77777777" w:rsidR="00CC420D" w:rsidRPr="00E422D5" w:rsidRDefault="00CC420D" w:rsidP="00BB6271">
            <w:pPr>
              <w:spacing w:after="0" w:line="259" w:lineRule="auto"/>
              <w:ind w:right="0" w:firstLine="0"/>
              <w:jc w:val="left"/>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tcPr>
          <w:p w14:paraId="3CDD5998" w14:textId="77777777" w:rsidR="00CC420D" w:rsidRPr="00E422D5" w:rsidRDefault="00CC420D" w:rsidP="0049426B">
            <w:pPr>
              <w:spacing w:after="0" w:line="240" w:lineRule="auto"/>
              <w:ind w:right="0" w:firstLine="0"/>
              <w:jc w:val="left"/>
              <w:rPr>
                <w:rFonts w:ascii="Arial" w:hAnsi="Arial" w:cs="Arial"/>
                <w:sz w:val="20"/>
                <w:szCs w:val="20"/>
              </w:rPr>
            </w:pPr>
          </w:p>
        </w:tc>
        <w:tc>
          <w:tcPr>
            <w:tcW w:w="1844" w:type="dxa"/>
            <w:tcBorders>
              <w:top w:val="single" w:sz="4" w:space="0" w:color="000000"/>
              <w:left w:val="single" w:sz="4" w:space="0" w:color="000000"/>
              <w:bottom w:val="single" w:sz="4" w:space="0" w:color="000000"/>
              <w:right w:val="single" w:sz="4" w:space="0" w:color="000000"/>
            </w:tcBorders>
          </w:tcPr>
          <w:p w14:paraId="12C2DFCF" w14:textId="73128B2E" w:rsidR="00CC420D" w:rsidRPr="00E422D5" w:rsidRDefault="00516B36" w:rsidP="0049426B">
            <w:pPr>
              <w:spacing w:after="0" w:line="240" w:lineRule="auto"/>
              <w:ind w:right="0" w:firstLine="0"/>
              <w:jc w:val="center"/>
              <w:rPr>
                <w:rFonts w:ascii="Arial" w:hAnsi="Arial" w:cs="Arial"/>
                <w:sz w:val="20"/>
                <w:szCs w:val="20"/>
              </w:rPr>
            </w:pPr>
            <w:r w:rsidRPr="00E422D5">
              <w:rPr>
                <w:rFonts w:ascii="Arial" w:hAnsi="Arial" w:cs="Arial"/>
                <w:sz w:val="20"/>
                <w:szCs w:val="20"/>
              </w:rPr>
              <w:t>Показатель максимального</w:t>
            </w:r>
          </w:p>
          <w:p w14:paraId="5910B588" w14:textId="29725E12" w:rsidR="00CC420D" w:rsidRPr="00E422D5" w:rsidRDefault="00516B36" w:rsidP="0049426B">
            <w:pPr>
              <w:spacing w:after="0" w:line="240" w:lineRule="auto"/>
              <w:ind w:right="0" w:firstLine="0"/>
              <w:jc w:val="center"/>
              <w:rPr>
                <w:rFonts w:ascii="Arial" w:hAnsi="Arial" w:cs="Arial"/>
                <w:sz w:val="20"/>
                <w:szCs w:val="20"/>
              </w:rPr>
            </w:pPr>
            <w:r w:rsidRPr="00E422D5">
              <w:rPr>
                <w:rFonts w:ascii="Arial" w:hAnsi="Arial" w:cs="Arial"/>
                <w:sz w:val="20"/>
                <w:szCs w:val="20"/>
              </w:rPr>
              <w:lastRenderedPageBreak/>
              <w:t>допустимого уровня</w:t>
            </w:r>
          </w:p>
          <w:p w14:paraId="7110F81F" w14:textId="238FA3D8" w:rsidR="00CC420D" w:rsidRPr="00E422D5" w:rsidRDefault="00516B36" w:rsidP="0049426B">
            <w:pPr>
              <w:spacing w:after="0" w:line="240" w:lineRule="auto"/>
              <w:ind w:right="0" w:firstLine="0"/>
              <w:jc w:val="center"/>
              <w:rPr>
                <w:rFonts w:ascii="Arial" w:hAnsi="Arial" w:cs="Arial"/>
                <w:sz w:val="20"/>
                <w:szCs w:val="20"/>
              </w:rPr>
            </w:pPr>
            <w:r w:rsidRPr="00E422D5">
              <w:rPr>
                <w:rFonts w:ascii="Arial" w:hAnsi="Arial" w:cs="Arial"/>
                <w:sz w:val="20"/>
                <w:szCs w:val="20"/>
              </w:rPr>
              <w:t>территориальной доступности</w:t>
            </w:r>
          </w:p>
        </w:tc>
        <w:tc>
          <w:tcPr>
            <w:tcW w:w="4747" w:type="dxa"/>
            <w:gridSpan w:val="2"/>
            <w:tcBorders>
              <w:top w:val="single" w:sz="4" w:space="0" w:color="000000"/>
              <w:left w:val="single" w:sz="4" w:space="0" w:color="000000"/>
              <w:bottom w:val="single" w:sz="4" w:space="0" w:color="000000"/>
              <w:right w:val="single" w:sz="12" w:space="0" w:color="000000"/>
            </w:tcBorders>
          </w:tcPr>
          <w:p w14:paraId="330BB5AC" w14:textId="77777777" w:rsidR="00CC420D" w:rsidRPr="00E422D5" w:rsidRDefault="00516B36" w:rsidP="0049426B">
            <w:pPr>
              <w:spacing w:after="0" w:line="240" w:lineRule="auto"/>
              <w:ind w:right="0" w:firstLine="0"/>
              <w:jc w:val="left"/>
              <w:rPr>
                <w:rFonts w:ascii="Arial" w:hAnsi="Arial" w:cs="Arial"/>
                <w:sz w:val="20"/>
                <w:szCs w:val="20"/>
              </w:rPr>
            </w:pPr>
            <w:r w:rsidRPr="00E422D5">
              <w:rPr>
                <w:rFonts w:ascii="Arial" w:hAnsi="Arial" w:cs="Arial"/>
                <w:sz w:val="20"/>
                <w:szCs w:val="20"/>
              </w:rPr>
              <w:lastRenderedPageBreak/>
              <w:t xml:space="preserve">Не нормируется </w:t>
            </w:r>
          </w:p>
          <w:p w14:paraId="63455D6D" w14:textId="77777777" w:rsidR="00CC420D" w:rsidRPr="00E422D5" w:rsidRDefault="00516B36" w:rsidP="0049426B">
            <w:pPr>
              <w:spacing w:after="0" w:line="240" w:lineRule="auto"/>
              <w:ind w:right="0" w:firstLine="0"/>
              <w:jc w:val="left"/>
              <w:rPr>
                <w:rFonts w:ascii="Arial" w:hAnsi="Arial" w:cs="Arial"/>
                <w:sz w:val="20"/>
                <w:szCs w:val="20"/>
              </w:rPr>
            </w:pPr>
            <w:r w:rsidRPr="00E422D5">
              <w:rPr>
                <w:rFonts w:ascii="Arial" w:hAnsi="Arial" w:cs="Arial"/>
                <w:sz w:val="20"/>
                <w:szCs w:val="20"/>
              </w:rPr>
              <w:t xml:space="preserve"> </w:t>
            </w:r>
          </w:p>
        </w:tc>
      </w:tr>
      <w:tr w:rsidR="00B94B25" w:rsidRPr="00E422D5" w14:paraId="2AFAD59A" w14:textId="77777777" w:rsidTr="00BB6271">
        <w:trPr>
          <w:trHeight w:val="792"/>
        </w:trPr>
        <w:tc>
          <w:tcPr>
            <w:tcW w:w="632" w:type="dxa"/>
            <w:tcBorders>
              <w:top w:val="single" w:sz="4" w:space="0" w:color="000000"/>
              <w:left w:val="single" w:sz="12" w:space="0" w:color="000000"/>
              <w:right w:val="single" w:sz="4" w:space="0" w:color="000000"/>
            </w:tcBorders>
          </w:tcPr>
          <w:p w14:paraId="55C7BBBA" w14:textId="77777777" w:rsidR="00B94B25" w:rsidRPr="00E422D5" w:rsidRDefault="00B94B25"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lastRenderedPageBreak/>
              <w:t xml:space="preserve">9 </w:t>
            </w:r>
          </w:p>
        </w:tc>
        <w:tc>
          <w:tcPr>
            <w:tcW w:w="8859" w:type="dxa"/>
            <w:gridSpan w:val="4"/>
            <w:tcBorders>
              <w:top w:val="single" w:sz="4" w:space="0" w:color="000000"/>
              <w:left w:val="single" w:sz="4" w:space="0" w:color="000000"/>
              <w:right w:val="single" w:sz="12" w:space="0" w:color="000000"/>
            </w:tcBorders>
          </w:tcPr>
          <w:p w14:paraId="59584924" w14:textId="78A74346" w:rsidR="00B94B25" w:rsidRPr="00E422D5" w:rsidRDefault="00B94B25" w:rsidP="0049426B">
            <w:pPr>
              <w:spacing w:after="0" w:line="259" w:lineRule="auto"/>
              <w:ind w:right="0" w:firstLine="0"/>
              <w:jc w:val="center"/>
              <w:rPr>
                <w:rFonts w:ascii="Arial" w:hAnsi="Arial" w:cs="Arial"/>
                <w:sz w:val="20"/>
                <w:szCs w:val="20"/>
              </w:rPr>
            </w:pPr>
            <w:r w:rsidRPr="00E422D5">
              <w:rPr>
                <w:rFonts w:ascii="Arial" w:hAnsi="Arial" w:cs="Arial"/>
                <w:b/>
                <w:sz w:val="20"/>
                <w:szCs w:val="20"/>
              </w:rPr>
              <w:t>В области организации и осуществления мероприятий по территориальной и гражданской</w:t>
            </w:r>
            <w:r w:rsidR="0049426B">
              <w:rPr>
                <w:rFonts w:ascii="Arial" w:hAnsi="Arial" w:cs="Arial"/>
                <w:b/>
                <w:sz w:val="20"/>
                <w:szCs w:val="20"/>
              </w:rPr>
              <w:t xml:space="preserve"> </w:t>
            </w:r>
            <w:r w:rsidRPr="00E422D5">
              <w:rPr>
                <w:rFonts w:ascii="Arial" w:hAnsi="Arial" w:cs="Arial"/>
                <w:b/>
                <w:sz w:val="20"/>
                <w:szCs w:val="20"/>
              </w:rPr>
              <w:t xml:space="preserve">обороне, защите населения и территории </w:t>
            </w:r>
            <w:proofErr w:type="spellStart"/>
            <w:r w:rsidRPr="00E422D5">
              <w:rPr>
                <w:rFonts w:ascii="Arial" w:hAnsi="Arial" w:cs="Arial"/>
                <w:b/>
                <w:sz w:val="20"/>
                <w:szCs w:val="20"/>
              </w:rPr>
              <w:t>Карагинского</w:t>
            </w:r>
            <w:proofErr w:type="spellEnd"/>
            <w:r w:rsidRPr="00E422D5">
              <w:rPr>
                <w:rFonts w:ascii="Arial" w:hAnsi="Arial" w:cs="Arial"/>
                <w:b/>
                <w:sz w:val="20"/>
                <w:szCs w:val="20"/>
              </w:rPr>
              <w:t xml:space="preserve"> муниципального района от чрезвычайных ситуаций природного и техногенного характера</w:t>
            </w:r>
          </w:p>
        </w:tc>
      </w:tr>
      <w:tr w:rsidR="00CC420D" w:rsidRPr="00E422D5" w14:paraId="50AA0160" w14:textId="77777777" w:rsidTr="00B94B25">
        <w:trPr>
          <w:trHeight w:val="1064"/>
        </w:trPr>
        <w:tc>
          <w:tcPr>
            <w:tcW w:w="632" w:type="dxa"/>
            <w:tcBorders>
              <w:top w:val="single" w:sz="4" w:space="0" w:color="000000"/>
              <w:left w:val="single" w:sz="12" w:space="0" w:color="000000"/>
              <w:bottom w:val="single" w:sz="12" w:space="0" w:color="000000"/>
              <w:right w:val="single" w:sz="4" w:space="0" w:color="000000"/>
            </w:tcBorders>
          </w:tcPr>
          <w:p w14:paraId="73E14185"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9.1 </w:t>
            </w:r>
          </w:p>
        </w:tc>
        <w:tc>
          <w:tcPr>
            <w:tcW w:w="2268" w:type="dxa"/>
            <w:tcBorders>
              <w:top w:val="single" w:sz="4" w:space="0" w:color="000000"/>
              <w:left w:val="single" w:sz="4" w:space="0" w:color="000000"/>
              <w:bottom w:val="single" w:sz="12" w:space="0" w:color="000000"/>
              <w:right w:val="single" w:sz="4" w:space="0" w:color="000000"/>
            </w:tcBorders>
          </w:tcPr>
          <w:p w14:paraId="239B7D96"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Объекты противопожарного водоснабжения </w:t>
            </w:r>
          </w:p>
        </w:tc>
        <w:tc>
          <w:tcPr>
            <w:tcW w:w="1844" w:type="dxa"/>
            <w:tcBorders>
              <w:top w:val="single" w:sz="4" w:space="0" w:color="000000"/>
              <w:left w:val="single" w:sz="4" w:space="0" w:color="000000"/>
              <w:bottom w:val="single" w:sz="12" w:space="0" w:color="000000"/>
              <w:right w:val="single" w:sz="4" w:space="0" w:color="000000"/>
            </w:tcBorders>
          </w:tcPr>
          <w:p w14:paraId="1F2D971F" w14:textId="588D5E00" w:rsidR="00CC420D" w:rsidRPr="00E422D5" w:rsidRDefault="00516B36" w:rsidP="00BC3AC7">
            <w:pPr>
              <w:spacing w:after="0" w:line="259" w:lineRule="auto"/>
              <w:ind w:right="0" w:firstLine="0"/>
              <w:jc w:val="center"/>
              <w:rPr>
                <w:rFonts w:ascii="Arial" w:hAnsi="Arial" w:cs="Arial"/>
                <w:sz w:val="20"/>
                <w:szCs w:val="20"/>
              </w:rPr>
            </w:pPr>
            <w:r w:rsidRPr="00E422D5">
              <w:rPr>
                <w:rFonts w:ascii="Arial" w:hAnsi="Arial" w:cs="Arial"/>
                <w:sz w:val="20"/>
                <w:szCs w:val="20"/>
              </w:rPr>
              <w:t>Показатель минимально допустимого уровня</w:t>
            </w:r>
          </w:p>
        </w:tc>
        <w:tc>
          <w:tcPr>
            <w:tcW w:w="4747" w:type="dxa"/>
            <w:gridSpan w:val="2"/>
            <w:tcBorders>
              <w:top w:val="single" w:sz="4" w:space="0" w:color="000000"/>
              <w:left w:val="single" w:sz="4" w:space="0" w:color="000000"/>
              <w:bottom w:val="single" w:sz="12" w:space="0" w:color="000000"/>
              <w:right w:val="single" w:sz="12" w:space="0" w:color="000000"/>
            </w:tcBorders>
          </w:tcPr>
          <w:p w14:paraId="330B3982" w14:textId="77777777" w:rsidR="00CC420D" w:rsidRPr="00E422D5" w:rsidRDefault="00516B36" w:rsidP="00E422D5">
            <w:pPr>
              <w:spacing w:after="0" w:line="259" w:lineRule="auto"/>
              <w:ind w:left="58" w:right="146" w:firstLine="0"/>
              <w:rPr>
                <w:rFonts w:ascii="Arial" w:hAnsi="Arial" w:cs="Arial"/>
                <w:sz w:val="20"/>
                <w:szCs w:val="20"/>
              </w:rPr>
            </w:pPr>
            <w:r w:rsidRPr="00E422D5">
              <w:rPr>
                <w:rFonts w:ascii="Arial" w:hAnsi="Arial" w:cs="Arial"/>
                <w:sz w:val="20"/>
                <w:szCs w:val="20"/>
              </w:rPr>
              <w:t xml:space="preserve">Значения показателей определены с учетом Федерального закона от 22.07.2008 № 123-ФЗ «Технический регламент о требованиях пожарной безопасности», СП 31.13330 «Водоснабжение. </w:t>
            </w:r>
          </w:p>
        </w:tc>
      </w:tr>
    </w:tbl>
    <w:p w14:paraId="25038EDA" w14:textId="77777777" w:rsidR="00CC420D" w:rsidRPr="00E422D5" w:rsidRDefault="00CC420D" w:rsidP="00BB6271">
      <w:pPr>
        <w:spacing w:after="0" w:line="259" w:lineRule="auto"/>
        <w:ind w:right="0" w:firstLine="0"/>
        <w:jc w:val="left"/>
        <w:rPr>
          <w:rFonts w:ascii="Arial" w:hAnsi="Arial" w:cs="Arial"/>
          <w:sz w:val="20"/>
          <w:szCs w:val="20"/>
        </w:rPr>
      </w:pPr>
    </w:p>
    <w:tbl>
      <w:tblPr>
        <w:tblStyle w:val="TableGrid"/>
        <w:tblW w:w="9491" w:type="dxa"/>
        <w:tblInd w:w="-138" w:type="dxa"/>
        <w:tblCellMar>
          <w:top w:w="6" w:type="dxa"/>
          <w:left w:w="58" w:type="dxa"/>
        </w:tblCellMar>
        <w:tblLook w:val="04A0" w:firstRow="1" w:lastRow="0" w:firstColumn="1" w:lastColumn="0" w:noHBand="0" w:noVBand="1"/>
      </w:tblPr>
      <w:tblGrid>
        <w:gridCol w:w="632"/>
        <w:gridCol w:w="2268"/>
        <w:gridCol w:w="1843"/>
        <w:gridCol w:w="4748"/>
      </w:tblGrid>
      <w:tr w:rsidR="00CC420D" w:rsidRPr="00E422D5" w14:paraId="3609C1FD" w14:textId="77777777">
        <w:trPr>
          <w:trHeight w:val="500"/>
        </w:trPr>
        <w:tc>
          <w:tcPr>
            <w:tcW w:w="632" w:type="dxa"/>
            <w:tcBorders>
              <w:top w:val="single" w:sz="12" w:space="0" w:color="000000"/>
              <w:left w:val="single" w:sz="12" w:space="0" w:color="000000"/>
              <w:bottom w:val="single" w:sz="4" w:space="0" w:color="000000"/>
              <w:right w:val="single" w:sz="4" w:space="0" w:color="000000"/>
            </w:tcBorders>
            <w:shd w:val="clear" w:color="auto" w:fill="F2F2F2"/>
          </w:tcPr>
          <w:p w14:paraId="148C05E8"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b/>
                <w:sz w:val="20"/>
                <w:szCs w:val="20"/>
              </w:rPr>
              <w:t xml:space="preserve">№  п/п </w:t>
            </w:r>
          </w:p>
        </w:tc>
        <w:tc>
          <w:tcPr>
            <w:tcW w:w="2268" w:type="dxa"/>
            <w:tcBorders>
              <w:top w:val="single" w:sz="12" w:space="0" w:color="000000"/>
              <w:left w:val="single" w:sz="4" w:space="0" w:color="000000"/>
              <w:bottom w:val="single" w:sz="4" w:space="0" w:color="000000"/>
              <w:right w:val="single" w:sz="4" w:space="0" w:color="000000"/>
            </w:tcBorders>
            <w:shd w:val="clear" w:color="auto" w:fill="F2F2F2"/>
          </w:tcPr>
          <w:p w14:paraId="5ACB5E69"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Наименование объекта </w:t>
            </w:r>
          </w:p>
        </w:tc>
        <w:tc>
          <w:tcPr>
            <w:tcW w:w="1843" w:type="dxa"/>
            <w:tcBorders>
              <w:top w:val="single" w:sz="12" w:space="0" w:color="000000"/>
              <w:left w:val="single" w:sz="4" w:space="0" w:color="000000"/>
              <w:bottom w:val="single" w:sz="4" w:space="0" w:color="000000"/>
              <w:right w:val="single" w:sz="4" w:space="0" w:color="000000"/>
            </w:tcBorders>
            <w:shd w:val="clear" w:color="auto" w:fill="F2F2F2"/>
          </w:tcPr>
          <w:p w14:paraId="46F1C6C6"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Расчетный  показатель </w:t>
            </w:r>
          </w:p>
        </w:tc>
        <w:tc>
          <w:tcPr>
            <w:tcW w:w="4747" w:type="dxa"/>
            <w:tcBorders>
              <w:top w:val="single" w:sz="12" w:space="0" w:color="000000"/>
              <w:left w:val="single" w:sz="4" w:space="0" w:color="000000"/>
              <w:bottom w:val="single" w:sz="4" w:space="0" w:color="000000"/>
              <w:right w:val="single" w:sz="12" w:space="0" w:color="000000"/>
            </w:tcBorders>
            <w:shd w:val="clear" w:color="auto" w:fill="F2F2F2"/>
            <w:vAlign w:val="center"/>
          </w:tcPr>
          <w:p w14:paraId="44637199"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Обоснование расчетного показателя </w:t>
            </w:r>
          </w:p>
        </w:tc>
      </w:tr>
      <w:tr w:rsidR="00CC420D" w:rsidRPr="00E422D5" w14:paraId="5798A201" w14:textId="77777777" w:rsidTr="00BC3AC7">
        <w:trPr>
          <w:trHeight w:val="944"/>
        </w:trPr>
        <w:tc>
          <w:tcPr>
            <w:tcW w:w="632" w:type="dxa"/>
            <w:tcBorders>
              <w:top w:val="single" w:sz="4" w:space="0" w:color="000000"/>
              <w:left w:val="single" w:sz="12" w:space="0" w:color="000000"/>
              <w:bottom w:val="single" w:sz="4" w:space="0" w:color="000000"/>
              <w:right w:val="single" w:sz="4" w:space="0" w:color="000000"/>
            </w:tcBorders>
          </w:tcPr>
          <w:p w14:paraId="2F63E4B9" w14:textId="77777777" w:rsidR="00CC420D" w:rsidRPr="00E422D5" w:rsidRDefault="00CC420D" w:rsidP="00BB6271">
            <w:pPr>
              <w:spacing w:after="0" w:line="259" w:lineRule="auto"/>
              <w:ind w:right="0" w:firstLine="0"/>
              <w:jc w:val="left"/>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64A5092" w14:textId="77777777" w:rsidR="00CC420D" w:rsidRPr="00E422D5" w:rsidRDefault="00CC420D" w:rsidP="00BB6271">
            <w:pPr>
              <w:spacing w:after="0" w:line="259" w:lineRule="auto"/>
              <w:ind w:right="0" w:firstLine="0"/>
              <w:jc w:val="left"/>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C01AFD5"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14:paraId="37C33A19" w14:textId="77777777" w:rsidR="00CC420D" w:rsidRPr="00E422D5" w:rsidRDefault="00516B36" w:rsidP="00E422D5">
            <w:pPr>
              <w:spacing w:after="0" w:line="259" w:lineRule="auto"/>
              <w:ind w:right="146" w:firstLine="0"/>
              <w:rPr>
                <w:rFonts w:ascii="Arial" w:hAnsi="Arial" w:cs="Arial"/>
                <w:sz w:val="20"/>
                <w:szCs w:val="20"/>
              </w:rPr>
            </w:pPr>
            <w:r w:rsidRPr="00E422D5">
              <w:rPr>
                <w:rFonts w:ascii="Arial" w:hAnsi="Arial" w:cs="Arial"/>
                <w:sz w:val="20"/>
                <w:szCs w:val="20"/>
              </w:rPr>
              <w:t xml:space="preserve">Наружные сети и сооружения», СП 8.13130.2020 «Системы противопожарной защиты. Наружное противопожарное водоснабжение. Требования пожарной безопасности». </w:t>
            </w:r>
          </w:p>
        </w:tc>
      </w:tr>
      <w:tr w:rsidR="00CC420D" w:rsidRPr="00E422D5" w14:paraId="041667A0" w14:textId="77777777" w:rsidTr="00E422D5">
        <w:trPr>
          <w:trHeight w:val="2266"/>
        </w:trPr>
        <w:tc>
          <w:tcPr>
            <w:tcW w:w="632" w:type="dxa"/>
            <w:tcBorders>
              <w:top w:val="single" w:sz="4" w:space="0" w:color="000000"/>
              <w:left w:val="single" w:sz="12" w:space="0" w:color="000000"/>
              <w:bottom w:val="single" w:sz="4" w:space="0" w:color="000000"/>
              <w:right w:val="single" w:sz="4" w:space="0" w:color="000000"/>
            </w:tcBorders>
          </w:tcPr>
          <w:p w14:paraId="158BE0CD"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9.2 </w:t>
            </w:r>
          </w:p>
        </w:tc>
        <w:tc>
          <w:tcPr>
            <w:tcW w:w="2268" w:type="dxa"/>
            <w:tcBorders>
              <w:top w:val="single" w:sz="4" w:space="0" w:color="000000"/>
              <w:left w:val="single" w:sz="4" w:space="0" w:color="000000"/>
              <w:bottom w:val="single" w:sz="4" w:space="0" w:color="000000"/>
              <w:right w:val="single" w:sz="4" w:space="0" w:color="000000"/>
            </w:tcBorders>
          </w:tcPr>
          <w:p w14:paraId="323BC32F"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Объекты гражданской обороны (средства оповещения) </w:t>
            </w:r>
          </w:p>
        </w:tc>
        <w:tc>
          <w:tcPr>
            <w:tcW w:w="1843" w:type="dxa"/>
            <w:tcBorders>
              <w:top w:val="single" w:sz="4" w:space="0" w:color="000000"/>
              <w:left w:val="single" w:sz="4" w:space="0" w:color="000000"/>
              <w:bottom w:val="single" w:sz="4" w:space="0" w:color="000000"/>
              <w:right w:val="single" w:sz="4" w:space="0" w:color="000000"/>
            </w:tcBorders>
          </w:tcPr>
          <w:p w14:paraId="39BBAA15" w14:textId="425BF93F" w:rsidR="00CC420D" w:rsidRPr="00E422D5" w:rsidRDefault="00516B36" w:rsidP="00BC3AC7">
            <w:pPr>
              <w:spacing w:after="0" w:line="259" w:lineRule="auto"/>
              <w:ind w:right="0" w:firstLine="0"/>
              <w:jc w:val="center"/>
              <w:rPr>
                <w:rFonts w:ascii="Arial" w:hAnsi="Arial" w:cs="Arial"/>
                <w:sz w:val="20"/>
                <w:szCs w:val="20"/>
              </w:rPr>
            </w:pPr>
            <w:r w:rsidRPr="00E422D5">
              <w:rPr>
                <w:rFonts w:ascii="Arial" w:hAnsi="Arial" w:cs="Arial"/>
                <w:sz w:val="20"/>
                <w:szCs w:val="20"/>
              </w:rPr>
              <w:t>Показатель минимально допустимого уровня обеспеченности</w:t>
            </w:r>
          </w:p>
        </w:tc>
        <w:tc>
          <w:tcPr>
            <w:tcW w:w="4747" w:type="dxa"/>
            <w:tcBorders>
              <w:top w:val="single" w:sz="4" w:space="0" w:color="000000"/>
              <w:left w:val="single" w:sz="4" w:space="0" w:color="000000"/>
              <w:bottom w:val="single" w:sz="4" w:space="0" w:color="000000"/>
              <w:right w:val="single" w:sz="12" w:space="0" w:color="000000"/>
            </w:tcBorders>
          </w:tcPr>
          <w:p w14:paraId="6F78B075" w14:textId="77777777" w:rsidR="00CC420D" w:rsidRPr="00E422D5" w:rsidRDefault="00516B36" w:rsidP="00E422D5">
            <w:pPr>
              <w:spacing w:after="0" w:line="259" w:lineRule="auto"/>
              <w:ind w:right="146" w:firstLine="0"/>
              <w:rPr>
                <w:rFonts w:ascii="Arial" w:hAnsi="Arial" w:cs="Arial"/>
                <w:sz w:val="20"/>
                <w:szCs w:val="20"/>
              </w:rPr>
            </w:pPr>
            <w:r w:rsidRPr="00E422D5">
              <w:rPr>
                <w:rFonts w:ascii="Arial" w:hAnsi="Arial" w:cs="Arial"/>
                <w:sz w:val="20"/>
                <w:szCs w:val="20"/>
              </w:rPr>
              <w:t xml:space="preserve">Показатель установлен с учетом требований Приказа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 июля 2020 г. № 578/365 «Об утверждении Положения о системах оповещения населения». </w:t>
            </w:r>
          </w:p>
        </w:tc>
      </w:tr>
      <w:tr w:rsidR="00CC420D" w:rsidRPr="00E422D5" w14:paraId="7068FACB" w14:textId="77777777" w:rsidTr="00E422D5">
        <w:trPr>
          <w:trHeight w:val="256"/>
        </w:trPr>
        <w:tc>
          <w:tcPr>
            <w:tcW w:w="632" w:type="dxa"/>
            <w:tcBorders>
              <w:top w:val="single" w:sz="4" w:space="0" w:color="000000"/>
              <w:left w:val="single" w:sz="12" w:space="0" w:color="000000"/>
              <w:bottom w:val="single" w:sz="4" w:space="0" w:color="000000"/>
              <w:right w:val="single" w:sz="4" w:space="0" w:color="000000"/>
            </w:tcBorders>
          </w:tcPr>
          <w:p w14:paraId="6A9226FC"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 xml:space="preserve">10 </w:t>
            </w:r>
          </w:p>
        </w:tc>
        <w:tc>
          <w:tcPr>
            <w:tcW w:w="8859" w:type="dxa"/>
            <w:gridSpan w:val="3"/>
            <w:tcBorders>
              <w:top w:val="single" w:sz="4" w:space="0" w:color="000000"/>
              <w:left w:val="single" w:sz="4" w:space="0" w:color="000000"/>
              <w:bottom w:val="single" w:sz="4" w:space="0" w:color="000000"/>
              <w:right w:val="single" w:sz="12" w:space="0" w:color="000000"/>
            </w:tcBorders>
          </w:tcPr>
          <w:p w14:paraId="03EE84CA"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b/>
                <w:sz w:val="20"/>
                <w:szCs w:val="20"/>
              </w:rPr>
              <w:t>В области комплексного развития территорий</w:t>
            </w:r>
            <w:r w:rsidRPr="00E422D5">
              <w:rPr>
                <w:rFonts w:ascii="Arial" w:hAnsi="Arial" w:cs="Arial"/>
                <w:sz w:val="20"/>
                <w:szCs w:val="20"/>
              </w:rPr>
              <w:t xml:space="preserve"> </w:t>
            </w:r>
          </w:p>
        </w:tc>
      </w:tr>
      <w:tr w:rsidR="00CC420D" w:rsidRPr="00E422D5" w14:paraId="70456959" w14:textId="77777777" w:rsidTr="00BC3AC7">
        <w:trPr>
          <w:trHeight w:val="423"/>
        </w:trPr>
        <w:tc>
          <w:tcPr>
            <w:tcW w:w="632" w:type="dxa"/>
            <w:tcBorders>
              <w:top w:val="single" w:sz="4" w:space="0" w:color="000000"/>
              <w:left w:val="single" w:sz="12" w:space="0" w:color="000000"/>
              <w:bottom w:val="single" w:sz="12" w:space="0" w:color="000000"/>
              <w:right w:val="single" w:sz="4" w:space="0" w:color="000000"/>
            </w:tcBorders>
          </w:tcPr>
          <w:p w14:paraId="066A2D8B" w14:textId="77777777" w:rsidR="00CC420D" w:rsidRPr="00E422D5" w:rsidRDefault="00516B36" w:rsidP="00BB6271">
            <w:pPr>
              <w:spacing w:after="0" w:line="259" w:lineRule="auto"/>
              <w:ind w:right="0" w:firstLine="0"/>
              <w:jc w:val="center"/>
              <w:rPr>
                <w:rFonts w:ascii="Arial" w:hAnsi="Arial" w:cs="Arial"/>
                <w:sz w:val="20"/>
                <w:szCs w:val="20"/>
              </w:rPr>
            </w:pPr>
            <w:r w:rsidRPr="00E422D5">
              <w:rPr>
                <w:rFonts w:ascii="Arial" w:hAnsi="Arial" w:cs="Arial"/>
                <w:sz w:val="20"/>
                <w:szCs w:val="20"/>
              </w:rPr>
              <w:t xml:space="preserve"> </w:t>
            </w:r>
          </w:p>
        </w:tc>
        <w:tc>
          <w:tcPr>
            <w:tcW w:w="2268" w:type="dxa"/>
            <w:tcBorders>
              <w:top w:val="single" w:sz="4" w:space="0" w:color="000000"/>
              <w:left w:val="single" w:sz="4" w:space="0" w:color="000000"/>
              <w:bottom w:val="single" w:sz="12" w:space="0" w:color="000000"/>
              <w:right w:val="single" w:sz="4" w:space="0" w:color="000000"/>
            </w:tcBorders>
          </w:tcPr>
          <w:p w14:paraId="3261E146"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 </w:t>
            </w:r>
          </w:p>
        </w:tc>
        <w:tc>
          <w:tcPr>
            <w:tcW w:w="1843" w:type="dxa"/>
            <w:tcBorders>
              <w:top w:val="single" w:sz="4" w:space="0" w:color="000000"/>
              <w:left w:val="single" w:sz="4" w:space="0" w:color="000000"/>
              <w:bottom w:val="single" w:sz="12" w:space="0" w:color="000000"/>
              <w:right w:val="single" w:sz="4" w:space="0" w:color="000000"/>
            </w:tcBorders>
          </w:tcPr>
          <w:p w14:paraId="700C019C" w14:textId="77777777" w:rsidR="00CC420D" w:rsidRPr="00E422D5" w:rsidRDefault="00516B36" w:rsidP="00BB6271">
            <w:pPr>
              <w:spacing w:after="0" w:line="259" w:lineRule="auto"/>
              <w:ind w:right="0" w:firstLine="0"/>
              <w:jc w:val="left"/>
              <w:rPr>
                <w:rFonts w:ascii="Arial" w:hAnsi="Arial" w:cs="Arial"/>
                <w:sz w:val="20"/>
                <w:szCs w:val="20"/>
              </w:rPr>
            </w:pPr>
            <w:r w:rsidRPr="00E422D5">
              <w:rPr>
                <w:rFonts w:ascii="Arial" w:hAnsi="Arial" w:cs="Arial"/>
                <w:sz w:val="20"/>
                <w:szCs w:val="20"/>
              </w:rPr>
              <w:t xml:space="preserve"> </w:t>
            </w:r>
          </w:p>
        </w:tc>
        <w:tc>
          <w:tcPr>
            <w:tcW w:w="4747" w:type="dxa"/>
            <w:tcBorders>
              <w:top w:val="single" w:sz="4" w:space="0" w:color="000000"/>
              <w:left w:val="single" w:sz="4" w:space="0" w:color="000000"/>
              <w:bottom w:val="single" w:sz="12" w:space="0" w:color="000000"/>
              <w:right w:val="single" w:sz="12" w:space="0" w:color="000000"/>
            </w:tcBorders>
          </w:tcPr>
          <w:p w14:paraId="17A6ACF1" w14:textId="77777777" w:rsidR="00CC420D" w:rsidRPr="00E422D5" w:rsidRDefault="00516B36" w:rsidP="00E422D5">
            <w:pPr>
              <w:spacing w:after="0" w:line="259" w:lineRule="auto"/>
              <w:ind w:right="146" w:firstLine="0"/>
              <w:rPr>
                <w:rFonts w:ascii="Arial" w:hAnsi="Arial" w:cs="Arial"/>
                <w:sz w:val="20"/>
                <w:szCs w:val="20"/>
              </w:rPr>
            </w:pPr>
            <w:r w:rsidRPr="00E422D5">
              <w:rPr>
                <w:rFonts w:ascii="Arial" w:hAnsi="Arial" w:cs="Arial"/>
                <w:sz w:val="20"/>
                <w:szCs w:val="20"/>
              </w:rPr>
              <w:t xml:space="preserve">Положения раздела установлены по согласованию с Министерством строительства и жилищной политики Камчатского края с учетом реализации Стратегии социально-экономического развития Камчатского края до 2030 года, утвержденной постановлением Правительства Камчатского края от 27.07.2010 № 332-П </w:t>
            </w:r>
          </w:p>
        </w:tc>
      </w:tr>
    </w:tbl>
    <w:p w14:paraId="7F6DFB05" w14:textId="77777777" w:rsidR="00B606C6" w:rsidRDefault="00B606C6" w:rsidP="00BC3AC7">
      <w:pPr>
        <w:pStyle w:val="2"/>
        <w:spacing w:after="0"/>
        <w:ind w:left="0" w:firstLine="710"/>
        <w:jc w:val="both"/>
        <w:rPr>
          <w:rFonts w:ascii="Arial" w:hAnsi="Arial" w:cs="Arial"/>
        </w:rPr>
      </w:pPr>
      <w:bookmarkStart w:id="21" w:name="_Toc71022"/>
    </w:p>
    <w:p w14:paraId="0554792C" w14:textId="615E72FB" w:rsidR="00BC3AC7" w:rsidRDefault="00516B36" w:rsidP="00BC3AC7">
      <w:pPr>
        <w:pStyle w:val="2"/>
        <w:spacing w:after="0"/>
        <w:ind w:left="0" w:firstLine="710"/>
        <w:jc w:val="both"/>
        <w:rPr>
          <w:rFonts w:ascii="Arial" w:hAnsi="Arial" w:cs="Arial"/>
        </w:rPr>
      </w:pPr>
      <w:r w:rsidRPr="00BB6271">
        <w:rPr>
          <w:rFonts w:ascii="Arial" w:hAnsi="Arial" w:cs="Arial"/>
        </w:rPr>
        <w:t xml:space="preserve">4 Перечень нормативно-правовых актов и иных документов, использованных при подготовке нормативов градостроительного проектирования </w:t>
      </w:r>
      <w:proofErr w:type="spellStart"/>
      <w:r w:rsidR="00615CE3" w:rsidRPr="00BB6271">
        <w:rPr>
          <w:rFonts w:ascii="Arial" w:hAnsi="Arial" w:cs="Arial"/>
        </w:rPr>
        <w:t>Карагинского</w:t>
      </w:r>
      <w:proofErr w:type="spellEnd"/>
      <w:r w:rsidR="00615CE3" w:rsidRPr="00BB6271">
        <w:rPr>
          <w:rFonts w:ascii="Arial" w:hAnsi="Arial" w:cs="Arial"/>
        </w:rPr>
        <w:t xml:space="preserve"> муниципального района</w:t>
      </w:r>
      <w:r w:rsidRPr="00BB6271">
        <w:rPr>
          <w:rFonts w:ascii="Arial" w:hAnsi="Arial" w:cs="Arial"/>
        </w:rPr>
        <w:t xml:space="preserve"> </w:t>
      </w:r>
      <w:bookmarkEnd w:id="21"/>
    </w:p>
    <w:p w14:paraId="5B28A162" w14:textId="45F93AE0" w:rsidR="00CC420D" w:rsidRPr="00BC3AC7" w:rsidRDefault="00516B36" w:rsidP="00BC3AC7">
      <w:pPr>
        <w:pStyle w:val="2"/>
        <w:spacing w:after="0"/>
        <w:ind w:left="0" w:firstLine="710"/>
        <w:jc w:val="both"/>
        <w:rPr>
          <w:rFonts w:ascii="Arial" w:hAnsi="Arial" w:cs="Arial"/>
          <w:bCs/>
        </w:rPr>
      </w:pPr>
      <w:r w:rsidRPr="00BC3AC7">
        <w:rPr>
          <w:rFonts w:ascii="Arial" w:hAnsi="Arial" w:cs="Arial"/>
          <w:bCs/>
        </w:rPr>
        <w:t xml:space="preserve">Федеральное законодательство </w:t>
      </w:r>
    </w:p>
    <w:p w14:paraId="40C403E5" w14:textId="14B93FA4" w:rsidR="00CC420D" w:rsidRPr="00BC3AC7" w:rsidRDefault="00516B36" w:rsidP="00BC3AC7">
      <w:pPr>
        <w:numPr>
          <w:ilvl w:val="0"/>
          <w:numId w:val="7"/>
        </w:numPr>
        <w:tabs>
          <w:tab w:val="left" w:pos="993"/>
        </w:tabs>
        <w:spacing w:after="0" w:line="240" w:lineRule="auto"/>
        <w:ind w:right="0" w:firstLine="710"/>
        <w:rPr>
          <w:rFonts w:ascii="Arial" w:hAnsi="Arial" w:cs="Arial"/>
          <w:sz w:val="22"/>
        </w:rPr>
      </w:pPr>
      <w:r w:rsidRPr="00BC3AC7">
        <w:rPr>
          <w:rFonts w:ascii="Arial" w:hAnsi="Arial" w:cs="Arial"/>
          <w:sz w:val="22"/>
        </w:rPr>
        <w:t>Градостроительный Кодекс Российской Федерации</w:t>
      </w:r>
      <w:r w:rsidR="00BC3AC7" w:rsidRPr="00BC3AC7">
        <w:rPr>
          <w:rFonts w:ascii="Arial" w:hAnsi="Arial" w:cs="Arial"/>
          <w:sz w:val="22"/>
        </w:rPr>
        <w:t>;</w:t>
      </w:r>
      <w:r w:rsidRPr="00BC3AC7">
        <w:rPr>
          <w:rFonts w:ascii="Arial" w:hAnsi="Arial" w:cs="Arial"/>
          <w:sz w:val="22"/>
        </w:rPr>
        <w:t xml:space="preserve"> </w:t>
      </w:r>
    </w:p>
    <w:p w14:paraId="3AD6331F" w14:textId="77777777" w:rsidR="00CC420D" w:rsidRPr="00BC3AC7" w:rsidRDefault="00516B36" w:rsidP="00BC3AC7">
      <w:pPr>
        <w:numPr>
          <w:ilvl w:val="0"/>
          <w:numId w:val="7"/>
        </w:numPr>
        <w:tabs>
          <w:tab w:val="left" w:pos="993"/>
        </w:tabs>
        <w:spacing w:after="0" w:line="240" w:lineRule="auto"/>
        <w:ind w:right="0" w:firstLine="710"/>
        <w:rPr>
          <w:rFonts w:ascii="Arial" w:hAnsi="Arial" w:cs="Arial"/>
          <w:sz w:val="22"/>
        </w:rPr>
      </w:pPr>
      <w:r w:rsidRPr="00BC3AC7">
        <w:rPr>
          <w:rFonts w:ascii="Arial" w:hAnsi="Arial" w:cs="Arial"/>
          <w:sz w:val="22"/>
        </w:rPr>
        <w:t xml:space="preserve">Федеральный закон от 06.10.2003 № 131-ФЗ «Об общих принципах организации местного самоуправления в Российской Федерации»; </w:t>
      </w:r>
    </w:p>
    <w:p w14:paraId="4673F850" w14:textId="77777777" w:rsidR="00CC420D" w:rsidRPr="00BC3AC7" w:rsidRDefault="00516B36" w:rsidP="00BC3AC7">
      <w:pPr>
        <w:numPr>
          <w:ilvl w:val="0"/>
          <w:numId w:val="7"/>
        </w:numPr>
        <w:tabs>
          <w:tab w:val="left" w:pos="993"/>
        </w:tabs>
        <w:spacing w:after="0" w:line="240" w:lineRule="auto"/>
        <w:ind w:right="0" w:firstLine="710"/>
        <w:rPr>
          <w:rFonts w:ascii="Arial" w:hAnsi="Arial" w:cs="Arial"/>
          <w:sz w:val="22"/>
        </w:rPr>
      </w:pPr>
      <w:r w:rsidRPr="00BC3AC7">
        <w:rPr>
          <w:rFonts w:ascii="Arial" w:hAnsi="Arial" w:cs="Arial"/>
          <w:sz w:val="22"/>
        </w:rPr>
        <w:t xml:space="preserve">Федеральный закон от 22.07.2008 № 123-ФЗ «Технический регламент о требованиях пожарной безопасности»; </w:t>
      </w:r>
    </w:p>
    <w:p w14:paraId="6A09FCE9" w14:textId="77777777" w:rsidR="00CC420D" w:rsidRPr="00BC3AC7" w:rsidRDefault="00516B36" w:rsidP="00BC3AC7">
      <w:pPr>
        <w:numPr>
          <w:ilvl w:val="0"/>
          <w:numId w:val="7"/>
        </w:numPr>
        <w:tabs>
          <w:tab w:val="left" w:pos="993"/>
        </w:tabs>
        <w:spacing w:after="0" w:line="240" w:lineRule="auto"/>
        <w:ind w:right="0" w:firstLine="710"/>
        <w:rPr>
          <w:rFonts w:ascii="Arial" w:hAnsi="Arial" w:cs="Arial"/>
          <w:sz w:val="22"/>
        </w:rPr>
      </w:pPr>
      <w:r w:rsidRPr="00BC3AC7">
        <w:rPr>
          <w:rFonts w:ascii="Arial" w:hAnsi="Arial" w:cs="Arial"/>
          <w:sz w:val="22"/>
        </w:rPr>
        <w:t xml:space="preserve">Федеральный закон от 30.12.2009 № 384-ФЗ «Технический регламент о безопасности зданий и сооружений»; </w:t>
      </w:r>
    </w:p>
    <w:p w14:paraId="1C386D69" w14:textId="39715A4B" w:rsidR="00CC420D" w:rsidRPr="00BC3AC7" w:rsidRDefault="00516B36" w:rsidP="00BC3AC7">
      <w:pPr>
        <w:numPr>
          <w:ilvl w:val="0"/>
          <w:numId w:val="7"/>
        </w:numPr>
        <w:tabs>
          <w:tab w:val="left" w:pos="993"/>
        </w:tabs>
        <w:spacing w:after="0" w:line="240" w:lineRule="auto"/>
        <w:ind w:right="0" w:firstLine="710"/>
        <w:rPr>
          <w:rFonts w:ascii="Arial" w:hAnsi="Arial" w:cs="Arial"/>
          <w:sz w:val="22"/>
        </w:rPr>
      </w:pPr>
      <w:r w:rsidRPr="00BC3AC7">
        <w:rPr>
          <w:rFonts w:ascii="Arial" w:hAnsi="Arial" w:cs="Arial"/>
          <w:sz w:val="22"/>
        </w:rPr>
        <w:t>Постановление Правительства Российской Федерации от 29.11.1999 г. № 1309 «О порядке создания убежищ и иных объектов гражданской обороны»</w:t>
      </w:r>
      <w:r w:rsidR="00BC3AC7">
        <w:rPr>
          <w:rFonts w:ascii="Arial" w:hAnsi="Arial" w:cs="Arial"/>
          <w:sz w:val="22"/>
        </w:rPr>
        <w:t>;</w:t>
      </w:r>
      <w:r w:rsidRPr="00BC3AC7">
        <w:rPr>
          <w:rFonts w:ascii="Arial" w:hAnsi="Arial" w:cs="Arial"/>
          <w:sz w:val="22"/>
        </w:rPr>
        <w:t xml:space="preserve"> </w:t>
      </w:r>
    </w:p>
    <w:p w14:paraId="3BCA04CD" w14:textId="4CA1BE5F" w:rsidR="00CC420D" w:rsidRPr="00BC3AC7" w:rsidRDefault="00516B36" w:rsidP="00BC3AC7">
      <w:pPr>
        <w:numPr>
          <w:ilvl w:val="0"/>
          <w:numId w:val="7"/>
        </w:numPr>
        <w:tabs>
          <w:tab w:val="left" w:pos="993"/>
        </w:tabs>
        <w:spacing w:after="0" w:line="240" w:lineRule="auto"/>
        <w:ind w:right="0" w:firstLine="710"/>
        <w:rPr>
          <w:rFonts w:ascii="Arial" w:hAnsi="Arial" w:cs="Arial"/>
          <w:sz w:val="22"/>
        </w:rPr>
      </w:pPr>
      <w:r w:rsidRPr="00BC3AC7">
        <w:rPr>
          <w:rFonts w:ascii="Arial" w:hAnsi="Arial" w:cs="Arial"/>
          <w:sz w:val="22"/>
        </w:rPr>
        <w:t>Постановлением Правительства Российской Федерации от 1 октября 2020 года № 1586 «Об утверждении Правил перевозок пассажиров и багажа автомобильным транспортом и городским наземным электрическим транспортом»</w:t>
      </w:r>
      <w:r w:rsidR="00BC3AC7">
        <w:rPr>
          <w:rFonts w:ascii="Arial" w:hAnsi="Arial" w:cs="Arial"/>
          <w:sz w:val="22"/>
        </w:rPr>
        <w:t>;</w:t>
      </w:r>
      <w:r w:rsidRPr="00BC3AC7">
        <w:rPr>
          <w:rFonts w:ascii="Arial" w:hAnsi="Arial" w:cs="Arial"/>
          <w:sz w:val="22"/>
        </w:rPr>
        <w:t xml:space="preserve"> </w:t>
      </w:r>
    </w:p>
    <w:p w14:paraId="5026F407" w14:textId="77777777" w:rsidR="00CC420D" w:rsidRPr="00BC3AC7" w:rsidRDefault="00516B36" w:rsidP="00BC3AC7">
      <w:pPr>
        <w:numPr>
          <w:ilvl w:val="0"/>
          <w:numId w:val="7"/>
        </w:numPr>
        <w:tabs>
          <w:tab w:val="left" w:pos="993"/>
        </w:tabs>
        <w:spacing w:after="0" w:line="240" w:lineRule="auto"/>
        <w:ind w:right="0" w:firstLine="710"/>
        <w:rPr>
          <w:rFonts w:ascii="Arial" w:hAnsi="Arial" w:cs="Arial"/>
          <w:sz w:val="22"/>
        </w:rPr>
      </w:pPr>
      <w:r w:rsidRPr="00BC3AC7">
        <w:rPr>
          <w:rFonts w:ascii="Arial" w:hAnsi="Arial" w:cs="Arial"/>
          <w:sz w:val="22"/>
        </w:rPr>
        <w:t xml:space="preserve">Приказ Минэкономразвития России от 15.02.2021 № 71 «Об утверждении Методических рекомендаций по подготовке нормативов градостроительного проектирования»; </w:t>
      </w:r>
    </w:p>
    <w:p w14:paraId="016C9C4B" w14:textId="77777777" w:rsidR="00CC420D" w:rsidRPr="00BC3AC7" w:rsidRDefault="00516B36" w:rsidP="00BC3AC7">
      <w:pPr>
        <w:numPr>
          <w:ilvl w:val="0"/>
          <w:numId w:val="7"/>
        </w:numPr>
        <w:tabs>
          <w:tab w:val="left" w:pos="993"/>
        </w:tabs>
        <w:spacing w:after="0" w:line="240" w:lineRule="auto"/>
        <w:ind w:right="0" w:firstLine="710"/>
        <w:rPr>
          <w:rFonts w:ascii="Arial" w:hAnsi="Arial" w:cs="Arial"/>
          <w:sz w:val="22"/>
        </w:rPr>
      </w:pPr>
      <w:r w:rsidRPr="00BC3AC7">
        <w:rPr>
          <w:rFonts w:ascii="Arial" w:hAnsi="Arial" w:cs="Arial"/>
          <w:sz w:val="22"/>
        </w:rPr>
        <w:lastRenderedPageBreak/>
        <w:t xml:space="preserve">Методические рекомендации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w:t>
      </w:r>
    </w:p>
    <w:p w14:paraId="3EB4A45D" w14:textId="74111528" w:rsidR="00CC420D" w:rsidRPr="00BC3AC7" w:rsidRDefault="00516B36" w:rsidP="00BC3AC7">
      <w:pPr>
        <w:numPr>
          <w:ilvl w:val="0"/>
          <w:numId w:val="7"/>
        </w:numPr>
        <w:tabs>
          <w:tab w:val="left" w:pos="993"/>
        </w:tabs>
        <w:spacing w:after="0" w:line="240" w:lineRule="auto"/>
        <w:ind w:right="0" w:firstLine="710"/>
        <w:rPr>
          <w:rFonts w:ascii="Arial" w:hAnsi="Arial" w:cs="Arial"/>
          <w:sz w:val="22"/>
        </w:rPr>
      </w:pPr>
      <w:r w:rsidRPr="00BC3AC7">
        <w:rPr>
          <w:rFonts w:ascii="Arial" w:hAnsi="Arial" w:cs="Arial"/>
          <w:sz w:val="22"/>
        </w:rPr>
        <w:t xml:space="preserve">Письмо </w:t>
      </w:r>
      <w:proofErr w:type="spellStart"/>
      <w:r w:rsidRPr="00BC3AC7">
        <w:rPr>
          <w:rFonts w:ascii="Arial" w:hAnsi="Arial" w:cs="Arial"/>
          <w:sz w:val="22"/>
        </w:rPr>
        <w:t>Минобрнауки</w:t>
      </w:r>
      <w:proofErr w:type="spellEnd"/>
      <w:r w:rsidRPr="00BC3AC7">
        <w:rPr>
          <w:rFonts w:ascii="Arial" w:hAnsi="Arial" w:cs="Arial"/>
          <w:sz w:val="22"/>
        </w:rPr>
        <w:t xml:space="preserve"> России от 04.05.2016 № АК-950/02 «О методических рекомендациях»</w:t>
      </w:r>
      <w:r w:rsidR="00BC3AC7">
        <w:rPr>
          <w:rFonts w:ascii="Arial" w:hAnsi="Arial" w:cs="Arial"/>
          <w:sz w:val="22"/>
        </w:rPr>
        <w:t>;</w:t>
      </w:r>
      <w:r w:rsidRPr="00BC3AC7">
        <w:rPr>
          <w:rFonts w:ascii="Arial" w:hAnsi="Arial" w:cs="Arial"/>
          <w:sz w:val="22"/>
        </w:rPr>
        <w:t xml:space="preserve"> </w:t>
      </w:r>
    </w:p>
    <w:p w14:paraId="331269B1" w14:textId="4E6586C8"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Приказ Министерства спорта Российской Федерации от 19 августа 2021 г.  № 649 «О рекомендованных нормативах и нормах обеспеченности населения объектами спортивной инфраструктуры»</w:t>
      </w:r>
      <w:r w:rsidR="00BC3AC7">
        <w:rPr>
          <w:rFonts w:ascii="Arial" w:hAnsi="Arial" w:cs="Arial"/>
          <w:sz w:val="22"/>
        </w:rPr>
        <w:t>;</w:t>
      </w:r>
      <w:r w:rsidRPr="00BC3AC7">
        <w:rPr>
          <w:rFonts w:ascii="Arial" w:hAnsi="Arial" w:cs="Arial"/>
          <w:sz w:val="22"/>
        </w:rPr>
        <w:t xml:space="preserve"> </w:t>
      </w:r>
    </w:p>
    <w:p w14:paraId="646D6B70" w14:textId="6CDAD3F6"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Методические рекомендации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от 25 мая 2922 г. № АК-131-р</w:t>
      </w:r>
      <w:r w:rsidR="00BC3AC7">
        <w:rPr>
          <w:rFonts w:ascii="Arial" w:hAnsi="Arial" w:cs="Arial"/>
          <w:sz w:val="22"/>
        </w:rPr>
        <w:t>.</w:t>
      </w:r>
      <w:r w:rsidRPr="00BC3AC7">
        <w:rPr>
          <w:rFonts w:ascii="Arial" w:hAnsi="Arial" w:cs="Arial"/>
          <w:sz w:val="22"/>
        </w:rPr>
        <w:t xml:space="preserve"> </w:t>
      </w:r>
    </w:p>
    <w:p w14:paraId="54BF941C" w14:textId="77777777" w:rsidR="00CC420D" w:rsidRPr="00BC3AC7" w:rsidRDefault="00516B36" w:rsidP="00BC3AC7">
      <w:pPr>
        <w:tabs>
          <w:tab w:val="left" w:pos="993"/>
          <w:tab w:val="left" w:pos="1134"/>
        </w:tabs>
        <w:spacing w:after="0" w:line="240" w:lineRule="auto"/>
        <w:ind w:right="0" w:firstLine="710"/>
        <w:jc w:val="left"/>
        <w:rPr>
          <w:rFonts w:ascii="Arial" w:hAnsi="Arial" w:cs="Arial"/>
          <w:sz w:val="22"/>
        </w:rPr>
      </w:pPr>
      <w:r w:rsidRPr="00BC3AC7">
        <w:rPr>
          <w:rFonts w:ascii="Arial" w:hAnsi="Arial" w:cs="Arial"/>
          <w:sz w:val="22"/>
        </w:rPr>
        <w:t xml:space="preserve"> </w:t>
      </w:r>
    </w:p>
    <w:p w14:paraId="54A1C9A4" w14:textId="77777777" w:rsidR="00CC420D" w:rsidRPr="00BC3AC7" w:rsidRDefault="00516B36" w:rsidP="00BC3AC7">
      <w:pPr>
        <w:tabs>
          <w:tab w:val="left" w:pos="993"/>
          <w:tab w:val="left" w:pos="1134"/>
        </w:tabs>
        <w:spacing w:after="0" w:line="240" w:lineRule="auto"/>
        <w:ind w:right="0" w:firstLine="710"/>
        <w:jc w:val="left"/>
        <w:rPr>
          <w:rFonts w:ascii="Arial" w:hAnsi="Arial" w:cs="Arial"/>
          <w:sz w:val="22"/>
        </w:rPr>
      </w:pPr>
      <w:r w:rsidRPr="00BC3AC7">
        <w:rPr>
          <w:rFonts w:ascii="Arial" w:hAnsi="Arial" w:cs="Arial"/>
          <w:b/>
          <w:sz w:val="22"/>
        </w:rPr>
        <w:t xml:space="preserve">Региональное законодательство </w:t>
      </w:r>
    </w:p>
    <w:p w14:paraId="5DC17FC1" w14:textId="77777777"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 xml:space="preserve">Закон Камчатского края от 14 ноября 2012 г. № 160 «О регулировании отдельных вопросов градостроительной деятельности в Камчатском крае»; </w:t>
      </w:r>
    </w:p>
    <w:p w14:paraId="634EED85" w14:textId="77777777"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 xml:space="preserve">Закон Камчатского края от 29 декабря 2014 г. № 564 «Об особо охраняемых природных территориях в Камчатском крае»; </w:t>
      </w:r>
    </w:p>
    <w:p w14:paraId="6998D3C8" w14:textId="6F3BB705"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 xml:space="preserve">Стратегии социально-экономического развития Камчатского края до 2035 года, утвержденной постановлением Правительства Камчатского края от 30.10.2023 № 541-П; </w:t>
      </w:r>
    </w:p>
    <w:p w14:paraId="270184BD" w14:textId="202CA94C"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Приказ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Камчатском крае»</w:t>
      </w:r>
      <w:r w:rsidR="007F20D1">
        <w:rPr>
          <w:rFonts w:ascii="Arial" w:hAnsi="Arial" w:cs="Arial"/>
          <w:sz w:val="22"/>
        </w:rPr>
        <w:t>;</w:t>
      </w:r>
      <w:r w:rsidRPr="00BC3AC7">
        <w:rPr>
          <w:rFonts w:ascii="Arial" w:hAnsi="Arial" w:cs="Arial"/>
          <w:sz w:val="22"/>
        </w:rPr>
        <w:t xml:space="preserve"> </w:t>
      </w:r>
    </w:p>
    <w:p w14:paraId="004DFB6A" w14:textId="6C6786A6"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Государственная программа Камчатского края «Развитие образования в Камчатском крае», утвержденной постановлением Правительства Камчатского края от 29.11.2013 № 532-П</w:t>
      </w:r>
      <w:r w:rsidR="007F20D1">
        <w:rPr>
          <w:rFonts w:ascii="Arial" w:hAnsi="Arial" w:cs="Arial"/>
          <w:sz w:val="22"/>
        </w:rPr>
        <w:t>;</w:t>
      </w:r>
      <w:r w:rsidRPr="00BC3AC7">
        <w:rPr>
          <w:rFonts w:ascii="Arial" w:hAnsi="Arial" w:cs="Arial"/>
          <w:sz w:val="22"/>
        </w:rPr>
        <w:t xml:space="preserve"> </w:t>
      </w:r>
    </w:p>
    <w:p w14:paraId="4AB2C030" w14:textId="5AA5776E"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Государственная программа Камчатского края «Развитие транспортной системы в Камчатском крае», утвержденной Постановлением Правительства Камчатского края от 29 ноября 2013 г. N 551-П</w:t>
      </w:r>
      <w:r w:rsidR="007F20D1">
        <w:rPr>
          <w:rFonts w:ascii="Arial" w:hAnsi="Arial" w:cs="Arial"/>
          <w:sz w:val="22"/>
        </w:rPr>
        <w:t>;</w:t>
      </w:r>
      <w:r w:rsidRPr="00BC3AC7">
        <w:rPr>
          <w:rFonts w:ascii="Arial" w:hAnsi="Arial" w:cs="Arial"/>
          <w:sz w:val="22"/>
        </w:rPr>
        <w:t xml:space="preserve"> </w:t>
      </w:r>
    </w:p>
    <w:p w14:paraId="4683D17F" w14:textId="18E38ACF"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Государственная программа Камчатского края «</w:t>
      </w:r>
      <w:proofErr w:type="spellStart"/>
      <w:r w:rsidRPr="00BC3AC7">
        <w:rPr>
          <w:rFonts w:ascii="Arial" w:hAnsi="Arial" w:cs="Arial"/>
          <w:sz w:val="22"/>
        </w:rPr>
        <w:t>Энергоэффективность</w:t>
      </w:r>
      <w:proofErr w:type="spellEnd"/>
      <w:r w:rsidRPr="00BC3AC7">
        <w:rPr>
          <w:rFonts w:ascii="Arial" w:hAnsi="Arial" w:cs="Arial"/>
          <w:sz w:val="22"/>
        </w:rPr>
        <w:t>, развитие энергетики и коммунального хозяйства, обеспечение жителей населенных пунктов Камчатского края коммунальными услугами», утвержденной Постановлением Правительства Камчатского края от 29 ноября 2013 г. N 525-П</w:t>
      </w:r>
      <w:r w:rsidR="007F20D1">
        <w:rPr>
          <w:rFonts w:ascii="Arial" w:hAnsi="Arial" w:cs="Arial"/>
          <w:sz w:val="22"/>
        </w:rPr>
        <w:t>;</w:t>
      </w:r>
      <w:r w:rsidRPr="00BC3AC7">
        <w:rPr>
          <w:rFonts w:ascii="Arial" w:hAnsi="Arial" w:cs="Arial"/>
          <w:sz w:val="22"/>
        </w:rPr>
        <w:t xml:space="preserve"> </w:t>
      </w:r>
    </w:p>
    <w:p w14:paraId="4A08D81E" w14:textId="6C50E47D"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Государственная программа Камчатского края «Развитие здравоохранения в Камчатском крае», утвержденной Постановлением Правительства Камчатского края от 29 ноября 2013 г. N 524-П</w:t>
      </w:r>
      <w:r w:rsidR="007F20D1">
        <w:rPr>
          <w:rFonts w:ascii="Arial" w:hAnsi="Arial" w:cs="Arial"/>
          <w:sz w:val="22"/>
        </w:rPr>
        <w:t>;</w:t>
      </w:r>
      <w:r w:rsidRPr="00BC3AC7">
        <w:rPr>
          <w:rFonts w:ascii="Arial" w:hAnsi="Arial" w:cs="Arial"/>
          <w:sz w:val="22"/>
        </w:rPr>
        <w:t xml:space="preserve"> </w:t>
      </w:r>
    </w:p>
    <w:p w14:paraId="5057CEB7" w14:textId="765A7F93"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Государственная программа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01 июля 2021 г. N 277-П</w:t>
      </w:r>
      <w:r w:rsidR="007F20D1">
        <w:rPr>
          <w:rFonts w:ascii="Arial" w:hAnsi="Arial" w:cs="Arial"/>
          <w:sz w:val="22"/>
        </w:rPr>
        <w:t>;</w:t>
      </w:r>
      <w:r w:rsidRPr="00BC3AC7">
        <w:rPr>
          <w:rFonts w:ascii="Arial" w:hAnsi="Arial" w:cs="Arial"/>
          <w:sz w:val="22"/>
        </w:rPr>
        <w:t xml:space="preserve"> </w:t>
      </w:r>
    </w:p>
    <w:p w14:paraId="0C78CF39" w14:textId="47341E27" w:rsidR="00CC420D" w:rsidRPr="007F20D1"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7F20D1">
        <w:rPr>
          <w:rFonts w:ascii="Arial" w:hAnsi="Arial" w:cs="Arial"/>
          <w:sz w:val="22"/>
        </w:rPr>
        <w:t>Региональная программа Камчатского края «Развитие детско-юношеского спорта в Камчатском крае до 2030 года», утвержденная Распоряжением Правительства Камчатского края от 28 апреля 2022 г. № 258-РП</w:t>
      </w:r>
      <w:r w:rsidR="007F20D1">
        <w:rPr>
          <w:rFonts w:ascii="Arial" w:hAnsi="Arial" w:cs="Arial"/>
          <w:sz w:val="22"/>
        </w:rPr>
        <w:t>;</w:t>
      </w:r>
      <w:r w:rsidRPr="007F20D1">
        <w:rPr>
          <w:rFonts w:ascii="Arial" w:hAnsi="Arial" w:cs="Arial"/>
          <w:sz w:val="22"/>
        </w:rPr>
        <w:t xml:space="preserve"> </w:t>
      </w:r>
    </w:p>
    <w:p w14:paraId="11B281D2" w14:textId="3575A917"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Постановление Правительства Камчатского края от 29 ноября 2013 г. N 552П «О государственной программе Камчатского края «Развитие физической культуры и спорта в Камчатском крае»</w:t>
      </w:r>
      <w:r w:rsidR="007F20D1">
        <w:rPr>
          <w:rFonts w:ascii="Arial" w:hAnsi="Arial" w:cs="Arial"/>
          <w:sz w:val="22"/>
        </w:rPr>
        <w:t>;</w:t>
      </w:r>
      <w:r w:rsidRPr="00BC3AC7">
        <w:rPr>
          <w:rFonts w:ascii="Arial" w:hAnsi="Arial" w:cs="Arial"/>
          <w:sz w:val="22"/>
        </w:rPr>
        <w:t xml:space="preserve"> </w:t>
      </w:r>
    </w:p>
    <w:p w14:paraId="082B0D0A" w14:textId="7DE4B8E9"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Территориальная схема обращения с отходами в Камчатского крае, утвержденной приказом Агентства по обращению с отходами Камчатского края от 31 августа 2020 г. № 59</w:t>
      </w:r>
      <w:r w:rsidR="007F20D1">
        <w:rPr>
          <w:rFonts w:ascii="Arial" w:hAnsi="Arial" w:cs="Arial"/>
          <w:sz w:val="22"/>
        </w:rPr>
        <w:t>;</w:t>
      </w:r>
      <w:r w:rsidRPr="00BC3AC7">
        <w:rPr>
          <w:rFonts w:ascii="Arial" w:hAnsi="Arial" w:cs="Arial"/>
          <w:sz w:val="22"/>
        </w:rPr>
        <w:t xml:space="preserve"> </w:t>
      </w:r>
    </w:p>
    <w:p w14:paraId="769FF180" w14:textId="4A96AF84"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Приказ Министерства труда и социальной защиты Российской Федерации от 24 ноября 2014г. № 934н, приказом Министерства социального развития и труда Камчатского края от 14.08.2014 № 648-п «Об утверждении номенклатуры организаций социального обслуживания граждан в Камчатском крае»</w:t>
      </w:r>
      <w:r w:rsidR="007F20D1">
        <w:rPr>
          <w:rFonts w:ascii="Arial" w:hAnsi="Arial" w:cs="Arial"/>
          <w:sz w:val="22"/>
        </w:rPr>
        <w:t>.</w:t>
      </w:r>
      <w:r w:rsidRPr="00BC3AC7">
        <w:rPr>
          <w:rFonts w:ascii="Arial" w:hAnsi="Arial" w:cs="Arial"/>
          <w:sz w:val="22"/>
        </w:rPr>
        <w:t xml:space="preserve"> </w:t>
      </w:r>
    </w:p>
    <w:p w14:paraId="7100B688" w14:textId="77777777" w:rsidR="00CC420D" w:rsidRPr="00BC3AC7" w:rsidRDefault="00516B36" w:rsidP="00BC3AC7">
      <w:pPr>
        <w:tabs>
          <w:tab w:val="left" w:pos="993"/>
          <w:tab w:val="left" w:pos="1134"/>
        </w:tabs>
        <w:spacing w:after="0" w:line="240" w:lineRule="auto"/>
        <w:ind w:right="0" w:firstLine="710"/>
        <w:jc w:val="left"/>
        <w:rPr>
          <w:rFonts w:ascii="Arial" w:hAnsi="Arial" w:cs="Arial"/>
          <w:sz w:val="22"/>
        </w:rPr>
      </w:pPr>
      <w:r w:rsidRPr="00BC3AC7">
        <w:rPr>
          <w:rFonts w:ascii="Arial" w:hAnsi="Arial" w:cs="Arial"/>
          <w:b/>
          <w:sz w:val="22"/>
        </w:rPr>
        <w:t xml:space="preserve"> </w:t>
      </w:r>
    </w:p>
    <w:p w14:paraId="7053068F" w14:textId="7391276A" w:rsidR="00CC420D" w:rsidRPr="00BC3AC7" w:rsidRDefault="00516B36" w:rsidP="007F20D1">
      <w:pPr>
        <w:tabs>
          <w:tab w:val="left" w:pos="993"/>
          <w:tab w:val="left" w:pos="1134"/>
        </w:tabs>
        <w:spacing w:after="0" w:line="240" w:lineRule="auto"/>
        <w:ind w:right="0" w:firstLine="710"/>
        <w:rPr>
          <w:rFonts w:ascii="Arial" w:hAnsi="Arial" w:cs="Arial"/>
          <w:sz w:val="22"/>
        </w:rPr>
      </w:pPr>
      <w:r w:rsidRPr="00BC3AC7">
        <w:rPr>
          <w:rFonts w:ascii="Arial" w:hAnsi="Arial" w:cs="Arial"/>
          <w:b/>
          <w:sz w:val="22"/>
        </w:rPr>
        <w:t xml:space="preserve"> Своды правил, ГОСТы, санитарные и санитарно-эпидемиологические </w:t>
      </w:r>
      <w:r w:rsidR="007F20D1">
        <w:rPr>
          <w:rFonts w:ascii="Arial" w:hAnsi="Arial" w:cs="Arial"/>
          <w:b/>
          <w:sz w:val="22"/>
        </w:rPr>
        <w:t>п</w:t>
      </w:r>
      <w:r w:rsidRPr="00BC3AC7">
        <w:rPr>
          <w:rFonts w:ascii="Arial" w:hAnsi="Arial" w:cs="Arial"/>
          <w:b/>
          <w:sz w:val="22"/>
        </w:rPr>
        <w:t xml:space="preserve">равила и нормы </w:t>
      </w:r>
    </w:p>
    <w:p w14:paraId="3C2F9BC7" w14:textId="77777777"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lastRenderedPageBreak/>
        <w:t xml:space="preserve">СП 42.13330.2016 «Градостроительство. Планировка и застройка городских и сельских поселений. Актуализированная редакция СНиП 2.07.01-89*»; </w:t>
      </w:r>
    </w:p>
    <w:p w14:paraId="0977F6A4" w14:textId="77777777"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 xml:space="preserve">СП 14.13330.2018 «СНиП II-7-81* «Строительство в сейсмических районах»; </w:t>
      </w:r>
    </w:p>
    <w:p w14:paraId="5A3DA0C8" w14:textId="6384E6F2"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СП 2.5.3650-20 «Санитарно-эпидемиологические требования к отдельным видам транспорта и объектам транспортной инфраструктуры» (постановление Главного государственного санитарного врача РФ от 16.10.2020 №</w:t>
      </w:r>
      <w:r w:rsidR="007F20D1">
        <w:rPr>
          <w:rFonts w:ascii="Arial" w:hAnsi="Arial" w:cs="Arial"/>
          <w:sz w:val="22"/>
        </w:rPr>
        <w:t xml:space="preserve"> </w:t>
      </w:r>
      <w:r w:rsidRPr="00BC3AC7">
        <w:rPr>
          <w:rFonts w:ascii="Arial" w:hAnsi="Arial" w:cs="Arial"/>
          <w:sz w:val="22"/>
        </w:rPr>
        <w:t xml:space="preserve">30); </w:t>
      </w:r>
    </w:p>
    <w:p w14:paraId="10DAE71A" w14:textId="70422EF2"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(постановление Главного государственного санитарного врача РФ от 28.01.2021 № 3); </w:t>
      </w:r>
    </w:p>
    <w:p w14:paraId="38E08951" w14:textId="77777777"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 xml:space="preserve">СП 131.13330.2020 «СНиП 23-01-99* Строительная климатология»; </w:t>
      </w:r>
    </w:p>
    <w:p w14:paraId="1900BD19" w14:textId="77777777"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 xml:space="preserve">СП 476.1325800.2020 «Территории городских и сельских поселений. Правила планировки, застройки и благоустройства жилых микрорайонов»; </w:t>
      </w:r>
    </w:p>
    <w:p w14:paraId="4C63254C" w14:textId="77777777"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 xml:space="preserve">СП 475.1325800.2020 «Парки. Правила градостроительного проектирования и благоустройства»; </w:t>
      </w:r>
    </w:p>
    <w:p w14:paraId="129ABDD0" w14:textId="77777777"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 xml:space="preserve">СП 396.1325800.2018 «Улицы и дороги населенных пунктов. Правила градостроительного проектирования»; </w:t>
      </w:r>
    </w:p>
    <w:p w14:paraId="594237C0" w14:textId="74820A2D" w:rsidR="00CC420D" w:rsidRP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СП 320.1325800.2017 «Полигоны для твердых коммунальных отходов</w:t>
      </w:r>
      <w:r w:rsidR="00BC3AC7">
        <w:rPr>
          <w:rFonts w:ascii="Arial" w:hAnsi="Arial" w:cs="Arial"/>
          <w:sz w:val="22"/>
        </w:rPr>
        <w:t xml:space="preserve">. </w:t>
      </w:r>
      <w:r w:rsidRPr="00BC3AC7">
        <w:rPr>
          <w:rFonts w:ascii="Arial" w:hAnsi="Arial" w:cs="Arial"/>
          <w:sz w:val="22"/>
        </w:rPr>
        <w:t>Проектирование, эксплуатация и рекультивация»</w:t>
      </w:r>
      <w:r w:rsidR="00BC3AC7">
        <w:rPr>
          <w:rFonts w:ascii="Arial" w:hAnsi="Arial" w:cs="Arial"/>
          <w:sz w:val="22"/>
        </w:rPr>
        <w:t>;</w:t>
      </w:r>
      <w:r w:rsidRPr="00BC3AC7">
        <w:rPr>
          <w:rFonts w:ascii="Arial" w:hAnsi="Arial" w:cs="Arial"/>
          <w:sz w:val="22"/>
        </w:rPr>
        <w:t xml:space="preserve"> </w:t>
      </w:r>
    </w:p>
    <w:p w14:paraId="7BD66014" w14:textId="3BCD5995" w:rsidR="00BC3AC7" w:rsidRDefault="00516B36" w:rsidP="00BC3AC7">
      <w:pPr>
        <w:numPr>
          <w:ilvl w:val="0"/>
          <w:numId w:val="7"/>
        </w:numPr>
        <w:tabs>
          <w:tab w:val="left" w:pos="993"/>
          <w:tab w:val="left" w:pos="1134"/>
        </w:tabs>
        <w:spacing w:after="0" w:line="240" w:lineRule="auto"/>
        <w:ind w:right="0" w:firstLine="710"/>
        <w:rPr>
          <w:rFonts w:ascii="Arial" w:hAnsi="Arial" w:cs="Arial"/>
          <w:sz w:val="22"/>
        </w:rPr>
      </w:pPr>
      <w:r w:rsidRPr="00BC3AC7">
        <w:rPr>
          <w:rFonts w:ascii="Arial" w:hAnsi="Arial" w:cs="Arial"/>
          <w:sz w:val="22"/>
        </w:rPr>
        <w:t>СП 380.1325800.2018 «Здания пожарных депо. Правила проектирования»</w:t>
      </w:r>
      <w:r w:rsidR="00BC3AC7">
        <w:rPr>
          <w:rFonts w:ascii="Arial" w:hAnsi="Arial" w:cs="Arial"/>
          <w:sz w:val="22"/>
        </w:rPr>
        <w:t>;</w:t>
      </w:r>
      <w:r w:rsidRPr="00BC3AC7">
        <w:rPr>
          <w:rFonts w:ascii="Arial" w:hAnsi="Arial" w:cs="Arial"/>
          <w:sz w:val="22"/>
        </w:rPr>
        <w:t xml:space="preserve"> </w:t>
      </w:r>
    </w:p>
    <w:p w14:paraId="2B79763B" w14:textId="02ECD4EF" w:rsidR="00CC420D" w:rsidRPr="00BC3AC7" w:rsidRDefault="00516B36" w:rsidP="00BC3AC7">
      <w:pPr>
        <w:tabs>
          <w:tab w:val="left" w:pos="993"/>
          <w:tab w:val="left" w:pos="1134"/>
        </w:tabs>
        <w:spacing w:after="0" w:line="240" w:lineRule="auto"/>
        <w:ind w:right="0" w:firstLine="709"/>
        <w:rPr>
          <w:rFonts w:ascii="Arial" w:hAnsi="Arial" w:cs="Arial"/>
          <w:sz w:val="22"/>
        </w:rPr>
      </w:pPr>
      <w:r w:rsidRPr="00BC3AC7">
        <w:rPr>
          <w:rFonts w:ascii="Arial" w:hAnsi="Arial" w:cs="Arial"/>
          <w:sz w:val="22"/>
        </w:rPr>
        <w:t>35.</w:t>
      </w:r>
      <w:r w:rsidRPr="00BC3AC7">
        <w:rPr>
          <w:rFonts w:ascii="Arial" w:eastAsia="Arial" w:hAnsi="Arial" w:cs="Arial"/>
          <w:sz w:val="22"/>
        </w:rPr>
        <w:t xml:space="preserve"> </w:t>
      </w:r>
      <w:r w:rsidRPr="00BC3AC7">
        <w:rPr>
          <w:rFonts w:ascii="Arial" w:hAnsi="Arial" w:cs="Arial"/>
          <w:sz w:val="22"/>
        </w:rPr>
        <w:t>СП 11.13130.2009 «Места дислокации подразделений пожарной охраны. Порядок и методика определения»</w:t>
      </w:r>
      <w:r w:rsidR="00BC3AC7">
        <w:rPr>
          <w:rFonts w:ascii="Arial" w:hAnsi="Arial" w:cs="Arial"/>
          <w:sz w:val="22"/>
        </w:rPr>
        <w:t>;</w:t>
      </w:r>
      <w:r w:rsidRPr="00BC3AC7">
        <w:rPr>
          <w:rFonts w:ascii="Arial" w:hAnsi="Arial" w:cs="Arial"/>
          <w:sz w:val="22"/>
        </w:rPr>
        <w:t xml:space="preserve"> </w:t>
      </w:r>
    </w:p>
    <w:p w14:paraId="6DB97D4A" w14:textId="52B18201" w:rsidR="00CC420D" w:rsidRPr="00BC3AC7" w:rsidRDefault="00516B36" w:rsidP="00BC3AC7">
      <w:pPr>
        <w:numPr>
          <w:ilvl w:val="0"/>
          <w:numId w:val="8"/>
        </w:numPr>
        <w:tabs>
          <w:tab w:val="left" w:pos="993"/>
          <w:tab w:val="left" w:pos="1134"/>
        </w:tabs>
        <w:spacing w:after="0" w:line="240" w:lineRule="auto"/>
        <w:ind w:left="0" w:right="0" w:firstLine="710"/>
        <w:rPr>
          <w:rFonts w:ascii="Arial" w:hAnsi="Arial" w:cs="Arial"/>
          <w:sz w:val="22"/>
        </w:rPr>
      </w:pPr>
      <w:r w:rsidRPr="00BC3AC7">
        <w:rPr>
          <w:rFonts w:ascii="Arial" w:hAnsi="Arial" w:cs="Arial"/>
          <w:sz w:val="22"/>
        </w:rPr>
        <w:t>СП 88.13330.2014 «Защитные сооружения гражданской обороны»</w:t>
      </w:r>
      <w:r w:rsidR="00BC3AC7">
        <w:rPr>
          <w:rFonts w:ascii="Arial" w:hAnsi="Arial" w:cs="Arial"/>
          <w:sz w:val="22"/>
        </w:rPr>
        <w:t>;</w:t>
      </w:r>
      <w:r w:rsidRPr="00BC3AC7">
        <w:rPr>
          <w:rFonts w:ascii="Arial" w:hAnsi="Arial" w:cs="Arial"/>
          <w:sz w:val="22"/>
        </w:rPr>
        <w:t xml:space="preserve"> </w:t>
      </w:r>
    </w:p>
    <w:p w14:paraId="00086125" w14:textId="7ED54E82" w:rsidR="00CC420D" w:rsidRPr="00BC3AC7" w:rsidRDefault="00516B36" w:rsidP="00BC3AC7">
      <w:pPr>
        <w:numPr>
          <w:ilvl w:val="0"/>
          <w:numId w:val="8"/>
        </w:numPr>
        <w:tabs>
          <w:tab w:val="left" w:pos="993"/>
          <w:tab w:val="left" w:pos="1134"/>
        </w:tabs>
        <w:spacing w:after="0" w:line="240" w:lineRule="auto"/>
        <w:ind w:left="0" w:right="0" w:firstLine="710"/>
        <w:rPr>
          <w:rFonts w:ascii="Arial" w:hAnsi="Arial" w:cs="Arial"/>
          <w:sz w:val="22"/>
        </w:rPr>
      </w:pPr>
      <w:r w:rsidRPr="00BC3AC7">
        <w:rPr>
          <w:rFonts w:ascii="Arial" w:hAnsi="Arial" w:cs="Arial"/>
          <w:sz w:val="22"/>
        </w:rPr>
        <w:t>СП 42-101-2003 «Общие положения по проектированию и строительству газораспределительных систем из металлических и полиэтиленовых труб»</w:t>
      </w:r>
      <w:r w:rsidR="00BC3AC7">
        <w:rPr>
          <w:rFonts w:ascii="Arial" w:hAnsi="Arial" w:cs="Arial"/>
          <w:sz w:val="22"/>
        </w:rPr>
        <w:t>;</w:t>
      </w:r>
      <w:r w:rsidRPr="00BC3AC7">
        <w:rPr>
          <w:rFonts w:ascii="Arial" w:hAnsi="Arial" w:cs="Arial"/>
          <w:sz w:val="22"/>
        </w:rPr>
        <w:t xml:space="preserve"> </w:t>
      </w:r>
    </w:p>
    <w:p w14:paraId="5C837339" w14:textId="5831C284" w:rsidR="00CC420D" w:rsidRPr="00BC3AC7" w:rsidRDefault="00516B36" w:rsidP="00BC3AC7">
      <w:pPr>
        <w:numPr>
          <w:ilvl w:val="0"/>
          <w:numId w:val="8"/>
        </w:numPr>
        <w:tabs>
          <w:tab w:val="left" w:pos="993"/>
          <w:tab w:val="left" w:pos="1134"/>
        </w:tabs>
        <w:spacing w:after="0" w:line="240" w:lineRule="auto"/>
        <w:ind w:left="0" w:right="0" w:firstLine="710"/>
        <w:rPr>
          <w:rFonts w:ascii="Arial" w:hAnsi="Arial" w:cs="Arial"/>
          <w:sz w:val="22"/>
        </w:rPr>
      </w:pPr>
      <w:r w:rsidRPr="00BC3AC7">
        <w:rPr>
          <w:rFonts w:ascii="Arial" w:hAnsi="Arial" w:cs="Arial"/>
          <w:sz w:val="22"/>
        </w:rPr>
        <w:t>СП 31.13330 «Водоснабжение. Наружные сети и сооружения»</w:t>
      </w:r>
      <w:r w:rsidR="00BC3AC7">
        <w:rPr>
          <w:rFonts w:ascii="Arial" w:hAnsi="Arial" w:cs="Arial"/>
          <w:sz w:val="22"/>
        </w:rPr>
        <w:t>;</w:t>
      </w:r>
      <w:r w:rsidRPr="00BC3AC7">
        <w:rPr>
          <w:rFonts w:ascii="Arial" w:hAnsi="Arial" w:cs="Arial"/>
          <w:sz w:val="22"/>
        </w:rPr>
        <w:t xml:space="preserve"> </w:t>
      </w:r>
    </w:p>
    <w:p w14:paraId="1EFA69B5" w14:textId="2EF51285" w:rsidR="00CC420D" w:rsidRPr="00BC3AC7" w:rsidRDefault="00516B36" w:rsidP="00BC3AC7">
      <w:pPr>
        <w:numPr>
          <w:ilvl w:val="0"/>
          <w:numId w:val="8"/>
        </w:numPr>
        <w:tabs>
          <w:tab w:val="left" w:pos="993"/>
          <w:tab w:val="left" w:pos="1134"/>
        </w:tabs>
        <w:spacing w:after="0" w:line="240" w:lineRule="auto"/>
        <w:ind w:left="0" w:right="0" w:firstLine="710"/>
        <w:rPr>
          <w:rFonts w:ascii="Arial" w:hAnsi="Arial" w:cs="Arial"/>
          <w:sz w:val="22"/>
        </w:rPr>
      </w:pPr>
      <w:r w:rsidRPr="00BC3AC7">
        <w:rPr>
          <w:rFonts w:ascii="Arial" w:hAnsi="Arial" w:cs="Arial"/>
          <w:sz w:val="22"/>
        </w:rPr>
        <w:t>СП 8.13130.2020 «Системы противопожарной защиты. Наружное противопожарное водоснабжение. Требования пожарной безопасности»</w:t>
      </w:r>
      <w:r w:rsidR="00BC3AC7">
        <w:rPr>
          <w:rFonts w:ascii="Arial" w:hAnsi="Arial" w:cs="Arial"/>
          <w:sz w:val="22"/>
        </w:rPr>
        <w:t>;</w:t>
      </w:r>
      <w:r w:rsidRPr="00BC3AC7">
        <w:rPr>
          <w:rFonts w:ascii="Arial" w:hAnsi="Arial" w:cs="Arial"/>
          <w:sz w:val="22"/>
        </w:rPr>
        <w:t xml:space="preserve"> </w:t>
      </w:r>
    </w:p>
    <w:p w14:paraId="07B61023" w14:textId="0AD438AF" w:rsidR="00CC420D" w:rsidRPr="00BC3AC7" w:rsidRDefault="00516B36" w:rsidP="00BC3AC7">
      <w:pPr>
        <w:numPr>
          <w:ilvl w:val="0"/>
          <w:numId w:val="8"/>
        </w:numPr>
        <w:tabs>
          <w:tab w:val="left" w:pos="993"/>
          <w:tab w:val="left" w:pos="1134"/>
        </w:tabs>
        <w:spacing w:after="0" w:line="240" w:lineRule="auto"/>
        <w:ind w:left="0" w:right="0" w:firstLine="710"/>
        <w:rPr>
          <w:rFonts w:ascii="Arial" w:hAnsi="Arial" w:cs="Arial"/>
          <w:sz w:val="22"/>
        </w:rPr>
      </w:pPr>
      <w:r w:rsidRPr="00BC3AC7">
        <w:rPr>
          <w:rFonts w:ascii="Arial" w:hAnsi="Arial" w:cs="Arial"/>
          <w:sz w:val="22"/>
        </w:rPr>
        <w:t>СП 50.13330.2012 «Тепловая защита зданий»</w:t>
      </w:r>
      <w:r w:rsidR="00BC3AC7">
        <w:rPr>
          <w:rFonts w:ascii="Arial" w:hAnsi="Arial" w:cs="Arial"/>
          <w:sz w:val="22"/>
        </w:rPr>
        <w:t>;</w:t>
      </w:r>
      <w:r w:rsidRPr="00BC3AC7">
        <w:rPr>
          <w:rFonts w:ascii="Arial" w:hAnsi="Arial" w:cs="Arial"/>
          <w:sz w:val="22"/>
        </w:rPr>
        <w:t xml:space="preserve"> </w:t>
      </w:r>
    </w:p>
    <w:p w14:paraId="1EADF26E" w14:textId="77777777" w:rsidR="00BC3AC7" w:rsidRPr="00BC3AC7" w:rsidRDefault="00516B36" w:rsidP="00BC3AC7">
      <w:pPr>
        <w:numPr>
          <w:ilvl w:val="0"/>
          <w:numId w:val="8"/>
        </w:numPr>
        <w:tabs>
          <w:tab w:val="left" w:pos="993"/>
          <w:tab w:val="left" w:pos="1134"/>
        </w:tabs>
        <w:spacing w:after="0" w:line="240" w:lineRule="auto"/>
        <w:ind w:left="0" w:right="0" w:firstLine="710"/>
        <w:rPr>
          <w:rFonts w:ascii="Arial" w:hAnsi="Arial" w:cs="Arial"/>
        </w:rPr>
      </w:pPr>
      <w:r w:rsidRPr="00BC3AC7">
        <w:rPr>
          <w:rFonts w:ascii="Arial" w:hAnsi="Arial" w:cs="Arial"/>
          <w:sz w:val="22"/>
        </w:rPr>
        <w:t>СП 118.13330.2022 «Общественные здания и сооружения»</w:t>
      </w:r>
      <w:r w:rsidR="00BC3AC7">
        <w:rPr>
          <w:rFonts w:ascii="Arial" w:hAnsi="Arial" w:cs="Arial"/>
          <w:sz w:val="22"/>
        </w:rPr>
        <w:t>.</w:t>
      </w:r>
    </w:p>
    <w:p w14:paraId="6E95B7D9" w14:textId="5BAF1B2F" w:rsidR="00CC420D" w:rsidRPr="00BB6271" w:rsidRDefault="00CC420D" w:rsidP="00BC3AC7">
      <w:pPr>
        <w:tabs>
          <w:tab w:val="left" w:pos="993"/>
          <w:tab w:val="left" w:pos="1134"/>
        </w:tabs>
        <w:spacing w:after="0" w:line="240" w:lineRule="auto"/>
        <w:ind w:left="710" w:right="0" w:firstLine="0"/>
        <w:rPr>
          <w:rFonts w:ascii="Arial" w:hAnsi="Arial" w:cs="Arial"/>
        </w:rPr>
      </w:pPr>
    </w:p>
    <w:p w14:paraId="1F621D70" w14:textId="2029621A" w:rsidR="00CC420D" w:rsidRPr="00BB6271" w:rsidRDefault="00516B36" w:rsidP="00BC3AC7">
      <w:pPr>
        <w:pStyle w:val="1"/>
        <w:ind w:left="0" w:firstLine="709"/>
        <w:jc w:val="both"/>
        <w:rPr>
          <w:rFonts w:ascii="Arial" w:hAnsi="Arial" w:cs="Arial"/>
        </w:rPr>
      </w:pPr>
      <w:bookmarkStart w:id="22" w:name="_Toc71023"/>
      <w:r w:rsidRPr="00BB6271">
        <w:rPr>
          <w:rFonts w:ascii="Arial" w:hAnsi="Arial" w:cs="Arial"/>
        </w:rPr>
        <w:t xml:space="preserve">III ПРАВИЛА И ОБЛАСТЬ ПРИМЕНЕНИЯ РАСЧЕТНЫХ ПОКАЗАТЕЛЕЙ, СОДЕРЖАЩИХСЯ В ОСНОВНОЙ ЧАСТИ НОРМАТИВОВ ГРАДОСТРОИТЕЛЬНОГО ПРОЕКТИРОВАНИЯ </w:t>
      </w:r>
      <w:bookmarkStart w:id="23" w:name="_Toc71024"/>
      <w:bookmarkEnd w:id="22"/>
      <w:r w:rsidR="00615CE3" w:rsidRPr="00BB6271">
        <w:rPr>
          <w:rFonts w:ascii="Arial" w:hAnsi="Arial" w:cs="Arial"/>
        </w:rPr>
        <w:t>КАРАГИНСКОГО МУНИЦИПАЛЬНОГО РАЙОНА</w:t>
      </w:r>
      <w:r w:rsidRPr="00BB6271">
        <w:rPr>
          <w:rFonts w:ascii="Arial" w:hAnsi="Arial" w:cs="Arial"/>
        </w:rPr>
        <w:t xml:space="preserve">  </w:t>
      </w:r>
      <w:bookmarkEnd w:id="23"/>
    </w:p>
    <w:p w14:paraId="12101294" w14:textId="77777777" w:rsidR="00CC420D" w:rsidRPr="00E12483" w:rsidRDefault="00516B36" w:rsidP="00E12483">
      <w:pPr>
        <w:spacing w:after="0" w:line="240" w:lineRule="auto"/>
        <w:ind w:right="0" w:firstLine="710"/>
        <w:rPr>
          <w:rFonts w:ascii="Arial" w:hAnsi="Arial" w:cs="Arial"/>
          <w:sz w:val="22"/>
        </w:rPr>
      </w:pPr>
      <w:r w:rsidRPr="00E12483">
        <w:rPr>
          <w:rFonts w:ascii="Arial" w:hAnsi="Arial" w:cs="Arial"/>
          <w:sz w:val="22"/>
        </w:rPr>
        <w:t xml:space="preserve">МНГП </w:t>
      </w:r>
      <w:proofErr w:type="spellStart"/>
      <w:r w:rsidR="00615CE3" w:rsidRPr="00E12483">
        <w:rPr>
          <w:rFonts w:ascii="Arial" w:hAnsi="Arial" w:cs="Arial"/>
          <w:sz w:val="22"/>
        </w:rPr>
        <w:t>Карагинского</w:t>
      </w:r>
      <w:proofErr w:type="spellEnd"/>
      <w:r w:rsidR="00615CE3" w:rsidRPr="00E12483">
        <w:rPr>
          <w:rFonts w:ascii="Arial" w:hAnsi="Arial" w:cs="Arial"/>
          <w:sz w:val="22"/>
        </w:rPr>
        <w:t xml:space="preserve"> муниципального района</w:t>
      </w:r>
      <w:r w:rsidRPr="00E12483">
        <w:rPr>
          <w:rFonts w:ascii="Arial" w:hAnsi="Arial" w:cs="Arial"/>
          <w:sz w:val="22"/>
        </w:rPr>
        <w:t xml:space="preserve"> являются обязательными для применения всеми участниками градостроительной деятельности и учитываются при разработке документов территориального планирования, документации по планировке территорий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границах муниципального образования. </w:t>
      </w:r>
    </w:p>
    <w:p w14:paraId="0DA58249" w14:textId="77777777" w:rsidR="00CC420D" w:rsidRPr="00E12483" w:rsidRDefault="00516B36" w:rsidP="00E12483">
      <w:pPr>
        <w:spacing w:after="0" w:line="240" w:lineRule="auto"/>
        <w:ind w:right="0" w:firstLine="710"/>
        <w:rPr>
          <w:rFonts w:ascii="Arial" w:hAnsi="Arial" w:cs="Arial"/>
          <w:sz w:val="22"/>
        </w:rPr>
      </w:pPr>
      <w:r w:rsidRPr="00E12483">
        <w:rPr>
          <w:rFonts w:ascii="Arial" w:hAnsi="Arial" w:cs="Arial"/>
          <w:sz w:val="22"/>
        </w:rPr>
        <w:t xml:space="preserve">МНГП </w:t>
      </w:r>
      <w:proofErr w:type="spellStart"/>
      <w:r w:rsidR="00615CE3" w:rsidRPr="00E12483">
        <w:rPr>
          <w:rFonts w:ascii="Arial" w:hAnsi="Arial" w:cs="Arial"/>
          <w:sz w:val="22"/>
        </w:rPr>
        <w:t>Карагинского</w:t>
      </w:r>
      <w:proofErr w:type="spellEnd"/>
      <w:r w:rsidR="00615CE3" w:rsidRPr="00E12483">
        <w:rPr>
          <w:rFonts w:ascii="Arial" w:hAnsi="Arial" w:cs="Arial"/>
          <w:sz w:val="22"/>
        </w:rPr>
        <w:t xml:space="preserve"> муниципального района</w:t>
      </w:r>
      <w:r w:rsidRPr="00E12483">
        <w:rPr>
          <w:rFonts w:ascii="Arial" w:hAnsi="Arial" w:cs="Arial"/>
          <w:sz w:val="22"/>
        </w:rPr>
        <w:t xml:space="preserve"> применяются при подготовке, согласовании, экспертизе, утверждении и реализации документов территориального планирования (генерального плана), документации по планировке территорий в части размещения объектов местного значения,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 </w:t>
      </w:r>
    </w:p>
    <w:p w14:paraId="2183E36E" w14:textId="77777777" w:rsidR="00CC420D" w:rsidRPr="00E12483" w:rsidRDefault="00516B36" w:rsidP="00E12483">
      <w:pPr>
        <w:spacing w:after="0" w:line="240" w:lineRule="auto"/>
        <w:ind w:right="0" w:firstLine="710"/>
        <w:rPr>
          <w:rFonts w:ascii="Arial" w:hAnsi="Arial" w:cs="Arial"/>
          <w:sz w:val="22"/>
        </w:rPr>
      </w:pPr>
      <w:r w:rsidRPr="00E12483">
        <w:rPr>
          <w:rFonts w:ascii="Arial" w:hAnsi="Arial" w:cs="Arial"/>
          <w:sz w:val="22"/>
        </w:rPr>
        <w:t xml:space="preserve">МНГП </w:t>
      </w:r>
      <w:proofErr w:type="spellStart"/>
      <w:r w:rsidR="00615CE3" w:rsidRPr="00E12483">
        <w:rPr>
          <w:rFonts w:ascii="Arial" w:hAnsi="Arial" w:cs="Arial"/>
          <w:sz w:val="22"/>
        </w:rPr>
        <w:t>Карагинского</w:t>
      </w:r>
      <w:proofErr w:type="spellEnd"/>
      <w:r w:rsidR="00615CE3" w:rsidRPr="00E12483">
        <w:rPr>
          <w:rFonts w:ascii="Arial" w:hAnsi="Arial" w:cs="Arial"/>
          <w:sz w:val="22"/>
        </w:rPr>
        <w:t xml:space="preserve"> муниципального района</w:t>
      </w:r>
      <w:r w:rsidRPr="00E12483">
        <w:rPr>
          <w:rFonts w:ascii="Arial" w:hAnsi="Arial" w:cs="Arial"/>
          <w:sz w:val="22"/>
        </w:rPr>
        <w:t xml:space="preserve"> являются обязательными для применения при подготовке градостроительных планов земельных участков (согласно части 2 статьи 57.3 Градостроительного Кодекса Российской Федерации). </w:t>
      </w:r>
    </w:p>
    <w:p w14:paraId="5BB8B7EE" w14:textId="77777777" w:rsidR="00CC420D" w:rsidRPr="00E12483" w:rsidRDefault="00516B36" w:rsidP="00E12483">
      <w:pPr>
        <w:spacing w:after="0" w:line="240" w:lineRule="auto"/>
        <w:ind w:right="0" w:firstLine="710"/>
        <w:rPr>
          <w:rFonts w:ascii="Arial" w:hAnsi="Arial" w:cs="Arial"/>
          <w:sz w:val="22"/>
        </w:rPr>
      </w:pPr>
      <w:r w:rsidRPr="00E12483">
        <w:rPr>
          <w:rFonts w:ascii="Arial" w:hAnsi="Arial" w:cs="Arial"/>
          <w:sz w:val="22"/>
        </w:rPr>
        <w:t xml:space="preserve">МНГП распространяются на предлагаемые к размещению на территории </w:t>
      </w:r>
      <w:proofErr w:type="spellStart"/>
      <w:r w:rsidR="00615CE3" w:rsidRPr="00E12483">
        <w:rPr>
          <w:rFonts w:ascii="Arial" w:hAnsi="Arial" w:cs="Arial"/>
          <w:sz w:val="22"/>
        </w:rPr>
        <w:t>Карагинского</w:t>
      </w:r>
      <w:proofErr w:type="spellEnd"/>
      <w:r w:rsidR="00615CE3" w:rsidRPr="00E12483">
        <w:rPr>
          <w:rFonts w:ascii="Arial" w:hAnsi="Arial" w:cs="Arial"/>
          <w:sz w:val="22"/>
        </w:rPr>
        <w:t xml:space="preserve"> муниципального района</w:t>
      </w:r>
      <w:r w:rsidRPr="00E12483">
        <w:rPr>
          <w:rFonts w:ascii="Arial" w:hAnsi="Arial" w:cs="Arial"/>
          <w:sz w:val="22"/>
        </w:rPr>
        <w:t xml:space="preserve"> объекты местного значения, относящиеся к областям, указанным в пункте 1 части 3 статьи 19 Градостроительного Кодекса Российской Федерации. </w:t>
      </w:r>
    </w:p>
    <w:p w14:paraId="58751A29" w14:textId="77777777" w:rsidR="00CC420D" w:rsidRPr="00BB6271" w:rsidRDefault="00516B36" w:rsidP="00BB6271">
      <w:pPr>
        <w:spacing w:after="0" w:line="259" w:lineRule="auto"/>
        <w:ind w:right="0" w:firstLine="710"/>
        <w:jc w:val="left"/>
        <w:rPr>
          <w:rFonts w:ascii="Arial" w:hAnsi="Arial" w:cs="Arial"/>
        </w:rPr>
      </w:pPr>
      <w:r w:rsidRPr="00BB6271">
        <w:rPr>
          <w:rFonts w:ascii="Arial" w:hAnsi="Arial" w:cs="Arial"/>
        </w:rPr>
        <w:t xml:space="preserve"> </w:t>
      </w:r>
    </w:p>
    <w:sectPr w:rsidR="00CC420D" w:rsidRPr="00BB6271" w:rsidSect="00B606C6">
      <w:footerReference w:type="even" r:id="rId20"/>
      <w:footerReference w:type="default" r:id="rId21"/>
      <w:footerReference w:type="first" r:id="rId22"/>
      <w:pgSz w:w="11906" w:h="16838"/>
      <w:pgMar w:top="851" w:right="788" w:bottom="993" w:left="1702" w:header="720" w:footer="3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D63F5" w14:textId="77777777" w:rsidR="00232C65" w:rsidRDefault="00232C65">
      <w:pPr>
        <w:spacing w:after="0" w:line="240" w:lineRule="auto"/>
      </w:pPr>
      <w:r>
        <w:separator/>
      </w:r>
    </w:p>
  </w:endnote>
  <w:endnote w:type="continuationSeparator" w:id="0">
    <w:p w14:paraId="102C7532" w14:textId="77777777" w:rsidR="00232C65" w:rsidRDefault="0023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E5C62" w14:textId="77777777" w:rsidR="00BB6271" w:rsidRDefault="00BB6271">
    <w:pPr>
      <w:spacing w:after="0" w:line="259" w:lineRule="auto"/>
      <w:ind w:right="60" w:firstLine="0"/>
      <w:jc w:val="center"/>
    </w:pPr>
    <w:r>
      <w:fldChar w:fldCharType="begin"/>
    </w:r>
    <w:r>
      <w:instrText xml:space="preserve"> PAGE   \* MERGEFORMAT </w:instrText>
    </w:r>
    <w:r>
      <w:fldChar w:fldCharType="separate"/>
    </w:r>
    <w:r>
      <w:t>2</w:t>
    </w:r>
    <w:r>
      <w:fldChar w:fldCharType="end"/>
    </w:r>
    <w:r>
      <w:t xml:space="preserve"> </w:t>
    </w:r>
  </w:p>
  <w:p w14:paraId="50AB11E0" w14:textId="77777777" w:rsidR="00BB6271" w:rsidRDefault="00BB6271">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8F8E9" w14:textId="11160F81" w:rsidR="00BB6271" w:rsidRDefault="00BB6271">
    <w:pPr>
      <w:spacing w:after="0" w:line="259" w:lineRule="auto"/>
      <w:ind w:right="60" w:firstLine="0"/>
      <w:jc w:val="center"/>
    </w:pPr>
    <w:r>
      <w:fldChar w:fldCharType="begin"/>
    </w:r>
    <w:r>
      <w:instrText xml:space="preserve"> PAGE   \* MERGEFORMAT </w:instrText>
    </w:r>
    <w:r>
      <w:fldChar w:fldCharType="separate"/>
    </w:r>
    <w:r w:rsidR="00E17F04">
      <w:rPr>
        <w:noProof/>
      </w:rPr>
      <w:t>9</w:t>
    </w:r>
    <w:r>
      <w:fldChar w:fldCharType="end"/>
    </w:r>
    <w:r>
      <w:t xml:space="preserve"> </w:t>
    </w:r>
  </w:p>
  <w:p w14:paraId="5A71D297" w14:textId="77777777" w:rsidR="00BB6271" w:rsidRDefault="00BB6271">
    <w:pPr>
      <w:spacing w:after="0" w:line="259" w:lineRule="auto"/>
      <w:ind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79CAA" w14:textId="77777777" w:rsidR="00BB6271" w:rsidRDefault="00BB6271">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2739" w14:textId="77777777" w:rsidR="00BB6271" w:rsidRDefault="00BB6271">
    <w:pPr>
      <w:spacing w:after="0" w:line="259" w:lineRule="auto"/>
      <w:ind w:right="62" w:firstLine="0"/>
      <w:jc w:val="center"/>
    </w:pPr>
    <w:r>
      <w:fldChar w:fldCharType="begin"/>
    </w:r>
    <w:r>
      <w:instrText xml:space="preserve"> PAGE   \* MERGEFORMAT </w:instrText>
    </w:r>
    <w:r>
      <w:fldChar w:fldCharType="separate"/>
    </w:r>
    <w:r>
      <w:t>12</w:t>
    </w:r>
    <w:r>
      <w:fldChar w:fldCharType="end"/>
    </w:r>
    <w:r>
      <w:t xml:space="preserve"> </w:t>
    </w:r>
  </w:p>
  <w:p w14:paraId="3A3DA427" w14:textId="77777777" w:rsidR="00BB6271" w:rsidRDefault="00BB6271">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C5DBA" w14:textId="2AA115D9" w:rsidR="00BB6271" w:rsidRDefault="00BB6271">
    <w:pPr>
      <w:spacing w:after="0" w:line="259" w:lineRule="auto"/>
      <w:ind w:right="62" w:firstLine="0"/>
      <w:jc w:val="center"/>
    </w:pPr>
    <w:r>
      <w:fldChar w:fldCharType="begin"/>
    </w:r>
    <w:r>
      <w:instrText xml:space="preserve"> PAGE   \* MERGEFORMAT </w:instrText>
    </w:r>
    <w:r>
      <w:fldChar w:fldCharType="separate"/>
    </w:r>
    <w:r w:rsidR="00E17F04">
      <w:rPr>
        <w:noProof/>
      </w:rPr>
      <w:t>11</w:t>
    </w:r>
    <w:r>
      <w:fldChar w:fldCharType="end"/>
    </w:r>
    <w:r>
      <w:t xml:space="preserve"> </w:t>
    </w:r>
  </w:p>
  <w:p w14:paraId="7CE49118" w14:textId="77777777" w:rsidR="00BB6271" w:rsidRDefault="00BB6271">
    <w:pPr>
      <w:spacing w:after="0" w:line="259" w:lineRule="auto"/>
      <w:ind w:right="0" w:firstLine="0"/>
      <w:jc w:val="left"/>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68909" w14:textId="77777777" w:rsidR="00BB6271" w:rsidRDefault="00BB6271">
    <w:pPr>
      <w:spacing w:after="0" w:line="259" w:lineRule="auto"/>
      <w:ind w:right="62" w:firstLine="0"/>
      <w:jc w:val="center"/>
    </w:pPr>
    <w:r>
      <w:fldChar w:fldCharType="begin"/>
    </w:r>
    <w:r>
      <w:instrText xml:space="preserve"> PAGE   \* MERGEFORMAT </w:instrText>
    </w:r>
    <w:r>
      <w:fldChar w:fldCharType="separate"/>
    </w:r>
    <w:r>
      <w:t>12</w:t>
    </w:r>
    <w:r>
      <w:fldChar w:fldCharType="end"/>
    </w:r>
    <w:r>
      <w:t xml:space="preserve"> </w:t>
    </w:r>
  </w:p>
  <w:p w14:paraId="3B83F723" w14:textId="77777777" w:rsidR="00BB6271" w:rsidRDefault="00BB6271">
    <w:pPr>
      <w:spacing w:after="0" w:line="259" w:lineRule="auto"/>
      <w:ind w:right="0" w:firstLine="0"/>
      <w:jc w:val="left"/>
    </w:pP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FA648" w14:textId="77777777" w:rsidR="00BB6271" w:rsidRDefault="00BB6271">
    <w:pPr>
      <w:spacing w:after="0" w:line="259" w:lineRule="auto"/>
      <w:ind w:right="60" w:firstLine="0"/>
      <w:jc w:val="center"/>
    </w:pPr>
    <w:r>
      <w:fldChar w:fldCharType="begin"/>
    </w:r>
    <w:r>
      <w:instrText xml:space="preserve"> PAGE   \* MERGEFORMAT </w:instrText>
    </w:r>
    <w:r>
      <w:fldChar w:fldCharType="separate"/>
    </w:r>
    <w:r>
      <w:t>2</w:t>
    </w:r>
    <w:r>
      <w:fldChar w:fldCharType="end"/>
    </w:r>
    <w:r>
      <w:t xml:space="preserve"> </w:t>
    </w:r>
  </w:p>
  <w:p w14:paraId="3DCAE183" w14:textId="77777777" w:rsidR="00BB6271" w:rsidRDefault="00BB6271">
    <w:pPr>
      <w:spacing w:after="0" w:line="259" w:lineRule="auto"/>
      <w:ind w:right="0" w:firstLine="0"/>
      <w:jc w:val="left"/>
    </w:pP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3D124" w14:textId="1B154EFC" w:rsidR="00BB6271" w:rsidRDefault="00BB6271">
    <w:pPr>
      <w:spacing w:after="0" w:line="259" w:lineRule="auto"/>
      <w:ind w:right="60" w:firstLine="0"/>
      <w:jc w:val="center"/>
    </w:pPr>
    <w:r>
      <w:fldChar w:fldCharType="begin"/>
    </w:r>
    <w:r>
      <w:instrText xml:space="preserve"> PAGE   \* MERGEFORMAT </w:instrText>
    </w:r>
    <w:r>
      <w:fldChar w:fldCharType="separate"/>
    </w:r>
    <w:r w:rsidR="00E17F04">
      <w:rPr>
        <w:noProof/>
      </w:rPr>
      <w:t>21</w:t>
    </w:r>
    <w:r>
      <w:fldChar w:fldCharType="end"/>
    </w:r>
    <w:r>
      <w:t xml:space="preserve"> </w:t>
    </w:r>
  </w:p>
  <w:p w14:paraId="2BCB40F9" w14:textId="77777777" w:rsidR="00BB6271" w:rsidRDefault="00BB6271">
    <w:pPr>
      <w:spacing w:after="0" w:line="259" w:lineRule="auto"/>
      <w:ind w:right="0" w:firstLine="0"/>
      <w:jc w:val="left"/>
    </w:pP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5C2AA" w14:textId="77777777" w:rsidR="00BB6271" w:rsidRDefault="00BB6271">
    <w:pPr>
      <w:spacing w:after="0" w:line="259" w:lineRule="auto"/>
      <w:ind w:right="60" w:firstLine="0"/>
      <w:jc w:val="center"/>
    </w:pPr>
    <w:r>
      <w:fldChar w:fldCharType="begin"/>
    </w:r>
    <w:r>
      <w:instrText xml:space="preserve"> PAGE   \* MERGEFORMAT </w:instrText>
    </w:r>
    <w:r>
      <w:fldChar w:fldCharType="separate"/>
    </w:r>
    <w:r>
      <w:t>2</w:t>
    </w:r>
    <w:r>
      <w:fldChar w:fldCharType="end"/>
    </w:r>
    <w:r>
      <w:t xml:space="preserve"> </w:t>
    </w:r>
  </w:p>
  <w:p w14:paraId="40E9B82B" w14:textId="77777777" w:rsidR="00BB6271" w:rsidRDefault="00BB6271">
    <w:pPr>
      <w:spacing w:after="0" w:line="259" w:lineRule="auto"/>
      <w:ind w:righ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E654D" w14:textId="77777777" w:rsidR="00232C65" w:rsidRDefault="00232C65">
      <w:pPr>
        <w:spacing w:after="0" w:line="240" w:lineRule="auto"/>
      </w:pPr>
      <w:r>
        <w:separator/>
      </w:r>
    </w:p>
  </w:footnote>
  <w:footnote w:type="continuationSeparator" w:id="0">
    <w:p w14:paraId="52F116C2" w14:textId="77777777" w:rsidR="00232C65" w:rsidRDefault="00232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12AFE"/>
    <w:multiLevelType w:val="hybridMultilevel"/>
    <w:tmpl w:val="AE48AE1C"/>
    <w:lvl w:ilvl="0" w:tplc="08D2CDC4">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18419FA">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4A23A4">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FA5EE4">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7457C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EA6444">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2D94A">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C08F1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CCCF7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0E3ECD"/>
    <w:multiLevelType w:val="hybridMultilevel"/>
    <w:tmpl w:val="C69620C8"/>
    <w:lvl w:ilvl="0" w:tplc="E97CBED4">
      <w:start w:val="1"/>
      <w:numFmt w:val="decimal"/>
      <w:lvlText w:val="%1."/>
      <w:lvlJc w:val="left"/>
      <w:pPr>
        <w:ind w:left="128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FAEB1A8">
      <w:start w:val="1"/>
      <w:numFmt w:val="bullet"/>
      <w:lvlText w:val=""/>
      <w:lvlJc w:val="left"/>
      <w:pPr>
        <w:ind w:left="17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AEE1EE">
      <w:start w:val="1"/>
      <w:numFmt w:val="bullet"/>
      <w:lvlText w:val="▪"/>
      <w:lvlJc w:val="left"/>
      <w:pPr>
        <w:ind w:left="2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C07F12">
      <w:start w:val="1"/>
      <w:numFmt w:val="bullet"/>
      <w:lvlText w:val="•"/>
      <w:lvlJc w:val="left"/>
      <w:pPr>
        <w:ind w:left="3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D62B32">
      <w:start w:val="1"/>
      <w:numFmt w:val="bullet"/>
      <w:lvlText w:val="o"/>
      <w:lvlJc w:val="left"/>
      <w:pPr>
        <w:ind w:left="3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6A818A">
      <w:start w:val="1"/>
      <w:numFmt w:val="bullet"/>
      <w:lvlText w:val="▪"/>
      <w:lvlJc w:val="left"/>
      <w:pPr>
        <w:ind w:left="4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5C4BEA">
      <w:start w:val="1"/>
      <w:numFmt w:val="bullet"/>
      <w:lvlText w:val="•"/>
      <w:lvlJc w:val="left"/>
      <w:pPr>
        <w:ind w:left="5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AAEECA">
      <w:start w:val="1"/>
      <w:numFmt w:val="bullet"/>
      <w:lvlText w:val="o"/>
      <w:lvlJc w:val="left"/>
      <w:pPr>
        <w:ind w:left="60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8667E0">
      <w:start w:val="1"/>
      <w:numFmt w:val="bullet"/>
      <w:lvlText w:val="▪"/>
      <w:lvlJc w:val="left"/>
      <w:pPr>
        <w:ind w:left="6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6B61F9"/>
    <w:multiLevelType w:val="hybridMultilevel"/>
    <w:tmpl w:val="8C646960"/>
    <w:lvl w:ilvl="0" w:tplc="00E6B12C">
      <w:start w:val="1"/>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8403246">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527856">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8CAD66">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D2D73A">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AEFE0">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CE1D4">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CAF94">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A5BB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6772C2"/>
    <w:multiLevelType w:val="hybridMultilevel"/>
    <w:tmpl w:val="9D66E6E6"/>
    <w:lvl w:ilvl="0" w:tplc="B090210A">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382B590">
      <w:start w:val="1"/>
      <w:numFmt w:val="bullet"/>
      <w:lvlText w:val="o"/>
      <w:lvlJc w:val="left"/>
      <w:pPr>
        <w:ind w:left="11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BAC4348">
      <w:start w:val="1"/>
      <w:numFmt w:val="bullet"/>
      <w:lvlText w:val="▪"/>
      <w:lvlJc w:val="left"/>
      <w:pPr>
        <w:ind w:left="18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42043F0">
      <w:start w:val="1"/>
      <w:numFmt w:val="bullet"/>
      <w:lvlText w:val="•"/>
      <w:lvlJc w:val="left"/>
      <w:pPr>
        <w:ind w:left="25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7C01A00">
      <w:start w:val="1"/>
      <w:numFmt w:val="bullet"/>
      <w:lvlText w:val="o"/>
      <w:lvlJc w:val="left"/>
      <w:pPr>
        <w:ind w:left="33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CE64D3A">
      <w:start w:val="1"/>
      <w:numFmt w:val="bullet"/>
      <w:lvlText w:val="▪"/>
      <w:lvlJc w:val="left"/>
      <w:pPr>
        <w:ind w:left="40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7081200">
      <w:start w:val="1"/>
      <w:numFmt w:val="bullet"/>
      <w:lvlText w:val="•"/>
      <w:lvlJc w:val="left"/>
      <w:pPr>
        <w:ind w:left="47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D1427EE">
      <w:start w:val="1"/>
      <w:numFmt w:val="bullet"/>
      <w:lvlText w:val="o"/>
      <w:lvlJc w:val="left"/>
      <w:pPr>
        <w:ind w:left="54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46FA2A">
      <w:start w:val="1"/>
      <w:numFmt w:val="bullet"/>
      <w:lvlText w:val="▪"/>
      <w:lvlJc w:val="left"/>
      <w:pPr>
        <w:ind w:left="6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E2B0100"/>
    <w:multiLevelType w:val="hybridMultilevel"/>
    <w:tmpl w:val="BCAEF984"/>
    <w:lvl w:ilvl="0" w:tplc="DEE0C942">
      <w:start w:val="36"/>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8280B2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5257A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D46FA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2C524">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2DE6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6817E">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A9FD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B4C0D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E63850"/>
    <w:multiLevelType w:val="hybridMultilevel"/>
    <w:tmpl w:val="327E6754"/>
    <w:lvl w:ilvl="0" w:tplc="6A9A08F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CD6C1EE">
      <w:start w:val="1"/>
      <w:numFmt w:val="bullet"/>
      <w:lvlText w:val="o"/>
      <w:lvlJc w:val="left"/>
      <w:pPr>
        <w:ind w:left="1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0E28B8">
      <w:start w:val="1"/>
      <w:numFmt w:val="bullet"/>
      <w:lvlText w:val="▪"/>
      <w:lvlJc w:val="left"/>
      <w:pPr>
        <w:ind w:left="2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A27EAC">
      <w:start w:val="1"/>
      <w:numFmt w:val="bullet"/>
      <w:lvlText w:val="•"/>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38D868">
      <w:start w:val="1"/>
      <w:numFmt w:val="bullet"/>
      <w:lvlText w:val="o"/>
      <w:lvlJc w:val="left"/>
      <w:pPr>
        <w:ind w:left="3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3C08A8">
      <w:start w:val="1"/>
      <w:numFmt w:val="bullet"/>
      <w:lvlText w:val="▪"/>
      <w:lvlJc w:val="left"/>
      <w:pPr>
        <w:ind w:left="4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50DF4E">
      <w:start w:val="1"/>
      <w:numFmt w:val="bullet"/>
      <w:lvlText w:val="•"/>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E20CB0">
      <w:start w:val="1"/>
      <w:numFmt w:val="bullet"/>
      <w:lvlText w:val="o"/>
      <w:lvlJc w:val="left"/>
      <w:pPr>
        <w:ind w:left="6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6EBFFC">
      <w:start w:val="1"/>
      <w:numFmt w:val="bullet"/>
      <w:lvlText w:val="▪"/>
      <w:lvlJc w:val="left"/>
      <w:pPr>
        <w:ind w:left="6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343198"/>
    <w:multiLevelType w:val="hybridMultilevel"/>
    <w:tmpl w:val="00DE960A"/>
    <w:lvl w:ilvl="0" w:tplc="ACC236C8">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8763E34">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0EC97E">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E9B72">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2429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8AB3E6">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44E78">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1636C8">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CAD9C2">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AB6A72"/>
    <w:multiLevelType w:val="hybridMultilevel"/>
    <w:tmpl w:val="52388C68"/>
    <w:lvl w:ilvl="0" w:tplc="E812BCDC">
      <w:start w:val="1"/>
      <w:numFmt w:val="decimal"/>
      <w:lvlText w:val="%1."/>
      <w:lvlJc w:val="left"/>
      <w:pPr>
        <w:ind w:left="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6AE916">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2699A">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E2B10E">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E3194">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12A348">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29D0C">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BC1088">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429B6">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337595"/>
    <w:multiLevelType w:val="hybridMultilevel"/>
    <w:tmpl w:val="2FF8AE5C"/>
    <w:lvl w:ilvl="0" w:tplc="B352FF5C">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658E248">
      <w:start w:val="1"/>
      <w:numFmt w:val="bullet"/>
      <w:lvlText w:val="o"/>
      <w:lvlJc w:val="left"/>
      <w:pPr>
        <w:ind w:left="11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220ECD0">
      <w:start w:val="1"/>
      <w:numFmt w:val="bullet"/>
      <w:lvlText w:val="▪"/>
      <w:lvlJc w:val="left"/>
      <w:pPr>
        <w:ind w:left="18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FFA4568">
      <w:start w:val="1"/>
      <w:numFmt w:val="bullet"/>
      <w:lvlText w:val="•"/>
      <w:lvlJc w:val="left"/>
      <w:pPr>
        <w:ind w:left="25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D2EB066">
      <w:start w:val="1"/>
      <w:numFmt w:val="bullet"/>
      <w:lvlText w:val="o"/>
      <w:lvlJc w:val="left"/>
      <w:pPr>
        <w:ind w:left="33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CE2AFAA">
      <w:start w:val="1"/>
      <w:numFmt w:val="bullet"/>
      <w:lvlText w:val="▪"/>
      <w:lvlJc w:val="left"/>
      <w:pPr>
        <w:ind w:left="40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4828410">
      <w:start w:val="1"/>
      <w:numFmt w:val="bullet"/>
      <w:lvlText w:val="•"/>
      <w:lvlJc w:val="left"/>
      <w:pPr>
        <w:ind w:left="47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5267532">
      <w:start w:val="1"/>
      <w:numFmt w:val="bullet"/>
      <w:lvlText w:val="o"/>
      <w:lvlJc w:val="left"/>
      <w:pPr>
        <w:ind w:left="54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2DA9B76">
      <w:start w:val="1"/>
      <w:numFmt w:val="bullet"/>
      <w:lvlText w:val="▪"/>
      <w:lvlJc w:val="left"/>
      <w:pPr>
        <w:ind w:left="6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8DE335D"/>
    <w:multiLevelType w:val="hybridMultilevel"/>
    <w:tmpl w:val="6EAA0A0E"/>
    <w:lvl w:ilvl="0" w:tplc="3872BFE4">
      <w:start w:val="1"/>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AF0F0A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03CC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6726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20ED4">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DA8D3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E0B0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49E6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163F8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0"/>
  </w:num>
  <w:num w:numId="4">
    <w:abstractNumId w:val="5"/>
  </w:num>
  <w:num w:numId="5">
    <w:abstractNumId w:val="7"/>
  </w:num>
  <w:num w:numId="6">
    <w:abstractNumId w:val="2"/>
  </w:num>
  <w:num w:numId="7">
    <w:abstractNumId w:val="9"/>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0D"/>
    <w:rsid w:val="00043A21"/>
    <w:rsid w:val="000B1B57"/>
    <w:rsid w:val="0019524A"/>
    <w:rsid w:val="001B6CDF"/>
    <w:rsid w:val="00207129"/>
    <w:rsid w:val="00232C65"/>
    <w:rsid w:val="00251E73"/>
    <w:rsid w:val="002E4F99"/>
    <w:rsid w:val="003948AC"/>
    <w:rsid w:val="00420C88"/>
    <w:rsid w:val="0049426B"/>
    <w:rsid w:val="00516B36"/>
    <w:rsid w:val="005E38BB"/>
    <w:rsid w:val="00615CE3"/>
    <w:rsid w:val="00682876"/>
    <w:rsid w:val="007F20D1"/>
    <w:rsid w:val="00852976"/>
    <w:rsid w:val="008A346E"/>
    <w:rsid w:val="00AC40F3"/>
    <w:rsid w:val="00B606C6"/>
    <w:rsid w:val="00B94B25"/>
    <w:rsid w:val="00BB6271"/>
    <w:rsid w:val="00BC3AC7"/>
    <w:rsid w:val="00C052D5"/>
    <w:rsid w:val="00CC420D"/>
    <w:rsid w:val="00DC5F1A"/>
    <w:rsid w:val="00DD4CFE"/>
    <w:rsid w:val="00E12483"/>
    <w:rsid w:val="00E17F04"/>
    <w:rsid w:val="00E422D5"/>
    <w:rsid w:val="00FC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D1C14"/>
  <w15:docId w15:val="{BDD51001-CC51-44EB-8AFB-7F0D703A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right="59" w:firstLine="41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1" w:lineRule="auto"/>
      <w:ind w:left="1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0" w:line="269" w:lineRule="auto"/>
      <w:ind w:left="10"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9" w:line="269" w:lineRule="auto"/>
      <w:ind w:left="10"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11">
    <w:name w:val="toc 1"/>
    <w:hidden/>
    <w:pPr>
      <w:spacing w:after="9" w:line="257" w:lineRule="auto"/>
      <w:ind w:left="25" w:right="70" w:hanging="10"/>
    </w:pPr>
    <w:rPr>
      <w:rFonts w:ascii="Times New Roman" w:eastAsia="Times New Roman" w:hAnsi="Times New Roman" w:cs="Times New Roman"/>
      <w:color w:val="000000"/>
    </w:rPr>
  </w:style>
  <w:style w:type="paragraph" w:styleId="21">
    <w:name w:val="toc 2"/>
    <w:hidden/>
    <w:pPr>
      <w:spacing w:after="54"/>
      <w:ind w:left="231" w:right="70" w:hanging="10"/>
    </w:pPr>
    <w:rPr>
      <w:rFonts w:ascii="Times New Roman" w:eastAsia="Times New Roman" w:hAnsi="Times New Roman" w:cs="Times New Roman"/>
      <w:color w:val="000000"/>
    </w:rPr>
  </w:style>
  <w:style w:type="paragraph" w:styleId="31">
    <w:name w:val="toc 3"/>
    <w:hidden/>
    <w:pPr>
      <w:spacing w:after="110" w:line="257" w:lineRule="auto"/>
      <w:ind w:left="464" w:right="70" w:hanging="10"/>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BB62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627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46660-9903-4EA5-B324-E124726E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23</Pages>
  <Words>8773</Words>
  <Characters>50007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Абрамкин Юрий Александрович</cp:lastModifiedBy>
  <cp:revision>15</cp:revision>
  <dcterms:created xsi:type="dcterms:W3CDTF">2024-11-27T02:20:00Z</dcterms:created>
  <dcterms:modified xsi:type="dcterms:W3CDTF">2025-02-12T04:25:00Z</dcterms:modified>
</cp:coreProperties>
</file>